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F20D0" w14:textId="6F6F64F9" w:rsidR="00E37D89" w:rsidRDefault="00E37D89" w:rsidP="00D25B45">
      <w:pPr>
        <w:pStyle w:val="a3"/>
        <w:shd w:val="clear" w:color="auto" w:fill="FFFFFF"/>
        <w:spacing w:before="0" w:beforeAutospacing="0" w:after="0" w:afterAutospacing="0" w:line="510" w:lineRule="atLeast"/>
        <w:ind w:firstLineChars="200" w:firstLine="42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广州亚美科技成立于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2011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年，是专注于车联网数据的研究及应用的自主创新型高科技企业，是中国车联网行业的首批先行者和行业龙头之一。六年来坚持自主研发，以即插即用的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OBD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设备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“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车智汇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”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为入口，专注和深耕车联网行业，旗下控股上海中机联投资管理有限公司，拥有汽车行业基金、零配件、二手车评测等资质，拥有完善的车联网上下游产业链，可提供覆盖政府、运营商企业、媒体、汽修等跨行业的智能交通信息管理定制化解决方案</w:t>
      </w:r>
    </w:p>
    <w:p w14:paraId="1FAA8E1A" w14:textId="1F818A23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今天公司的项目和发展完全是和国家挂钩，国家为了支持亚美科技的发展，不仅将亚美科技纳入国家重大建设项目库，而且还让亚美科技重组了国企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“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中机联投资管理有限公司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”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，并且给亚美颁发了国内唯一的汽车交易中心牌照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“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上海国际汽车产品交易中心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”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，同时获得国家工信部颁发的汽车设备入网许可证。</w:t>
      </w:r>
    </w:p>
    <w:p w14:paraId="6D1A3A4F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正是有了这样的大力支持，才让亚美科技有能力和奥迪、奔驰、宝马等大汽车厂商谈判，通过三年半的时间，顺利的完成了全球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3000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多个系列的车型数据采集，形成行业壁垒。</w:t>
      </w:r>
    </w:p>
    <w:p w14:paraId="223BD1C0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FF4C00"/>
          <w:sz w:val="21"/>
          <w:szCs w:val="21"/>
          <w:bdr w:val="none" w:sz="0" w:space="0" w:color="auto" w:frame="1"/>
        </w:rPr>
        <w:t>二、看车联网趋势：</w:t>
      </w:r>
    </w:p>
    <w:p w14:paraId="6BEA7FB3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车联网已经被列入国家的十三五规划（第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54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项），未来国家一定会实现车联网，因为中国目前已经拥有全球最多的汽车保有量（目前国内有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亿多私家车，每年还在增加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2000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万辆），在数量上讲已经是全球第一的汽车大国，而我们国家又还没有建立车联网这样的智能体系，这方面欧美国家已经走在我们前面。只有实现了车联网，国家才能对城市进行有效的智能交通管理和智能出行管理。</w:t>
      </w:r>
    </w:p>
    <w:p w14:paraId="1E31E4C6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FF4C00"/>
          <w:sz w:val="21"/>
          <w:szCs w:val="21"/>
          <w:bdr w:val="none" w:sz="0" w:space="0" w:color="auto" w:frame="1"/>
        </w:rPr>
        <w:t>三、看亚美公司的八大优势：</w:t>
      </w:r>
    </w:p>
    <w:p w14:paraId="7B224563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优势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已升级成为国家高新技术企业，发改委已纳入国家重大建设项目，不但有国家扶持资金（投资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个多亿）、还有国家扶持政策！</w:t>
      </w:r>
    </w:p>
    <w:p w14:paraId="6CCCCF6A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优势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全国第一家获得工信部入网许可证，唯一进入中国移动运营商一级标准库，产品质量、性能、商业模式得到认可。</w:t>
      </w:r>
    </w:p>
    <w:p w14:paraId="083DF771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优势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重组了中国机械工业联合会下属的中机联投资管理有限公司，占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70%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股权，获得了两个国家级牌照！</w:t>
      </w:r>
    </w:p>
    <w:p w14:paraId="4C4A6D1C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>优势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4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国家汽车主管部门（中国机械工业联合会）唯一指定的车联网平台供应商，汽车主管部门唯一认可的车联网平台！</w:t>
      </w:r>
    </w:p>
    <w:p w14:paraId="5E48BAD0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优势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5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全国唯一进入了主机厂零部件目录，产品质量标准达到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100PPM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；通过国家汽车电子产品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37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项指标的检测；全国唯一进入汽车厂商配套产品的车联网企业，已经进入吉利汽车零部件采购。</w:t>
      </w:r>
    </w:p>
    <w:p w14:paraId="2733B021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优势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6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全国唯一获得中国汽车技术研究中心授权全国汽车</w:t>
      </w:r>
      <w:proofErr w:type="spellStart"/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VlN</w:t>
      </w:r>
      <w:proofErr w:type="spellEnd"/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码库接口（车辆识别码）。</w:t>
      </w:r>
    </w:p>
    <w:p w14:paraId="04F8B16B" w14:textId="7FDD4BDD" w:rsidR="00E37D89" w:rsidRPr="00F04363" w:rsidRDefault="00E37D89" w:rsidP="00F04363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优势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7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真正意义上做到了全球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95%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车型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3000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多种车系品牌全兼容的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OBD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产品（行业壁垒优势）。</w:t>
      </w:r>
    </w:p>
    <w:p w14:paraId="53BAF7AA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优势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8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全国唯一全面覆盖了三大运营商、各大保险公司、汽车厂商、汽车后市场商家、各大银行、中国邮政、四桶油、德国安联等高端渠道，建立全方位的合作。</w:t>
      </w:r>
    </w:p>
    <w:p w14:paraId="46BC0B86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FF4C00"/>
          <w:sz w:val="21"/>
          <w:szCs w:val="21"/>
          <w:bdr w:val="none" w:sz="0" w:space="0" w:color="auto" w:frame="1"/>
        </w:rPr>
        <w:t>四、看产品功能</w:t>
      </w:r>
    </w:p>
    <w:p w14:paraId="3712FA8F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、车辆体检：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手机一键车辆检测，读取车辆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10810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个通用故障代码及详细故障信息，及早发现爱车故障，助您远离安全隐患，确保行车安全；同时避免过度维修，避免被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4S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店、修理厂坑骗。</w:t>
      </w:r>
    </w:p>
    <w:p w14:paraId="6E23027C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2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、汽车防盗：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内置精密传感器，远程监测车门、车窗及车身震动状态变化（例如车门被拉开、车窗被撞击、停车时车身被剐碰等等）、智能盒插拔报警、点火提醒，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APP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在后台运行的情况下会及时语音播报和短信提醒，让您在千里之外即使在国外也能实时掌握车辆安全实况。</w:t>
      </w:r>
    </w:p>
    <w:p w14:paraId="50233446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、碰撞呼救：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碰撞自动呼救，车主一旦遇到碰撞意外的时候，车智汇自动感知，即时自动发起救援帮助，重大事故第一时间主动报警，并通知紧急联系人（可在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APP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设置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3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名紧急联系人），这样车主就可以在最短时间内得到救助。</w:t>
      </w:r>
    </w:p>
    <w:p w14:paraId="71994A8D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4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、车辆追踪：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手机一键寻车，随时掌握爱车动向，（千里之外，准确定位、掌握实情）远程查车，车在哪里？车离我多远？（精确到每米）。车智汇精准记录每一条行驶轨迹，可查看历史行车轨迹。</w:t>
      </w:r>
    </w:p>
    <w:p w14:paraId="20CDFD5C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>5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、驾驶评测：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完整呈现行车过程每个细节，纠正不良驾驶习惯，减少车辆损耗，让行车更安全（督促您培养良好的驾驶习惯，助您开车更平稳、更省油）。</w:t>
      </w:r>
    </w:p>
    <w:p w14:paraId="197D68E6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6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、节油专家：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油耗实时监控，油费自动计算，耗油原因分析，助您开车更平稳、更省油，节约油钱约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3000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元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/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年。人人都可以成为节油专家、环保达人。</w:t>
      </w:r>
    </w:p>
    <w:p w14:paraId="7B2DF50D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7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、紧急救援：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24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小时紧急救援，车辆故障全国范围免费救援报务。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50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公里内免费救援，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40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分钟内到达现场，重大事故第一时间主动救援，通过手机实时掌握救援车辆到达路线。</w:t>
      </w:r>
    </w:p>
    <w:p w14:paraId="2D1EE816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8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、违章提醒：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实时联接交通管理局数据，提供国内最真实的违章提醒服务，查询范围覆盖全国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98%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的省市，一旦违章，即时通知车主，及时了解到违章拍照路段，避免再次违章。</w:t>
      </w:r>
    </w:p>
    <w:p w14:paraId="15BA7148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9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、滴滴代驾：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和滴滴软件无缝对接，酒后代驾，随时随地呼叫代驾服务。</w:t>
      </w:r>
    </w:p>
    <w:p w14:paraId="2C98901A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10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、电压监控：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随时查看电瓶电压数据，避免漏电、无辜损耗（电瓶亏电预警，避免不知情的状况下电瓶没电、打不着火）。</w:t>
      </w:r>
    </w:p>
    <w:p w14:paraId="73DD1114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11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、保养提醒：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保养到期、保险到期提前提醒，确保驾乘无忧。</w:t>
      </w:r>
    </w:p>
    <w:p w14:paraId="02E53217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12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、导航：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开启导航功能，实时更新。</w:t>
      </w:r>
    </w:p>
    <w:p w14:paraId="2DBF5FB8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13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、电子狗：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提醒违章拍照路段，全年无违章，呵护您出行。</w:t>
      </w:r>
    </w:p>
    <w:p w14:paraId="21C7D4A3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14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、约驾：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组队自驾游，每个队员实时位置查勘，记录每张图片地点时间，与好友分享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另外，车载</w:t>
      </w:r>
      <w:proofErr w:type="spellStart"/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WiFi</w:t>
      </w:r>
      <w:proofErr w:type="spellEnd"/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br/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功能、胎压监测功能目前正在内测中，测试通过就会上线！</w:t>
      </w:r>
    </w:p>
    <w:p w14:paraId="0A3543F0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后续更多功能不断更新中，因为我们的智能盒是会成长的，就像小孩子一样，慢慢在长大，不断学习新的技能！这就是智能盒的优势所在！</w:t>
      </w:r>
    </w:p>
    <w:p w14:paraId="387C160B" w14:textId="43F86756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车联网项目一片空白，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蓝海市场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，</w:t>
      </w: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t>国家十三五规划重点项</w:t>
      </w:r>
      <w:r w:rsidR="00B10479">
        <w:rPr>
          <w:rFonts w:ascii="Tahoma" w:hAnsi="Tahoma" w:cs="Tahoma" w:hint="eastAsia"/>
          <w:b/>
          <w:bCs/>
          <w:color w:val="333333"/>
          <w:sz w:val="21"/>
          <w:szCs w:val="21"/>
          <w:bdr w:val="none" w:sz="0" w:space="0" w:color="auto" w:frame="1"/>
        </w:rPr>
        <w:t>目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！</w:t>
      </w:r>
    </w:p>
    <w:p w14:paraId="0B668542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错过了阿里巴巴，错过了腾讯！千万不能错过车联网！</w:t>
      </w:r>
    </w:p>
    <w:p w14:paraId="7712DF9C" w14:textId="6085BF8F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今天你只需要加入车智汇会员，即可获得所有功能在手机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app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进行使用，并可以获得赠送礼包，一共仅需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1431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元。终身不用再花第二次钱。只要你开车，就一定有用，还可以终身获得代理权！</w:t>
      </w:r>
    </w:p>
    <w:p w14:paraId="2A194B13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bdr w:val="none" w:sz="0" w:space="0" w:color="auto" w:frame="1"/>
        </w:rPr>
        <w:lastRenderedPageBreak/>
        <w:t>车辆联网趋势已在，看懂的朋友抓紧时间联系我，我会带你一起走进车联网汽车俱乐部，赚取汽车后市场的收入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！</w:t>
      </w:r>
    </w:p>
    <w:p w14:paraId="2761E4DB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假如我们的会员达到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亿个私家车车主，那就会有上万个商家跟我们合作，因为我们手里的客户资源是精准的，有合作就有利润。就有折扣，就有会员价！</w:t>
      </w:r>
    </w:p>
    <w:p w14:paraId="6123FAF8" w14:textId="0CA77BDD" w:rsidR="00BD3F82" w:rsidRDefault="00BD3F82"/>
    <w:p w14:paraId="10478183" w14:textId="22404938" w:rsidR="00E37D89" w:rsidRDefault="00E37D89"/>
    <w:p w14:paraId="01B8B864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有可能以后我们加油可以优惠到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7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折，</w:t>
      </w:r>
    </w:p>
    <w:p w14:paraId="268681A9" w14:textId="77777777" w:rsidR="00E37D89" w:rsidRDefault="00E37D89" w:rsidP="00E37D89">
      <w:pPr>
        <w:pStyle w:val="a3"/>
        <w:shd w:val="clear" w:color="auto" w:fill="FFFFFF"/>
        <w:spacing w:before="0" w:beforeAutospacing="0" w:after="0" w:afterAutospacing="0" w:line="510" w:lineRule="atLeast"/>
        <w:ind w:firstLine="36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有可能以后我们修车可以享受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5</w:t>
      </w:r>
      <w:r>
        <w:rPr>
          <w:rFonts w:ascii="Tahoma" w:hAnsi="Tahoma" w:cs="Tahoma"/>
          <w:color w:val="333333"/>
          <w:sz w:val="21"/>
          <w:szCs w:val="21"/>
          <w:bdr w:val="none" w:sz="0" w:space="0" w:color="auto" w:frame="1"/>
        </w:rPr>
        <w:t>折！</w:t>
      </w:r>
    </w:p>
    <w:p w14:paraId="1745BFE4" w14:textId="77777777" w:rsidR="00E37D89" w:rsidRPr="00E37D89" w:rsidRDefault="00E37D89"/>
    <w:sectPr w:rsidR="00E37D89" w:rsidRPr="00E3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FD"/>
    <w:rsid w:val="005F44FD"/>
    <w:rsid w:val="00B10479"/>
    <w:rsid w:val="00B555B2"/>
    <w:rsid w:val="00BD3F82"/>
    <w:rsid w:val="00D25B45"/>
    <w:rsid w:val="00E37D89"/>
    <w:rsid w:val="00F0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6DF0"/>
  <w15:chartTrackingRefBased/>
  <w15:docId w15:val="{09336943-EB10-4CCA-AFB0-81DFCF35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ZJT</dc:creator>
  <cp:keywords/>
  <dc:description/>
  <cp:lastModifiedBy>Administrator</cp:lastModifiedBy>
  <cp:revision>6</cp:revision>
  <dcterms:created xsi:type="dcterms:W3CDTF">2018-09-14T13:58:00Z</dcterms:created>
  <dcterms:modified xsi:type="dcterms:W3CDTF">2018-10-16T10:31:00Z</dcterms:modified>
</cp:coreProperties>
</file>