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pageBreakBefore w:val="0"/>
        <w:widowControl w:val="0"/>
        <w:kinsoku/>
        <w:wordWrap/>
        <w:overflowPunct/>
        <w:topLinePunct w:val="0"/>
        <w:autoSpaceDE/>
        <w:autoSpaceDN/>
        <w:bidi w:val="0"/>
        <w:adjustRightInd/>
        <w:snapToGrid/>
        <w:spacing w:before="120" w:after="120"/>
        <w:jc w:val="center"/>
        <w:textAlignment w:val="baseline"/>
        <w:rPr>
          <w:rFonts w:hint="eastAsia" w:ascii="方正公文小标宋" w:hAnsi="方正公文小标宋" w:eastAsia="方正公文小标宋" w:cs="方正公文小标宋"/>
          <w:spacing w:val="40"/>
          <w:sz w:val="72"/>
          <w:szCs w:val="72"/>
          <w:lang w:eastAsia="zh-CN"/>
        </w:rPr>
      </w:pPr>
      <w:r>
        <w:rPr>
          <w:rFonts w:hint="eastAsia" w:ascii="方正公文小标宋" w:hAnsi="方正公文小标宋" w:eastAsia="方正公文小标宋" w:cs="方正公文小标宋"/>
          <w:spacing w:val="40"/>
          <w:sz w:val="72"/>
          <w:szCs w:val="72"/>
          <w:lang w:eastAsia="zh-CN"/>
        </w:rPr>
        <w:t>南京航空航天大学</w:t>
      </w:r>
    </w:p>
    <w:p>
      <w:pPr>
        <w:keepNext w:val="0"/>
        <w:keepLines w:val="0"/>
        <w:pageBreakBefore w:val="0"/>
        <w:widowControl w:val="0"/>
        <w:kinsoku/>
        <w:wordWrap/>
        <w:overflowPunct/>
        <w:topLinePunct w:val="0"/>
        <w:autoSpaceDE/>
        <w:autoSpaceDN/>
        <w:bidi w:val="0"/>
        <w:adjustRightInd/>
        <w:snapToGrid/>
        <w:spacing w:before="120" w:after="120"/>
        <w:jc w:val="center"/>
        <w:textAlignment w:val="baseline"/>
        <w:rPr>
          <w:rFonts w:hint="eastAsia" w:ascii="方正公文小标宋" w:hAnsi="方正公文小标宋" w:eastAsia="方正公文小标宋" w:cs="方正公文小标宋"/>
          <w:spacing w:val="40"/>
          <w:sz w:val="72"/>
          <w:szCs w:val="72"/>
          <w:lang w:eastAsia="zh-CN"/>
        </w:rPr>
      </w:pPr>
      <w:r>
        <w:rPr>
          <w:rFonts w:hint="eastAsia" w:ascii="方正公文小标宋" w:hAnsi="方正公文小标宋" w:eastAsia="方正公文小标宋" w:cs="方正公文小标宋"/>
          <w:spacing w:val="40"/>
          <w:sz w:val="72"/>
          <w:szCs w:val="72"/>
          <w:lang w:eastAsia="zh-CN"/>
        </w:rPr>
        <w:t>继续教育学院</w:t>
      </w:r>
    </w:p>
    <w:p>
      <w:pPr>
        <w:keepNext w:val="0"/>
        <w:keepLines w:val="0"/>
        <w:pageBreakBefore w:val="0"/>
        <w:widowControl w:val="0"/>
        <w:kinsoku/>
        <w:wordWrap/>
        <w:overflowPunct/>
        <w:topLinePunct w:val="0"/>
        <w:autoSpaceDE/>
        <w:autoSpaceDN/>
        <w:bidi w:val="0"/>
        <w:adjustRightInd/>
        <w:snapToGrid/>
        <w:spacing w:before="200" w:after="400"/>
        <w:jc w:val="center"/>
        <w:textAlignment w:val="baseline"/>
        <w:rPr>
          <w:rFonts w:ascii="方正小标宋_GBK" w:eastAsia="方正小标宋_GBK"/>
          <w:b/>
          <w:spacing w:val="40"/>
          <w:sz w:val="72"/>
          <w:szCs w:val="72"/>
        </w:rPr>
      </w:pPr>
      <w:r>
        <w:rPr>
          <w:rFonts w:hint="eastAsia" w:ascii="方正小标宋_GBK" w:eastAsia="方正小标宋_GBK"/>
          <w:spacing w:val="40"/>
          <w:sz w:val="72"/>
          <w:szCs w:val="72"/>
        </w:rPr>
        <w:t>毕业设计（论文）</w:t>
      </w:r>
    </w:p>
    <w:tbl>
      <w:tblPr>
        <w:tblStyle w:val="20"/>
        <w:tblW w:w="0" w:type="auto"/>
        <w:tblInd w:w="0" w:type="dxa"/>
        <w:tblLayout w:type="autofit"/>
        <w:tblCellMar>
          <w:top w:w="0" w:type="dxa"/>
          <w:left w:w="108" w:type="dxa"/>
          <w:bottom w:w="0" w:type="dxa"/>
          <w:right w:w="108" w:type="dxa"/>
        </w:tblCellMar>
      </w:tblPr>
      <w:tblGrid>
        <w:gridCol w:w="2127"/>
        <w:gridCol w:w="6933"/>
      </w:tblGrid>
      <w:tr>
        <w:tblPrEx>
          <w:tblCellMar>
            <w:top w:w="0" w:type="dxa"/>
            <w:left w:w="108" w:type="dxa"/>
            <w:bottom w:w="0" w:type="dxa"/>
            <w:right w:w="108" w:type="dxa"/>
          </w:tblCellMar>
        </w:tblPrEx>
        <w:trPr>
          <w:trHeight w:val="3061" w:hRule="atLeast"/>
        </w:trPr>
        <w:tc>
          <w:tcPr>
            <w:tcW w:w="2127" w:type="dxa"/>
            <w:vAlign w:val="center"/>
          </w:tcPr>
          <w:p>
            <w:pPr>
              <w:pStyle w:val="39"/>
            </w:pPr>
            <w:r>
              <w:rPr>
                <w:rFonts w:hint="eastAsia"/>
                <w:spacing w:val="220"/>
                <w:kern w:val="0"/>
                <w:fitText w:val="1320" w:id="-2056603903"/>
              </w:rPr>
              <w:t>题</w:t>
            </w:r>
            <w:r>
              <w:rPr>
                <w:rFonts w:hint="eastAsia"/>
                <w:spacing w:val="0"/>
                <w:kern w:val="0"/>
                <w:fitText w:val="1320" w:id="-2056603903"/>
              </w:rPr>
              <w:t>目</w:t>
            </w:r>
          </w:p>
        </w:tc>
        <w:tc>
          <w:tcPr>
            <w:tcW w:w="6933" w:type="dxa"/>
            <w:vAlign w:val="center"/>
          </w:tcPr>
          <w:p>
            <w:pPr>
              <w:pStyle w:val="39"/>
            </w:pPr>
            <w:r>
              <w:rPr>
                <w:rFonts w:hint="eastAsia"/>
              </w:rPr>
              <w:t>××××××××××</w:t>
            </w:r>
          </w:p>
        </w:tc>
      </w:tr>
    </w:tbl>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992" w:hRule="exact"/>
          <w:jc w:val="center"/>
        </w:trPr>
        <w:tc>
          <w:tcPr>
            <w:tcW w:w="8660" w:type="dxa"/>
          </w:tcPr>
          <w:tbl>
            <w:tblPr>
              <w:tblStyle w:val="20"/>
              <w:tblW w:w="0" w:type="auto"/>
              <w:jc w:val="center"/>
              <w:tblLayout w:type="autofit"/>
              <w:tblCellMar>
                <w:top w:w="0" w:type="dxa"/>
                <w:left w:w="57" w:type="dxa"/>
                <w:bottom w:w="0" w:type="dxa"/>
                <w:right w:w="57" w:type="dxa"/>
              </w:tblCellMar>
            </w:tblPr>
            <w:tblGrid>
              <w:gridCol w:w="1559"/>
              <w:gridCol w:w="3733"/>
            </w:tblGrid>
            <w:tr>
              <w:tblPrEx>
                <w:tblCellMar>
                  <w:top w:w="0" w:type="dxa"/>
                  <w:left w:w="57" w:type="dxa"/>
                  <w:bottom w:w="0" w:type="dxa"/>
                  <w:right w:w="57" w:type="dxa"/>
                </w:tblCellMar>
              </w:tblPrEx>
              <w:trPr>
                <w:trHeight w:val="737" w:hRule="exact"/>
                <w:jc w:val="center"/>
              </w:trPr>
              <w:tc>
                <w:tcPr>
                  <w:tcW w:w="1559" w:type="dxa"/>
                  <w:vAlign w:val="bottom"/>
                </w:tcPr>
                <w:p>
                  <w:pPr>
                    <w:pStyle w:val="3"/>
                    <w:spacing w:line="240" w:lineRule="auto"/>
                    <w:jc w:val="center"/>
                    <w:rPr>
                      <w:rFonts w:ascii="黑体" w:hAnsi="黑体"/>
                      <w:sz w:val="30"/>
                      <w:szCs w:val="30"/>
                    </w:rPr>
                  </w:pPr>
                  <w:r>
                    <w:rPr>
                      <w:rFonts w:hint="eastAsia" w:ascii="黑体" w:hAnsi="黑体"/>
                      <w:spacing w:val="300"/>
                      <w:kern w:val="0"/>
                      <w:sz w:val="30"/>
                      <w:szCs w:val="30"/>
                      <w:fitText w:val="1200" w:id="-2056608768"/>
                    </w:rPr>
                    <w:t>姓</w:t>
                  </w:r>
                  <w:r>
                    <w:rPr>
                      <w:rFonts w:hint="eastAsia" w:ascii="黑体" w:hAnsi="黑体"/>
                      <w:spacing w:val="0"/>
                      <w:kern w:val="0"/>
                      <w:sz w:val="30"/>
                      <w:szCs w:val="30"/>
                      <w:fitText w:val="1200" w:id="-2056608768"/>
                    </w:rPr>
                    <w:t>名</w:t>
                  </w:r>
                </w:p>
              </w:tc>
              <w:tc>
                <w:tcPr>
                  <w:tcW w:w="3733" w:type="dxa"/>
                  <w:tcBorders>
                    <w:bottom w:val="single" w:color="auto" w:sz="4" w:space="0"/>
                  </w:tcBorders>
                  <w:vAlign w:val="bottom"/>
                </w:tcPr>
                <w:p>
                  <w:pPr>
                    <w:pStyle w:val="72"/>
                  </w:pPr>
                  <w:r>
                    <w:rPr>
                      <w:rFonts w:hint="eastAsia"/>
                    </w:rPr>
                    <w:t>××××××××××</w:t>
                  </w:r>
                </w:p>
              </w:tc>
            </w:tr>
            <w:tr>
              <w:tblPrEx>
                <w:tblCellMar>
                  <w:top w:w="0" w:type="dxa"/>
                  <w:left w:w="57" w:type="dxa"/>
                  <w:bottom w:w="0" w:type="dxa"/>
                  <w:right w:w="57" w:type="dxa"/>
                </w:tblCellMar>
              </w:tblPrEx>
              <w:trPr>
                <w:trHeight w:val="737" w:hRule="exact"/>
                <w:jc w:val="center"/>
              </w:trPr>
              <w:tc>
                <w:tcPr>
                  <w:tcW w:w="1559" w:type="dxa"/>
                  <w:vAlign w:val="bottom"/>
                </w:tcPr>
                <w:p>
                  <w:pPr>
                    <w:pStyle w:val="3"/>
                    <w:spacing w:line="240" w:lineRule="auto"/>
                    <w:jc w:val="center"/>
                    <w:rPr>
                      <w:rFonts w:ascii="黑体" w:hAnsi="黑体"/>
                      <w:sz w:val="30"/>
                      <w:szCs w:val="30"/>
                    </w:rPr>
                  </w:pPr>
                  <w:r>
                    <w:rPr>
                      <w:rFonts w:hint="eastAsia" w:ascii="黑体" w:hAnsi="黑体"/>
                      <w:spacing w:val="300"/>
                      <w:kern w:val="0"/>
                      <w:sz w:val="30"/>
                      <w:szCs w:val="30"/>
                      <w:highlight w:val="none"/>
                      <w:fitText w:val="1200" w:id="-2056608767"/>
                    </w:rPr>
                    <w:t>学</w:t>
                  </w:r>
                  <w:r>
                    <w:rPr>
                      <w:rFonts w:hint="eastAsia" w:ascii="黑体" w:hAnsi="黑体"/>
                      <w:spacing w:val="0"/>
                      <w:kern w:val="0"/>
                      <w:sz w:val="30"/>
                      <w:szCs w:val="30"/>
                      <w:highlight w:val="none"/>
                      <w:fitText w:val="1200" w:id="-2056608767"/>
                    </w:rPr>
                    <w:t>号</w:t>
                  </w:r>
                </w:p>
              </w:tc>
              <w:tc>
                <w:tcPr>
                  <w:tcW w:w="3733" w:type="dxa"/>
                  <w:tcBorders>
                    <w:bottom w:val="single" w:color="auto" w:sz="4" w:space="0"/>
                  </w:tcBorders>
                  <w:vAlign w:val="bottom"/>
                </w:tcPr>
                <w:p>
                  <w:pPr>
                    <w:pStyle w:val="72"/>
                  </w:pPr>
                  <w:r>
                    <w:rPr>
                      <w:rFonts w:hint="eastAsia"/>
                    </w:rPr>
                    <w:t>×××××××××</w:t>
                  </w:r>
                </w:p>
              </w:tc>
            </w:tr>
            <w:tr>
              <w:tblPrEx>
                <w:tblCellMar>
                  <w:top w:w="0" w:type="dxa"/>
                  <w:left w:w="57" w:type="dxa"/>
                  <w:bottom w:w="0" w:type="dxa"/>
                  <w:right w:w="57" w:type="dxa"/>
                </w:tblCellMar>
              </w:tblPrEx>
              <w:trPr>
                <w:trHeight w:val="737" w:hRule="exact"/>
                <w:jc w:val="center"/>
              </w:trPr>
              <w:tc>
                <w:tcPr>
                  <w:tcW w:w="1559" w:type="dxa"/>
                  <w:vAlign w:val="bottom"/>
                </w:tcPr>
                <w:p>
                  <w:pPr>
                    <w:pStyle w:val="3"/>
                    <w:spacing w:line="240" w:lineRule="auto"/>
                    <w:jc w:val="center"/>
                    <w:rPr>
                      <w:rFonts w:ascii="黑体" w:hAnsi="黑体"/>
                      <w:spacing w:val="321"/>
                      <w:kern w:val="0"/>
                      <w:sz w:val="30"/>
                      <w:szCs w:val="30"/>
                    </w:rPr>
                  </w:pPr>
                  <w:r>
                    <w:rPr>
                      <w:rFonts w:ascii="黑体" w:hAnsi="黑体"/>
                      <w:spacing w:val="300"/>
                      <w:kern w:val="0"/>
                      <w:sz w:val="30"/>
                      <w:szCs w:val="30"/>
                      <w:fitText w:val="1200" w:id="-2056608765"/>
                    </w:rPr>
                    <w:t>专</w:t>
                  </w:r>
                  <w:r>
                    <w:rPr>
                      <w:rFonts w:ascii="黑体" w:hAnsi="黑体"/>
                      <w:spacing w:val="0"/>
                      <w:kern w:val="0"/>
                      <w:sz w:val="30"/>
                      <w:szCs w:val="30"/>
                      <w:fitText w:val="1200" w:id="-2056608765"/>
                    </w:rPr>
                    <w:t>业</w:t>
                  </w:r>
                </w:p>
              </w:tc>
              <w:tc>
                <w:tcPr>
                  <w:tcW w:w="3733" w:type="dxa"/>
                  <w:tcBorders>
                    <w:top w:val="single" w:color="auto" w:sz="4" w:space="0"/>
                    <w:bottom w:val="single" w:color="auto" w:sz="4" w:space="0"/>
                  </w:tcBorders>
                  <w:vAlign w:val="bottom"/>
                </w:tcPr>
                <w:p>
                  <w:pPr>
                    <w:pStyle w:val="72"/>
                  </w:pPr>
                  <w:r>
                    <w:rPr>
                      <w:rFonts w:hint="eastAsia"/>
                    </w:rPr>
                    <w:t>×××××××××</w:t>
                  </w:r>
                </w:p>
              </w:tc>
            </w:tr>
            <w:tr>
              <w:tblPrEx>
                <w:tblCellMar>
                  <w:top w:w="0" w:type="dxa"/>
                  <w:left w:w="57" w:type="dxa"/>
                  <w:bottom w:w="0" w:type="dxa"/>
                  <w:right w:w="57" w:type="dxa"/>
                </w:tblCellMar>
              </w:tblPrEx>
              <w:trPr>
                <w:trHeight w:val="737" w:hRule="exact"/>
                <w:jc w:val="center"/>
              </w:trPr>
              <w:tc>
                <w:tcPr>
                  <w:tcW w:w="1559" w:type="dxa"/>
                  <w:vAlign w:val="bottom"/>
                </w:tcPr>
                <w:p>
                  <w:pPr>
                    <w:pStyle w:val="3"/>
                    <w:spacing w:line="240" w:lineRule="auto"/>
                    <w:jc w:val="center"/>
                    <w:rPr>
                      <w:rFonts w:ascii="黑体" w:hAnsi="黑体"/>
                      <w:spacing w:val="321"/>
                      <w:kern w:val="0"/>
                      <w:sz w:val="30"/>
                      <w:szCs w:val="30"/>
                    </w:rPr>
                  </w:pPr>
                  <w:r>
                    <w:rPr>
                      <w:rFonts w:hint="eastAsia" w:ascii="黑体" w:hAnsi="黑体"/>
                      <w:spacing w:val="0"/>
                      <w:kern w:val="0"/>
                      <w:sz w:val="30"/>
                      <w:szCs w:val="30"/>
                      <w:fitText w:val="1200" w:id="-2056608763"/>
                    </w:rPr>
                    <w:t>指导教师</w:t>
                  </w:r>
                </w:p>
              </w:tc>
              <w:tc>
                <w:tcPr>
                  <w:tcW w:w="3733" w:type="dxa"/>
                  <w:tcBorders>
                    <w:top w:val="single" w:color="auto" w:sz="4" w:space="0"/>
                    <w:bottom w:val="single" w:color="auto" w:sz="4" w:space="0"/>
                  </w:tcBorders>
                  <w:vAlign w:val="bottom"/>
                </w:tcPr>
                <w:p>
                  <w:pPr>
                    <w:pStyle w:val="72"/>
                  </w:pPr>
                  <w:r>
                    <w:rPr>
                      <w:rFonts w:hint="eastAsia"/>
                    </w:rPr>
                    <w:t>×××</w:t>
                  </w:r>
                </w:p>
              </w:tc>
            </w:tr>
          </w:tbl>
          <w:p/>
        </w:tc>
      </w:tr>
    </w:tbl>
    <w:p/>
    <w:p>
      <w:pPr>
        <w:pStyle w:val="3"/>
        <w:jc w:val="center"/>
        <w:rPr>
          <w:sz w:val="30"/>
          <w:szCs w:val="30"/>
        </w:rPr>
      </w:pPr>
      <w:r>
        <w:rPr>
          <w:sz w:val="30"/>
          <w:szCs w:val="30"/>
        </w:rPr>
        <w:t>二〇</w:t>
      </w:r>
      <w:r>
        <w:rPr>
          <w:rFonts w:hint="eastAsia"/>
          <w:sz w:val="30"/>
          <w:szCs w:val="30"/>
          <w:lang w:val="en-US" w:eastAsia="zh-CN"/>
        </w:rPr>
        <w:t>**</w:t>
      </w:r>
      <w:r>
        <w:rPr>
          <w:sz w:val="30"/>
          <w:szCs w:val="30"/>
        </w:rPr>
        <w:t>年</w:t>
      </w:r>
      <w:r>
        <w:rPr>
          <w:rFonts w:hint="eastAsia"/>
          <w:sz w:val="30"/>
          <w:szCs w:val="30"/>
          <w:lang w:val="en-US" w:eastAsia="zh-CN"/>
        </w:rPr>
        <w:t>**</w:t>
      </w:r>
      <w:r>
        <w:rPr>
          <w:sz w:val="30"/>
          <w:szCs w:val="30"/>
        </w:rPr>
        <w:t>月</w:t>
      </w:r>
    </w:p>
    <w:p>
      <w:pPr>
        <w:sectPr>
          <w:headerReference r:id="rId4" w:type="default"/>
          <w:headerReference r:id="rId5" w:type="even"/>
          <w:type w:val="oddPage"/>
          <w:pgSz w:w="11906" w:h="16838"/>
          <w:pgMar w:top="1418" w:right="1134" w:bottom="1134" w:left="1134" w:header="1134" w:footer="851" w:gutter="284"/>
          <w:cols w:space="425" w:num="1"/>
          <w:docGrid w:type="linesAndChars" w:linePitch="317" w:charSpace="0"/>
        </w:sectPr>
      </w:pPr>
    </w:p>
    <w:p>
      <w:pPr>
        <w:pStyle w:val="34"/>
        <w:rPr>
          <w:rFonts w:hint="eastAsia" w:eastAsia="黑体"/>
          <w:snapToGrid w:val="0"/>
          <w:kern w:val="144"/>
          <w:lang w:eastAsia="zh-CN"/>
        </w:rPr>
      </w:pPr>
      <w:r>
        <w:rPr>
          <w:rFonts w:hint="eastAsia"/>
          <w:snapToGrid w:val="0"/>
          <w:kern w:val="144"/>
        </w:rPr>
        <w:t>南京航空航天大学</w:t>
      </w:r>
    </w:p>
    <w:p>
      <w:pPr>
        <w:pStyle w:val="34"/>
      </w:pPr>
      <w:r>
        <w:rPr>
          <w:rFonts w:hint="eastAsia"/>
        </w:rPr>
        <w:t>毕业设计（论文）</w:t>
      </w:r>
      <w:r>
        <w:rPr>
          <w:rFonts w:hint="eastAsia" w:ascii="宋体" w:hAnsi="宋体"/>
        </w:rPr>
        <w:t>诚信承诺书</w:t>
      </w:r>
    </w:p>
    <w:p>
      <w:pPr>
        <w:pStyle w:val="5"/>
        <w:ind w:firstLine="480"/>
      </w:pPr>
      <w:r>
        <w:rPr>
          <w:rFonts w:hint="eastAsia"/>
        </w:rPr>
        <w:t>本人郑重声明：所呈交的毕业设计（论文）是本人在导师的指导下独立进行研究所取得的成果。尽我所知，除了文中特别加以标注和致谢的内容外，本设计（论文）不包含任何其他个人或集体已经发表或撰写的成果作品。对本设计（论文）所涉及的研究工作作出贡献的其他个人和集体，均已在文中以明确方式标明。</w:t>
      </w:r>
    </w:p>
    <w:p>
      <w:pPr>
        <w:pStyle w:val="5"/>
        <w:ind w:firstLine="480"/>
      </w:pPr>
    </w:p>
    <w:tbl>
      <w:tblPr>
        <w:tblStyle w:val="21"/>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3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right"/>
        </w:trPr>
        <w:tc>
          <w:tcPr>
            <w:tcW w:w="1417" w:type="dxa"/>
            <w:vAlign w:val="center"/>
          </w:tcPr>
          <w:p>
            <w:pPr>
              <w:pStyle w:val="5"/>
              <w:ind w:firstLine="0" w:firstLineChars="0"/>
            </w:pPr>
            <w:r>
              <w:rPr>
                <w:rFonts w:hint="eastAsia"/>
                <w:kern w:val="0"/>
              </w:rPr>
              <w:t>作者签名：</w:t>
            </w:r>
          </w:p>
        </w:tc>
        <w:tc>
          <w:tcPr>
            <w:tcW w:w="3118" w:type="dxa"/>
            <w:tcBorders>
              <w:bottom w:val="single" w:color="auto" w:sz="4" w:space="0"/>
            </w:tcBorders>
            <w:vAlign w:val="center"/>
          </w:tcPr>
          <w:p>
            <w:pPr>
              <w:pStyle w:val="5"/>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right"/>
        </w:trPr>
        <w:tc>
          <w:tcPr>
            <w:tcW w:w="1417" w:type="dxa"/>
            <w:vAlign w:val="center"/>
          </w:tcPr>
          <w:p>
            <w:pPr>
              <w:pStyle w:val="5"/>
              <w:ind w:firstLine="0" w:firstLineChars="0"/>
            </w:pPr>
            <w:r>
              <w:rPr>
                <w:rFonts w:hint="eastAsia"/>
                <w:spacing w:val="240"/>
                <w:kern w:val="0"/>
                <w:fitText w:val="960" w:id="-2056580352"/>
              </w:rPr>
              <w:t>日</w:t>
            </w:r>
            <w:r>
              <w:rPr>
                <w:rFonts w:hint="eastAsia"/>
                <w:spacing w:val="0"/>
                <w:kern w:val="0"/>
                <w:fitText w:val="960" w:id="-2056580352"/>
              </w:rPr>
              <w:t>期</w:t>
            </w:r>
            <w:r>
              <w:rPr>
                <w:rFonts w:hint="eastAsia"/>
                <w:kern w:val="0"/>
              </w:rPr>
              <w:t>：</w:t>
            </w:r>
          </w:p>
        </w:tc>
        <w:tc>
          <w:tcPr>
            <w:tcW w:w="3118" w:type="dxa"/>
            <w:tcBorders>
              <w:top w:val="single" w:color="auto" w:sz="4" w:space="0"/>
            </w:tcBorders>
            <w:vAlign w:val="center"/>
          </w:tcPr>
          <w:p>
            <w:pPr>
              <w:pStyle w:val="5"/>
              <w:ind w:firstLine="0" w:firstLineChars="0"/>
            </w:pPr>
            <w:r>
              <w:rPr>
                <w:rFonts w:hint="eastAsia" w:hAnsi="宋体"/>
                <w:u w:val="single"/>
              </w:rPr>
              <w:t xml:space="preserve">  </w:t>
            </w:r>
            <w:r>
              <w:rPr>
                <w:rFonts w:hAnsi="宋体"/>
                <w:u w:val="single"/>
              </w:rPr>
              <w:t xml:space="preserve">  </w:t>
            </w:r>
            <w:r>
              <w:rPr>
                <w:rFonts w:hint="eastAsia" w:hAnsi="宋体"/>
              </w:rPr>
              <w:t>年</w:t>
            </w:r>
            <w:r>
              <w:rPr>
                <w:rFonts w:hint="eastAsia" w:hAnsi="宋体"/>
                <w:u w:val="single"/>
              </w:rPr>
              <w:t xml:space="preserve"> </w:t>
            </w:r>
            <w:r>
              <w:rPr>
                <w:rFonts w:hint="eastAsia" w:hAnsi="宋体"/>
                <w:u w:val="single"/>
                <w:lang w:val="en-US" w:eastAsia="zh-CN"/>
              </w:rPr>
              <w:t xml:space="preserve"> </w:t>
            </w:r>
            <w:r>
              <w:rPr>
                <w:rFonts w:hAnsi="宋体"/>
                <w:u w:val="single"/>
              </w:rPr>
              <w:t xml:space="preserve"> </w:t>
            </w:r>
            <w:r>
              <w:rPr>
                <w:rFonts w:hint="eastAsia" w:hAnsi="宋体"/>
                <w:u w:val="single"/>
              </w:rPr>
              <w:t xml:space="preserve"> </w:t>
            </w:r>
            <w:r>
              <w:rPr>
                <w:rFonts w:hint="eastAsia" w:hAnsi="宋体"/>
              </w:rPr>
              <w:t>月</w:t>
            </w:r>
            <w:r>
              <w:rPr>
                <w:rFonts w:hAnsi="宋体"/>
                <w:u w:val="single"/>
              </w:rPr>
              <w:t xml:space="preserve"> </w:t>
            </w:r>
            <w:r>
              <w:rPr>
                <w:rFonts w:hint="eastAsia" w:hAnsi="宋体"/>
                <w:u w:val="single"/>
              </w:rPr>
              <w:t xml:space="preserve"> </w:t>
            </w:r>
            <w:r>
              <w:rPr>
                <w:rFonts w:hint="eastAsia" w:hAnsi="宋体"/>
                <w:u w:val="single"/>
                <w:lang w:val="en-US" w:eastAsia="zh-CN"/>
              </w:rPr>
              <w:t xml:space="preserve"> </w:t>
            </w:r>
            <w:r>
              <w:rPr>
                <w:rFonts w:hint="eastAsia" w:hAnsi="宋体"/>
                <w:u w:val="single"/>
              </w:rPr>
              <w:t xml:space="preserve"> </w:t>
            </w:r>
            <w:r>
              <w:rPr>
                <w:rFonts w:hint="eastAsia" w:hAnsi="宋体"/>
              </w:rPr>
              <w:t>日</w:t>
            </w:r>
          </w:p>
        </w:tc>
      </w:tr>
    </w:tbl>
    <w:p>
      <w:pPr>
        <w:pStyle w:val="5"/>
        <w:ind w:firstLine="480"/>
      </w:pPr>
    </w:p>
    <w:p>
      <w:pPr>
        <w:pStyle w:val="5"/>
        <w:ind w:firstLine="480"/>
      </w:pPr>
    </w:p>
    <w:p>
      <w:pPr>
        <w:pStyle w:val="5"/>
        <w:ind w:firstLine="480"/>
      </w:pPr>
    </w:p>
    <w:p>
      <w:pPr>
        <w:adjustRightInd w:val="0"/>
        <w:snapToGrid w:val="0"/>
        <w:spacing w:line="640" w:lineRule="exact"/>
        <w:ind w:left="5040" w:leftChars="2400"/>
        <w:rPr>
          <w:rFonts w:ascii="宋体" w:hAnsi="宋体"/>
          <w:sz w:val="28"/>
          <w:u w:val="single"/>
        </w:rPr>
        <w:sectPr>
          <w:type w:val="oddPage"/>
          <w:pgSz w:w="11906" w:h="16838"/>
          <w:pgMar w:top="1418" w:right="1134" w:bottom="1134" w:left="1134" w:header="1134" w:footer="851" w:gutter="284"/>
          <w:cols w:space="425" w:num="1"/>
          <w:docGrid w:type="linesAndChars" w:linePitch="317" w:charSpace="0"/>
        </w:sectPr>
      </w:pPr>
    </w:p>
    <w:p>
      <w:pPr>
        <w:pStyle w:val="5"/>
        <w:ind w:firstLine="480"/>
        <w:jc w:val="center"/>
        <w:rPr>
          <w:rFonts w:hint="eastAsia" w:ascii="黑体" w:hAnsi="黑体" w:eastAsia="黑体" w:cs="黑体"/>
          <w:sz w:val="30"/>
          <w:szCs w:val="30"/>
          <w:lang w:eastAsia="zh-CN"/>
        </w:rPr>
        <w:sectPr>
          <w:headerReference r:id="rId6" w:type="default"/>
          <w:footerReference r:id="rId8" w:type="default"/>
          <w:headerReference r:id="rId7" w:type="even"/>
          <w:footerReference r:id="rId9" w:type="even"/>
          <w:type w:val="continuous"/>
          <w:pgSz w:w="11906" w:h="16838"/>
          <w:pgMar w:top="1418" w:right="1134" w:bottom="1134" w:left="1134" w:header="1134" w:footer="851" w:gutter="284"/>
          <w:pgNumType w:fmt="lowerRoman" w:start="1"/>
          <w:cols w:space="425" w:num="1"/>
          <w:docGrid w:type="linesAndChars" w:linePitch="317" w:charSpace="0"/>
        </w:sectPr>
      </w:pPr>
      <w:bookmarkStart w:id="0" w:name="OLE_LINK38"/>
      <w:bookmarkStart w:id="1" w:name="OLE_LINK39"/>
    </w:p>
    <w:p>
      <w:pPr>
        <w:pStyle w:val="5"/>
        <w:ind w:firstLine="480"/>
        <w:jc w:val="center"/>
        <w:rPr>
          <w:rFonts w:hint="eastAsia" w:ascii="黑体" w:hAnsi="黑体" w:eastAsia="黑体" w:cs="黑体"/>
          <w:sz w:val="30"/>
          <w:szCs w:val="30"/>
          <w:lang w:eastAsia="zh-CN"/>
        </w:rPr>
      </w:pPr>
      <w:r>
        <w:rPr>
          <w:rFonts w:hint="eastAsia" w:ascii="黑体" w:hAnsi="黑体" w:eastAsia="黑体" w:cs="黑体"/>
          <w:sz w:val="30"/>
          <w:szCs w:val="30"/>
          <w:lang w:eastAsia="zh-CN"/>
        </w:rPr>
        <w:t>摘</w:t>
      </w:r>
      <w:r>
        <w:rPr>
          <w:rFonts w:hint="eastAsia" w:ascii="黑体" w:hAnsi="黑体" w:eastAsia="黑体" w:cs="黑体"/>
          <w:sz w:val="30"/>
          <w:szCs w:val="30"/>
          <w:lang w:val="en-US" w:eastAsia="zh-CN"/>
        </w:rPr>
        <w:t xml:space="preserve">  </w:t>
      </w:r>
      <w:r>
        <w:rPr>
          <w:rFonts w:hint="eastAsia" w:ascii="黑体" w:hAnsi="黑体" w:eastAsia="黑体" w:cs="黑体"/>
          <w:sz w:val="30"/>
          <w:szCs w:val="30"/>
          <w:lang w:eastAsia="zh-CN"/>
        </w:rPr>
        <w:t>要</w:t>
      </w:r>
    </w:p>
    <w:p>
      <w:pPr>
        <w:pStyle w:val="5"/>
        <w:ind w:firstLine="480"/>
      </w:pPr>
      <w:r>
        <w:rPr>
          <w:rFonts w:hint="eastAsia"/>
        </w:rPr>
        <w:t>本文根据南京航空航天大学毕业设计（论文）撰写规范要求，就</w:t>
      </w:r>
      <w:r>
        <w:rPr>
          <w:rFonts w:hint="eastAsia"/>
          <w:lang w:eastAsia="zh-CN"/>
        </w:rPr>
        <w:t>学</w:t>
      </w:r>
      <w:r>
        <w:rPr>
          <w:rFonts w:hint="eastAsia"/>
        </w:rPr>
        <w:t>生撰写毕业设计（论文）工作中常见的撰写规范、排版格式和Word使用经验等进行讨论、示范和总结。</w:t>
      </w:r>
      <w:bookmarkStart w:id="2" w:name="OLE_LINK40"/>
      <w:bookmarkStart w:id="3" w:name="OLE_LINK41"/>
      <w:r>
        <w:rPr>
          <w:rFonts w:hint="eastAsia"/>
        </w:rPr>
        <w:t>力求通过提供一个</w:t>
      </w:r>
      <w:bookmarkStart w:id="4" w:name="OLE_LINK43"/>
      <w:bookmarkStart w:id="5" w:name="OLE_LINK42"/>
      <w:bookmarkStart w:id="6" w:name="OLE_LINK44"/>
      <w:r>
        <w:rPr>
          <w:rFonts w:hint="eastAsia"/>
        </w:rPr>
        <w:t>开箱即用</w:t>
      </w:r>
      <w:bookmarkEnd w:id="4"/>
      <w:bookmarkEnd w:id="5"/>
      <w:r>
        <w:rPr>
          <w:rFonts w:hint="eastAsia"/>
        </w:rPr>
        <w:t>的本科毕业设计（论文）W</w:t>
      </w:r>
      <w:r>
        <w:t>o</w:t>
      </w:r>
      <w:r>
        <w:rPr>
          <w:rFonts w:hint="eastAsia"/>
        </w:rPr>
        <w:t>rd模板</w:t>
      </w:r>
      <w:bookmarkEnd w:id="6"/>
      <w:r>
        <w:rPr>
          <w:rFonts w:hint="eastAsia"/>
        </w:rPr>
        <w:t>，以此抛砖引玉，让各位同学能学习了解并熟练掌握现代文字处理排版工具，并</w:t>
      </w:r>
      <w:bookmarkStart w:id="7" w:name="OLE_LINK45"/>
      <w:bookmarkStart w:id="8" w:name="OLE_LINK46"/>
      <w:r>
        <w:rPr>
          <w:rFonts w:hint="eastAsia"/>
        </w:rPr>
        <w:t>成为我航学子必备技能</w:t>
      </w:r>
      <w:bookmarkEnd w:id="2"/>
      <w:bookmarkEnd w:id="3"/>
      <w:bookmarkEnd w:id="7"/>
      <w:bookmarkEnd w:id="8"/>
      <w:r>
        <w:rPr>
          <w:rFonts w:hint="eastAsia"/>
        </w:rPr>
        <w:t>，</w:t>
      </w:r>
      <w:bookmarkStart w:id="9" w:name="OLE_LINK51"/>
      <w:bookmarkStart w:id="10" w:name="OLE_LINK52"/>
      <w:r>
        <w:rPr>
          <w:rFonts w:hint="eastAsia"/>
        </w:rPr>
        <w:t>助力大家早日</w:t>
      </w:r>
      <w:r>
        <w:t>成为</w:t>
      </w:r>
      <w:bookmarkEnd w:id="9"/>
      <w:bookmarkEnd w:id="10"/>
      <w:r>
        <w:t>德才兼备、引领各行各业发展的</w:t>
      </w:r>
      <w:r>
        <w:rPr>
          <w:rFonts w:hint="eastAsia"/>
        </w:rPr>
        <w:t>“</w:t>
      </w:r>
      <w:r>
        <w:t>社会栋梁</w:t>
      </w:r>
      <w:r>
        <w:rPr>
          <w:rFonts w:hint="eastAsia"/>
        </w:rPr>
        <w:t>”</w:t>
      </w:r>
      <w:r>
        <w:t>和</w:t>
      </w:r>
      <w:r>
        <w:rPr>
          <w:rFonts w:hint="eastAsia"/>
        </w:rPr>
        <w:t>“</w:t>
      </w:r>
      <w:r>
        <w:t>工程英才</w:t>
      </w:r>
      <w:r>
        <w:rPr>
          <w:rFonts w:hint="eastAsia"/>
        </w:rPr>
        <w:t>”。</w:t>
      </w:r>
    </w:p>
    <w:bookmarkEnd w:id="0"/>
    <w:bookmarkEnd w:id="1"/>
    <w:p>
      <w:pPr>
        <w:pStyle w:val="5"/>
        <w:ind w:firstLine="480"/>
      </w:pPr>
      <w:r>
        <w:rPr>
          <w:rFonts w:hint="eastAsia"/>
        </w:rPr>
        <w:t>摘要应高度概括地陈述本论文的主要内容，主要说明本论文的研究目的、方法、过程、成果、结论及创新点等等，要求语言凝练、叙述客观、观点明确、思路清晰，能反映该学位论文核心内容，不含图表、注释。英文摘要应与中文摘要相对应，采用第三人称介绍内容，叙述基本时态为一般现在时。中文摘要以300～500字，英文摘要以200～300个词为宜。</w:t>
      </w:r>
    </w:p>
    <w:p>
      <w:pPr>
        <w:pStyle w:val="5"/>
        <w:ind w:firstLine="480"/>
      </w:pPr>
      <w:r>
        <w:rPr>
          <w:rFonts w:hint="eastAsia"/>
        </w:rPr>
        <w:t>关键词是供检索用的主题词条，关键词数量一般3～</w:t>
      </w:r>
      <w:r>
        <w:t>8</w:t>
      </w:r>
      <w:r>
        <w:rPr>
          <w:rFonts w:hint="eastAsia"/>
        </w:rPr>
        <w:t>个。关键词行与摘要内容之间空一行，关键词之间用逗号分隔，中英文关键词含义应保持一致。建议中文摘要关键词之间用全角逗号，英文摘要关键词之间用半角逗号，</w:t>
      </w:r>
      <w:bookmarkStart w:id="11" w:name="OLE_LINK37"/>
      <w:bookmarkStart w:id="12" w:name="OLE_LINK36"/>
      <w:r>
        <w:rPr>
          <w:rFonts w:hint="eastAsia"/>
        </w:rPr>
        <w:t>半角逗号后跟一个空格</w:t>
      </w:r>
      <w:bookmarkEnd w:id="11"/>
      <w:bookmarkEnd w:id="12"/>
      <w:r>
        <w:rPr>
          <w:rFonts w:hint="eastAsia"/>
        </w:rPr>
        <w:t>，最后一个关键词后不加标点符号。以上内容计45</w:t>
      </w:r>
      <w:r>
        <w:t>0</w:t>
      </w:r>
      <w:r>
        <w:rPr>
          <w:rFonts w:hint="eastAsia"/>
        </w:rPr>
        <w:t>余字。</w:t>
      </w:r>
    </w:p>
    <w:p>
      <w:pPr>
        <w:pStyle w:val="5"/>
        <w:ind w:firstLine="482"/>
        <w:rPr>
          <w:rStyle w:val="24"/>
          <w:color w:val="FF0000"/>
        </w:rPr>
      </w:pPr>
      <w:r>
        <w:rPr>
          <w:rStyle w:val="24"/>
          <w:rFonts w:hint="eastAsia"/>
          <w:color w:val="FF0000"/>
        </w:rPr>
        <w:t>本模板中各章节仅用于演示撰写规范格式等相关要求，其章节各级标题与内容仅供参考，不作为学生毕业设计（论文）的大纲或内容要求。</w:t>
      </w:r>
    </w:p>
    <w:p>
      <w:pPr>
        <w:pStyle w:val="5"/>
        <w:ind w:firstLine="480"/>
      </w:pPr>
    </w:p>
    <w:p>
      <w:pPr>
        <w:rPr>
          <w:rStyle w:val="44"/>
        </w:rPr>
      </w:pPr>
      <w:bookmarkStart w:id="13" w:name="_Toc381314566"/>
      <w:r>
        <w:rPr>
          <w:rStyle w:val="38"/>
          <w:rFonts w:hint="eastAsia"/>
        </w:rPr>
        <w:t>关键词：</w:t>
      </w:r>
      <w:r>
        <w:rPr>
          <w:rStyle w:val="44"/>
          <w:rFonts w:hint="eastAsia"/>
        </w:rPr>
        <w:t>撰写规范，</w:t>
      </w:r>
      <w:bookmarkEnd w:id="13"/>
      <w:bookmarkStart w:id="14" w:name="OLE_LINK5"/>
      <w:bookmarkStart w:id="15" w:name="OLE_LINK6"/>
      <w:r>
        <w:rPr>
          <w:rStyle w:val="44"/>
          <w:rFonts w:hint="eastAsia"/>
        </w:rPr>
        <w:t>文字处理</w:t>
      </w:r>
      <w:bookmarkEnd w:id="14"/>
      <w:bookmarkEnd w:id="15"/>
      <w:r>
        <w:rPr>
          <w:rStyle w:val="44"/>
          <w:rFonts w:hint="eastAsia"/>
        </w:rPr>
        <w:t>，</w:t>
      </w:r>
      <w:bookmarkStart w:id="16" w:name="OLE_LINK7"/>
      <w:r>
        <w:rPr>
          <w:rStyle w:val="44"/>
          <w:rFonts w:hint="eastAsia"/>
        </w:rPr>
        <w:t>排版技巧</w:t>
      </w:r>
      <w:bookmarkEnd w:id="16"/>
      <w:r>
        <w:rPr>
          <w:rStyle w:val="44"/>
          <w:rFonts w:hint="eastAsia"/>
        </w:rPr>
        <w:t>，毕业论文</w:t>
      </w:r>
    </w:p>
    <w:p>
      <w:r>
        <w:br w:type="page"/>
      </w:r>
    </w:p>
    <w:p>
      <w:pPr>
        <w:pStyle w:val="34"/>
        <w:rPr>
          <w:rFonts w:ascii="Times New Roman" w:hAnsi="Times New Roman" w:cs="Times New Roman"/>
          <w:b/>
          <w:bCs/>
          <w:color w:val="auto"/>
        </w:rPr>
      </w:pPr>
      <w:bookmarkStart w:id="17" w:name="_Toc343178481"/>
      <w:bookmarkStart w:id="18" w:name="_Toc118603128"/>
      <w:bookmarkStart w:id="19" w:name="_Toc343267996"/>
      <w:bookmarkStart w:id="20" w:name="_Toc343178184"/>
      <w:bookmarkStart w:id="21" w:name="_Toc344120399"/>
      <w:bookmarkStart w:id="22" w:name="_Toc344120750"/>
      <w:bookmarkStart w:id="23" w:name="_Toc344118869"/>
      <w:bookmarkStart w:id="24" w:name="_Toc343796925"/>
      <w:bookmarkStart w:id="25" w:name="_Toc118537563"/>
      <w:bookmarkStart w:id="26" w:name="_Toc64723990"/>
      <w:bookmarkStart w:id="27" w:name="_Toc343173009"/>
      <w:bookmarkStart w:id="28" w:name="_Toc118537643"/>
      <w:r>
        <w:rPr>
          <w:rFonts w:ascii="Times New Roman" w:hAnsi="Times New Roman" w:cs="Times New Roman"/>
          <w:b/>
          <w:bCs/>
          <w:color w:val="auto"/>
        </w:rPr>
        <w:t>ABSTRACT</w:t>
      </w:r>
      <w:bookmarkEnd w:id="17"/>
      <w:bookmarkEnd w:id="18"/>
      <w:bookmarkEnd w:id="19"/>
      <w:bookmarkEnd w:id="20"/>
      <w:bookmarkEnd w:id="21"/>
      <w:bookmarkEnd w:id="22"/>
      <w:bookmarkEnd w:id="23"/>
      <w:bookmarkEnd w:id="24"/>
      <w:bookmarkEnd w:id="25"/>
      <w:bookmarkEnd w:id="26"/>
      <w:bookmarkEnd w:id="27"/>
      <w:bookmarkEnd w:id="28"/>
      <w:r>
        <w:rPr>
          <w:rFonts w:ascii="Times New Roman" w:hAnsi="Times New Roman" w:cs="Times New Roman"/>
          <w:b/>
          <w:bCs/>
          <w:color w:val="auto"/>
        </w:rPr>
        <w:tab/>
      </w:r>
    </w:p>
    <w:p>
      <w:pPr>
        <w:pStyle w:val="5"/>
        <w:ind w:firstLine="480"/>
        <w:rPr>
          <w:color w:val="auto"/>
        </w:rPr>
      </w:pPr>
      <w:bookmarkStart w:id="29" w:name="OLE_LINK47"/>
      <w:bookmarkStart w:id="30" w:name="OLE_LINK48"/>
      <w:bookmarkStart w:id="31" w:name="_Toc381314572"/>
      <w:r>
        <w:rPr>
          <w:color w:val="auto"/>
        </w:rPr>
        <w:t>This article discusses, demonstrates, and summarizes the common writing specifications, typesetting formats, and Word usage experience of undergraduates in their graduation design (thesis) writing according to the requirements for writing specifications (thesis) of Nanjing University of Aeronautics and Astronautics.</w:t>
      </w:r>
    </w:p>
    <w:bookmarkEnd w:id="29"/>
    <w:bookmarkEnd w:id="30"/>
    <w:p>
      <w:pPr>
        <w:pStyle w:val="5"/>
        <w:ind w:firstLine="480"/>
        <w:rPr>
          <w:color w:val="auto"/>
        </w:rPr>
      </w:pPr>
      <w:bookmarkStart w:id="32" w:name="OLE_LINK49"/>
      <w:bookmarkStart w:id="33" w:name="OLE_LINK50"/>
      <w:r>
        <w:rPr>
          <w:color w:val="auto"/>
        </w:rPr>
        <w:t>By providing an out-of-the-box undergraduate graduation design (thesis) Word template, to make students learn to understand and master modern word processing typesetting tools and become a must-have skill for NUAA students</w:t>
      </w:r>
      <w:r>
        <w:rPr>
          <w:rFonts w:hint="eastAsia"/>
          <w:color w:val="auto"/>
        </w:rPr>
        <w:t>.</w:t>
      </w:r>
      <w:r>
        <w:rPr>
          <w:color w:val="auto"/>
        </w:rPr>
        <w:t xml:space="preserve"> And help everyone succeed as soon as possible</w:t>
      </w:r>
      <w:r>
        <w:rPr>
          <w:rFonts w:hint="eastAsia"/>
          <w:color w:val="auto"/>
        </w:rPr>
        <w:t>.</w:t>
      </w:r>
    </w:p>
    <w:bookmarkEnd w:id="32"/>
    <w:bookmarkEnd w:id="33"/>
    <w:p>
      <w:pPr>
        <w:pStyle w:val="5"/>
        <w:ind w:firstLine="480"/>
        <w:rPr>
          <w:color w:val="auto"/>
        </w:rPr>
      </w:pPr>
      <w:r>
        <w:rPr>
          <w:color w:val="auto"/>
        </w:rPr>
        <w:t>The abstract should state the main content of the dissertation in a highly general way, mainly describing the research objectives, methods, processes, results, conclusions and innovation points of the dissertation, etc. It requires concise language, objective narrative, clear viewpoints, clear thinking, and can reflect the core content of the dissertation, without diagrams and notes. The English abstract should correspond to the Chinese abstract, introducing the content in the third person and describing the basic tense in the general present tense. Abstracts should be 300 to 500 words in Chinese and 200 to 300 words in English.</w:t>
      </w:r>
    </w:p>
    <w:p>
      <w:pPr>
        <w:pStyle w:val="5"/>
        <w:ind w:firstLine="480"/>
        <w:rPr>
          <w:color w:val="auto"/>
        </w:rPr>
      </w:pPr>
      <w:r>
        <w:rPr>
          <w:color w:val="auto"/>
        </w:rPr>
        <w:t>Keywords are the subject words for search, the number of keywords is generally 3 to 5, the keywords are separated by commas, the meaning of the keywords in both Chinese and English should be consistent.</w:t>
      </w:r>
    </w:p>
    <w:p>
      <w:pPr>
        <w:pStyle w:val="5"/>
        <w:ind w:firstLine="480"/>
        <w:rPr>
          <w:color w:val="auto"/>
        </w:rPr>
      </w:pPr>
      <w:r>
        <w:rPr>
          <w:color w:val="auto"/>
        </w:rPr>
        <w:t>Leave a blank line between the keyword and the abstract, separated by commas</w:t>
      </w:r>
      <w:r>
        <w:rPr>
          <w:rFonts w:hint="eastAsia"/>
          <w:color w:val="auto"/>
        </w:rPr>
        <w:t>.</w:t>
      </w:r>
      <w:r>
        <w:rPr>
          <w:color w:val="auto"/>
        </w:rPr>
        <w:t xml:space="preserve"> It is recommended to use full-width commas between Chinese abstract keywords, and half-width commas between English abstract keywords, followed by a space, and no punctuation after the last keyword.</w:t>
      </w:r>
    </w:p>
    <w:p>
      <w:pPr>
        <w:pStyle w:val="5"/>
        <w:ind w:firstLine="480"/>
        <w:rPr>
          <w:color w:val="auto"/>
        </w:rPr>
      </w:pPr>
      <w:r>
        <w:rPr>
          <w:color w:val="auto"/>
        </w:rPr>
        <w:t>This English summary was translated by machine, and the total number of words does not exceed 300 words.</w:t>
      </w:r>
    </w:p>
    <w:p>
      <w:pPr>
        <w:rPr>
          <w:color w:val="auto"/>
        </w:rPr>
      </w:pPr>
      <w:r>
        <w:rPr>
          <w:rStyle w:val="38"/>
          <w:rFonts w:ascii="Times New Roman" w:hAnsi="Times New Roman" w:cs="Times New Roman"/>
          <w:caps/>
          <w:color w:val="auto"/>
        </w:rPr>
        <w:t>Key words</w:t>
      </w:r>
      <w:bookmarkEnd w:id="31"/>
      <w:r>
        <w:rPr>
          <w:rStyle w:val="38"/>
          <w:rFonts w:ascii="Times New Roman" w:hAnsi="Times New Roman" w:cs="Times New Roman"/>
          <w:caps/>
          <w:color w:val="auto"/>
        </w:rPr>
        <w:t xml:space="preserve">: </w:t>
      </w:r>
      <w:r>
        <w:rPr>
          <w:rStyle w:val="44"/>
          <w:color w:val="auto"/>
        </w:rPr>
        <w:t>Writing Guidelines, Word processing, Typography skills, Undergraduate thesis</w:t>
      </w:r>
    </w:p>
    <w:p>
      <w:pPr>
        <w:pStyle w:val="15"/>
        <w:jc w:val="center"/>
        <w:rPr>
          <w:rFonts w:hint="eastAsia" w:ascii="黑体" w:hAnsi="黑体" w:eastAsia="黑体" w:cs="黑体"/>
          <w:sz w:val="30"/>
          <w:szCs w:val="30"/>
        </w:rPr>
        <w:sectPr>
          <w:footerReference r:id="rId10" w:type="default"/>
          <w:footerReference r:id="rId11" w:type="even"/>
          <w:pgSz w:w="11906" w:h="16838"/>
          <w:pgMar w:top="1418" w:right="1134" w:bottom="1134" w:left="1134" w:header="1134" w:footer="851" w:gutter="284"/>
          <w:pgNumType w:fmt="lowerRoman" w:start="1"/>
          <w:cols w:space="425" w:num="1"/>
          <w:docGrid w:type="linesAndChars" w:linePitch="317" w:charSpace="0"/>
        </w:sectPr>
      </w:pPr>
    </w:p>
    <w:p>
      <w:pPr>
        <w:pStyle w:val="15"/>
        <w:jc w:val="center"/>
      </w:pPr>
      <w:r>
        <w:rPr>
          <w:rFonts w:hint="eastAsia" w:ascii="黑体" w:hAnsi="黑体" w:eastAsia="黑体" w:cs="黑体"/>
          <w:sz w:val="30"/>
          <w:szCs w:val="30"/>
        </w:rPr>
        <w:t>目</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录</w:t>
      </w:r>
      <w:r>
        <w:fldChar w:fldCharType="begin"/>
      </w:r>
      <w:r>
        <w:instrText xml:space="preserve"> TOC \o "2-3" \h \z \t "标题 1,1,目录索引标题,1,目录索引加宽标题,1" </w:instrText>
      </w:r>
      <w:r>
        <w:fldChar w:fldCharType="separate"/>
      </w:r>
    </w:p>
    <w:p>
      <w:pPr>
        <w:pStyle w:val="15"/>
        <w:rPr>
          <w:rFonts w:asciiTheme="minorHAnsi" w:hAnsiTheme="minorHAnsi" w:eastAsiaTheme="minorEastAsia" w:cstheme="minorBidi"/>
          <w:bCs w:val="0"/>
          <w:sz w:val="21"/>
          <w:szCs w:val="22"/>
        </w:rPr>
      </w:pPr>
      <w:r>
        <w:fldChar w:fldCharType="begin"/>
      </w:r>
      <w:r>
        <w:instrText xml:space="preserve"> HYPERLINK \l "_Toc82521675" </w:instrText>
      </w:r>
      <w:r>
        <w:fldChar w:fldCharType="separate"/>
      </w:r>
      <w:r>
        <w:rPr>
          <w:rStyle w:val="25"/>
        </w:rPr>
        <w:t>第一章 绪论</w:t>
      </w:r>
      <w:r>
        <w:tab/>
      </w:r>
      <w:r>
        <w:fldChar w:fldCharType="begin"/>
      </w:r>
      <w:r>
        <w:instrText xml:space="preserve"> PAGEREF _Toc82521675 \h </w:instrText>
      </w:r>
      <w:r>
        <w:fldChar w:fldCharType="separate"/>
      </w:r>
      <w:r>
        <w:t>1</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"_Toc82521676" </w:instrText>
      </w:r>
      <w:r>
        <w:fldChar w:fldCharType="separate"/>
      </w:r>
      <w:r>
        <w:rPr>
          <w:rStyle w:val="25"/>
        </w:rPr>
        <w:t>1.1</w:t>
      </w:r>
      <w:r>
        <w:rPr>
          <w:rFonts w:asciiTheme="minorHAnsi" w:hAnsiTheme="minorHAnsi" w:eastAsiaTheme="minorEastAsia" w:cstheme="minorBidi"/>
          <w:bCs w:val="0"/>
          <w:sz w:val="21"/>
          <w:szCs w:val="22"/>
        </w:rPr>
        <w:tab/>
      </w:r>
      <w:r>
        <w:rPr>
          <w:rStyle w:val="25"/>
        </w:rPr>
        <w:t>背景和意义</w:t>
      </w:r>
      <w:r>
        <w:tab/>
      </w:r>
      <w:r>
        <w:fldChar w:fldCharType="begin"/>
      </w:r>
      <w:r>
        <w:instrText xml:space="preserve"> PAGEREF _Toc82521676 \h </w:instrText>
      </w:r>
      <w:r>
        <w:fldChar w:fldCharType="separate"/>
      </w:r>
      <w:r>
        <w:t>1</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"_Toc82521677" </w:instrText>
      </w:r>
      <w:r>
        <w:fldChar w:fldCharType="separate"/>
      </w:r>
      <w:r>
        <w:rPr>
          <w:rStyle w:val="25"/>
        </w:rPr>
        <w:t>1.2</w:t>
      </w:r>
      <w:r>
        <w:rPr>
          <w:rFonts w:asciiTheme="minorHAnsi" w:hAnsiTheme="minorHAnsi" w:eastAsiaTheme="minorEastAsia" w:cstheme="minorBidi"/>
          <w:bCs w:val="0"/>
          <w:sz w:val="21"/>
          <w:szCs w:val="22"/>
        </w:rPr>
        <w:tab/>
      </w:r>
      <w:r>
        <w:rPr>
          <w:rStyle w:val="25"/>
        </w:rPr>
        <w:t>国内外研究现状</w:t>
      </w:r>
      <w:r>
        <w:tab/>
      </w:r>
      <w:r>
        <w:fldChar w:fldCharType="begin"/>
      </w:r>
      <w:r>
        <w:instrText xml:space="preserve"> PAGEREF _Toc82521677 \h </w:instrText>
      </w:r>
      <w:r>
        <w:fldChar w:fldCharType="separate"/>
      </w:r>
      <w:r>
        <w:t>1</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"_Toc82521678" </w:instrText>
      </w:r>
      <w:r>
        <w:fldChar w:fldCharType="separate"/>
      </w:r>
      <w:r>
        <w:rPr>
          <w:rStyle w:val="25"/>
        </w:rPr>
        <w:t>1.3</w:t>
      </w:r>
      <w:r>
        <w:rPr>
          <w:rFonts w:asciiTheme="minorHAnsi" w:hAnsiTheme="minorHAnsi" w:eastAsiaTheme="minorEastAsia" w:cstheme="minorBidi"/>
          <w:bCs w:val="0"/>
          <w:sz w:val="21"/>
          <w:szCs w:val="22"/>
        </w:rPr>
        <w:tab/>
      </w:r>
      <w:r>
        <w:rPr>
          <w:rStyle w:val="25"/>
        </w:rPr>
        <w:t>本文主要工作</w:t>
      </w:r>
      <w:r>
        <w:tab/>
      </w:r>
      <w:r>
        <w:fldChar w:fldCharType="begin"/>
      </w:r>
      <w:r>
        <w:instrText xml:space="preserve"> PAGEREF _Toc82521678 \h </w:instrText>
      </w:r>
      <w:r>
        <w:fldChar w:fldCharType="separate"/>
      </w:r>
      <w:r>
        <w:t>1</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"_Toc82521679" </w:instrText>
      </w:r>
      <w:r>
        <w:fldChar w:fldCharType="separate"/>
      </w:r>
      <w:r>
        <w:rPr>
          <w:rStyle w:val="25"/>
        </w:rPr>
        <w:t>1.4</w:t>
      </w:r>
      <w:r>
        <w:rPr>
          <w:rFonts w:asciiTheme="minorHAnsi" w:hAnsiTheme="minorHAnsi" w:eastAsiaTheme="minorEastAsia" w:cstheme="minorBidi"/>
          <w:bCs w:val="0"/>
          <w:sz w:val="21"/>
          <w:szCs w:val="22"/>
        </w:rPr>
        <w:tab/>
      </w:r>
      <w:r>
        <w:rPr>
          <w:rStyle w:val="25"/>
        </w:rPr>
        <w:t>论文组织结构</w:t>
      </w:r>
      <w:r>
        <w:tab/>
      </w:r>
      <w:r>
        <w:fldChar w:fldCharType="begin"/>
      </w:r>
      <w:r>
        <w:instrText xml:space="preserve"> PAGEREF _Toc82521679 \h </w:instrText>
      </w:r>
      <w:r>
        <w:fldChar w:fldCharType="separate"/>
      </w:r>
      <w:r>
        <w:t>1</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"_Toc82521680" </w:instrText>
      </w:r>
      <w:r>
        <w:fldChar w:fldCharType="separate"/>
      </w:r>
      <w:r>
        <w:rPr>
          <w:rStyle w:val="25"/>
        </w:rPr>
        <w:t>第二章 Word基本操作和版式设置</w:t>
      </w:r>
      <w:r>
        <w:tab/>
      </w:r>
      <w:r>
        <w:fldChar w:fldCharType="begin"/>
      </w:r>
      <w:r>
        <w:instrText xml:space="preserve"> PAGEREF _Toc82521680 \h </w:instrText>
      </w:r>
      <w:r>
        <w:fldChar w:fldCharType="separate"/>
      </w:r>
      <w:r>
        <w:t>2</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"_Toc82521681" </w:instrText>
      </w:r>
      <w:r>
        <w:fldChar w:fldCharType="separate"/>
      </w:r>
      <w:r>
        <w:rPr>
          <w:rStyle w:val="25"/>
        </w:rPr>
        <w:t>2.1</w:t>
      </w:r>
      <w:r>
        <w:rPr>
          <w:rFonts w:asciiTheme="minorHAnsi" w:hAnsiTheme="minorHAnsi" w:eastAsiaTheme="minorEastAsia" w:cstheme="minorBidi"/>
          <w:bCs w:val="0"/>
          <w:sz w:val="21"/>
          <w:szCs w:val="22"/>
        </w:rPr>
        <w:tab/>
      </w:r>
      <w:r>
        <w:rPr>
          <w:rStyle w:val="25"/>
        </w:rPr>
        <w:t>Word必备技能</w:t>
      </w:r>
      <w:r>
        <w:tab/>
      </w:r>
      <w:r>
        <w:fldChar w:fldCharType="begin"/>
      </w:r>
      <w:r>
        <w:instrText xml:space="preserve"> PAGEREF _Toc82521681 \h </w:instrText>
      </w:r>
      <w:r>
        <w:fldChar w:fldCharType="separate"/>
      </w:r>
      <w:r>
        <w:t>2</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"_Toc82521682" </w:instrText>
      </w:r>
      <w:r>
        <w:fldChar w:fldCharType="separate"/>
      </w:r>
      <w:r>
        <w:rPr>
          <w:rStyle w:val="25"/>
        </w:rPr>
        <w:t>2.1.1</w:t>
      </w:r>
      <w:r>
        <w:rPr>
          <w:rFonts w:asciiTheme="minorHAnsi" w:hAnsiTheme="minorHAnsi" w:eastAsiaTheme="minorEastAsia" w:cstheme="minorBidi"/>
          <w:bCs w:val="0"/>
          <w:sz w:val="21"/>
          <w:szCs w:val="22"/>
        </w:rPr>
        <w:tab/>
      </w:r>
      <w:r>
        <w:rPr>
          <w:rStyle w:val="25"/>
        </w:rPr>
        <w:t>了解文档版本</w:t>
      </w:r>
      <w:r>
        <w:tab/>
      </w:r>
      <w:r>
        <w:fldChar w:fldCharType="begin"/>
      </w:r>
      <w:r>
        <w:instrText xml:space="preserve"> PAGEREF _Toc82521682 \h </w:instrText>
      </w:r>
      <w:r>
        <w:fldChar w:fldCharType="separate"/>
      </w:r>
      <w:r>
        <w:t>2</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"_Toc82521683" </w:instrText>
      </w:r>
      <w:r>
        <w:fldChar w:fldCharType="separate"/>
      </w:r>
      <w:r>
        <w:rPr>
          <w:rStyle w:val="25"/>
        </w:rPr>
        <w:t>2.1.2</w:t>
      </w:r>
      <w:r>
        <w:rPr>
          <w:rFonts w:asciiTheme="minorHAnsi" w:hAnsiTheme="minorHAnsi" w:eastAsiaTheme="minorEastAsia" w:cstheme="minorBidi"/>
          <w:bCs w:val="0"/>
          <w:sz w:val="21"/>
          <w:szCs w:val="22"/>
        </w:rPr>
        <w:tab/>
      </w:r>
      <w:r>
        <w:rPr>
          <w:rStyle w:val="25"/>
        </w:rPr>
        <w:t>必修基础技能</w:t>
      </w:r>
      <w:r>
        <w:tab/>
      </w:r>
      <w:r>
        <w:fldChar w:fldCharType="begin"/>
      </w:r>
      <w:r>
        <w:instrText xml:space="preserve"> PAGEREF _Toc82521683 \h </w:instrText>
      </w:r>
      <w:r>
        <w:fldChar w:fldCharType="separate"/>
      </w:r>
      <w:r>
        <w:t>2</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"_Toc82521684" </w:instrText>
      </w:r>
      <w:r>
        <w:fldChar w:fldCharType="separate"/>
      </w:r>
      <w:r>
        <w:rPr>
          <w:rStyle w:val="25"/>
        </w:rPr>
        <w:t>2.2</w:t>
      </w:r>
      <w:r>
        <w:rPr>
          <w:rFonts w:asciiTheme="minorHAnsi" w:hAnsiTheme="minorHAnsi" w:eastAsiaTheme="minorEastAsia" w:cstheme="minorBidi"/>
          <w:bCs w:val="0"/>
          <w:sz w:val="21"/>
          <w:szCs w:val="22"/>
        </w:rPr>
        <w:tab/>
      </w:r>
      <w:r>
        <w:rPr>
          <w:rStyle w:val="25"/>
        </w:rPr>
        <w:t>版式设置</w:t>
      </w:r>
      <w:r>
        <w:tab/>
      </w:r>
      <w:r>
        <w:fldChar w:fldCharType="begin"/>
      </w:r>
      <w:r>
        <w:instrText xml:space="preserve"> PAGEREF _Toc82521684 \h </w:instrText>
      </w:r>
      <w:r>
        <w:fldChar w:fldCharType="separate"/>
      </w:r>
      <w:r>
        <w:t>2</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"_Toc82521685" </w:instrText>
      </w:r>
      <w:r>
        <w:fldChar w:fldCharType="separate"/>
      </w:r>
      <w:r>
        <w:rPr>
          <w:rStyle w:val="25"/>
        </w:rPr>
        <w:t>2.2.1</w:t>
      </w:r>
      <w:r>
        <w:rPr>
          <w:rFonts w:asciiTheme="minorHAnsi" w:hAnsiTheme="minorHAnsi" w:eastAsiaTheme="minorEastAsia" w:cstheme="minorBidi"/>
          <w:bCs w:val="0"/>
          <w:sz w:val="21"/>
          <w:szCs w:val="22"/>
        </w:rPr>
        <w:tab/>
      </w:r>
      <w:r>
        <w:rPr>
          <w:rStyle w:val="25"/>
        </w:rPr>
        <w:t>版面设置</w:t>
      </w:r>
      <w:r>
        <w:tab/>
      </w:r>
      <w:r>
        <w:fldChar w:fldCharType="begin"/>
      </w:r>
      <w:r>
        <w:instrText xml:space="preserve"> PAGEREF _Toc82521685 \h </w:instrText>
      </w:r>
      <w:r>
        <w:fldChar w:fldCharType="separate"/>
      </w:r>
      <w:r>
        <w:t>2</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"_Toc82521686" </w:instrText>
      </w:r>
      <w:r>
        <w:fldChar w:fldCharType="separate"/>
      </w:r>
      <w:r>
        <w:rPr>
          <w:rStyle w:val="25"/>
        </w:rPr>
        <w:t>2.2.2</w:t>
      </w:r>
      <w:r>
        <w:rPr>
          <w:rFonts w:asciiTheme="minorHAnsi" w:hAnsiTheme="minorHAnsi" w:eastAsiaTheme="minorEastAsia" w:cstheme="minorBidi"/>
          <w:bCs w:val="0"/>
          <w:sz w:val="21"/>
          <w:szCs w:val="22"/>
        </w:rPr>
        <w:tab/>
      </w:r>
      <w:r>
        <w:rPr>
          <w:rStyle w:val="25"/>
        </w:rPr>
        <w:t>页眉页脚</w:t>
      </w:r>
      <w:r>
        <w:tab/>
      </w:r>
      <w:r>
        <w:fldChar w:fldCharType="begin"/>
      </w:r>
      <w:r>
        <w:instrText xml:space="preserve"> PAGEREF _Toc82521686 \h </w:instrText>
      </w:r>
      <w:r>
        <w:fldChar w:fldCharType="separate"/>
      </w:r>
      <w:r>
        <w:t>2</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"_Toc82521687" </w:instrText>
      </w:r>
      <w:r>
        <w:fldChar w:fldCharType="separate"/>
      </w:r>
      <w:r>
        <w:rPr>
          <w:rStyle w:val="25"/>
        </w:rPr>
        <w:t>2.2.3</w:t>
      </w:r>
      <w:r>
        <w:rPr>
          <w:rFonts w:asciiTheme="minorHAnsi" w:hAnsiTheme="minorHAnsi" w:eastAsiaTheme="minorEastAsia" w:cstheme="minorBidi"/>
          <w:bCs w:val="0"/>
          <w:sz w:val="21"/>
          <w:szCs w:val="22"/>
        </w:rPr>
        <w:tab/>
      </w:r>
      <w:r>
        <w:rPr>
          <w:rStyle w:val="25"/>
        </w:rPr>
        <w:t>分页和段落</w:t>
      </w:r>
      <w:r>
        <w:tab/>
      </w:r>
      <w:r>
        <w:fldChar w:fldCharType="begin"/>
      </w:r>
      <w:r>
        <w:instrText xml:space="preserve"> PAGEREF _Toc82521687 \h </w:instrText>
      </w:r>
      <w:r>
        <w:fldChar w:fldCharType="separate"/>
      </w:r>
      <w:r>
        <w:t>3</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"_Toc82521688" </w:instrText>
      </w:r>
      <w:r>
        <w:fldChar w:fldCharType="separate"/>
      </w:r>
      <w:r>
        <w:rPr>
          <w:rStyle w:val="25"/>
        </w:rPr>
        <w:t>2.2.4</w:t>
      </w:r>
      <w:r>
        <w:rPr>
          <w:rFonts w:asciiTheme="minorHAnsi" w:hAnsiTheme="minorHAnsi" w:eastAsiaTheme="minorEastAsia" w:cstheme="minorBidi"/>
          <w:bCs w:val="0"/>
          <w:sz w:val="21"/>
          <w:szCs w:val="22"/>
        </w:rPr>
        <w:tab/>
      </w:r>
      <w:r>
        <w:rPr>
          <w:rStyle w:val="25"/>
        </w:rPr>
        <w:t>字体设置</w:t>
      </w:r>
      <w:r>
        <w:tab/>
      </w:r>
      <w:r>
        <w:fldChar w:fldCharType="begin"/>
      </w:r>
      <w:r>
        <w:instrText xml:space="preserve"> PAGEREF _Toc82521688 \h </w:instrText>
      </w:r>
      <w:r>
        <w:fldChar w:fldCharType="separate"/>
      </w:r>
      <w:r>
        <w:t>3</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"_Toc82521689" </w:instrText>
      </w:r>
      <w:r>
        <w:fldChar w:fldCharType="separate"/>
      </w:r>
      <w:r>
        <w:rPr>
          <w:rStyle w:val="25"/>
        </w:rPr>
        <w:t>第三章 论文书写和格式规范</w:t>
      </w:r>
      <w:r>
        <w:tab/>
      </w:r>
      <w:r>
        <w:fldChar w:fldCharType="begin"/>
      </w:r>
      <w:r>
        <w:instrText xml:space="preserve"> PAGEREF _Toc82521689 \h </w:instrText>
      </w:r>
      <w:r>
        <w:fldChar w:fldCharType="separate"/>
      </w:r>
      <w:r>
        <w:t>4</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"_Toc82521690" </w:instrText>
      </w:r>
      <w:r>
        <w:fldChar w:fldCharType="separate"/>
      </w:r>
      <w:r>
        <w:rPr>
          <w:rStyle w:val="25"/>
        </w:rPr>
        <w:t>3.1</w:t>
      </w:r>
      <w:r>
        <w:rPr>
          <w:rFonts w:asciiTheme="minorHAnsi" w:hAnsiTheme="minorHAnsi" w:eastAsiaTheme="minorEastAsia" w:cstheme="minorBidi"/>
          <w:bCs w:val="0"/>
          <w:sz w:val="21"/>
          <w:szCs w:val="22"/>
        </w:rPr>
        <w:tab/>
      </w:r>
      <w:r>
        <w:rPr>
          <w:rStyle w:val="25"/>
        </w:rPr>
        <w:t>书写规范</w:t>
      </w:r>
      <w:r>
        <w:tab/>
      </w:r>
      <w:r>
        <w:fldChar w:fldCharType="begin"/>
      </w:r>
      <w:r>
        <w:instrText xml:space="preserve"> PAGEREF _Toc82521690 \h </w:instrText>
      </w:r>
      <w:r>
        <w:fldChar w:fldCharType="separate"/>
      </w:r>
      <w:r>
        <w:t>4</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"_Toc82521691" </w:instrText>
      </w:r>
      <w:r>
        <w:fldChar w:fldCharType="separate"/>
      </w:r>
      <w:r>
        <w:rPr>
          <w:rStyle w:val="25"/>
        </w:rPr>
        <w:t>3.1.1</w:t>
      </w:r>
      <w:r>
        <w:rPr>
          <w:rFonts w:asciiTheme="minorHAnsi" w:hAnsiTheme="minorHAnsi" w:eastAsiaTheme="minorEastAsia" w:cstheme="minorBidi"/>
          <w:bCs w:val="0"/>
          <w:sz w:val="21"/>
          <w:szCs w:val="22"/>
        </w:rPr>
        <w:tab/>
      </w:r>
      <w:r>
        <w:rPr>
          <w:rStyle w:val="25"/>
        </w:rPr>
        <w:t>使用语言</w:t>
      </w:r>
      <w:r>
        <w:tab/>
      </w:r>
      <w:r>
        <w:fldChar w:fldCharType="begin"/>
      </w:r>
      <w:r>
        <w:instrText xml:space="preserve"> PAGEREF _Toc82521691 \h </w:instrText>
      </w:r>
      <w:r>
        <w:fldChar w:fldCharType="separate"/>
      </w:r>
      <w:r>
        <w:t>4</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"_Toc82521692" </w:instrText>
      </w:r>
      <w:r>
        <w:fldChar w:fldCharType="separate"/>
      </w:r>
      <w:r>
        <w:rPr>
          <w:rStyle w:val="25"/>
        </w:rPr>
        <w:t>3.1.2</w:t>
      </w:r>
      <w:r>
        <w:rPr>
          <w:rFonts w:asciiTheme="minorHAnsi" w:hAnsiTheme="minorHAnsi" w:eastAsiaTheme="minorEastAsia" w:cstheme="minorBidi"/>
          <w:bCs w:val="0"/>
          <w:sz w:val="21"/>
          <w:szCs w:val="22"/>
        </w:rPr>
        <w:tab/>
      </w:r>
      <w:r>
        <w:rPr>
          <w:rStyle w:val="25"/>
        </w:rPr>
        <w:t>名词术语</w:t>
      </w:r>
      <w:r>
        <w:tab/>
      </w:r>
      <w:r>
        <w:fldChar w:fldCharType="begin"/>
      </w:r>
      <w:r>
        <w:instrText xml:space="preserve"> PAGEREF _Toc82521692 \h </w:instrText>
      </w:r>
      <w:r>
        <w:fldChar w:fldCharType="separate"/>
      </w:r>
      <w:r>
        <w:t>4</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"_Toc82521693" </w:instrText>
      </w:r>
      <w:r>
        <w:fldChar w:fldCharType="separate"/>
      </w:r>
      <w:r>
        <w:rPr>
          <w:rStyle w:val="25"/>
        </w:rPr>
        <w:t>3.1.3</w:t>
      </w:r>
      <w:r>
        <w:rPr>
          <w:rFonts w:asciiTheme="minorHAnsi" w:hAnsiTheme="minorHAnsi" w:eastAsiaTheme="minorEastAsia" w:cstheme="minorBidi"/>
          <w:bCs w:val="0"/>
          <w:sz w:val="21"/>
          <w:szCs w:val="22"/>
        </w:rPr>
        <w:tab/>
      </w:r>
      <w:r>
        <w:rPr>
          <w:rStyle w:val="25"/>
        </w:rPr>
        <w:t>数字和标点符号</w:t>
      </w:r>
      <w:r>
        <w:tab/>
      </w:r>
      <w:r>
        <w:fldChar w:fldCharType="begin"/>
      </w:r>
      <w:r>
        <w:instrText xml:space="preserve"> PAGEREF _Toc82521693 \h </w:instrText>
      </w:r>
      <w:r>
        <w:fldChar w:fldCharType="separate"/>
      </w:r>
      <w:r>
        <w:t>4</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"_Toc82521694" </w:instrText>
      </w:r>
      <w:r>
        <w:fldChar w:fldCharType="separate"/>
      </w:r>
      <w:r>
        <w:rPr>
          <w:rStyle w:val="25"/>
        </w:rPr>
        <w:t>3.2</w:t>
      </w:r>
      <w:r>
        <w:rPr>
          <w:rFonts w:asciiTheme="minorHAnsi" w:hAnsiTheme="minorHAnsi" w:eastAsiaTheme="minorEastAsia" w:cstheme="minorBidi"/>
          <w:bCs w:val="0"/>
          <w:sz w:val="21"/>
          <w:szCs w:val="22"/>
        </w:rPr>
        <w:tab/>
      </w:r>
      <w:r>
        <w:rPr>
          <w:rStyle w:val="25"/>
        </w:rPr>
        <w:t>常用格式</w:t>
      </w:r>
      <w:r>
        <w:tab/>
      </w:r>
      <w:r>
        <w:fldChar w:fldCharType="begin"/>
      </w:r>
      <w:r>
        <w:instrText xml:space="preserve"> PAGEREF _Toc82521694 \h </w:instrText>
      </w:r>
      <w:r>
        <w:fldChar w:fldCharType="separate"/>
      </w:r>
      <w:r>
        <w:t>5</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"_Toc82521695" </w:instrText>
      </w:r>
      <w:r>
        <w:fldChar w:fldCharType="separate"/>
      </w:r>
      <w:r>
        <w:rPr>
          <w:rStyle w:val="25"/>
        </w:rPr>
        <w:t>3.2.1</w:t>
      </w:r>
      <w:r>
        <w:rPr>
          <w:rFonts w:asciiTheme="minorHAnsi" w:hAnsiTheme="minorHAnsi" w:eastAsiaTheme="minorEastAsia" w:cstheme="minorBidi"/>
          <w:bCs w:val="0"/>
          <w:sz w:val="21"/>
          <w:szCs w:val="22"/>
        </w:rPr>
        <w:tab/>
      </w:r>
      <w:r>
        <w:rPr>
          <w:rStyle w:val="25"/>
        </w:rPr>
        <w:t>注释</w:t>
      </w:r>
      <w:r>
        <w:tab/>
      </w:r>
      <w:r>
        <w:fldChar w:fldCharType="begin"/>
      </w:r>
      <w:r>
        <w:instrText xml:space="preserve"> PAGEREF _Toc82521695 \h </w:instrText>
      </w:r>
      <w:r>
        <w:fldChar w:fldCharType="separate"/>
      </w:r>
      <w:r>
        <w:t>5</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"_Toc82521696" </w:instrText>
      </w:r>
      <w:r>
        <w:fldChar w:fldCharType="separate"/>
      </w:r>
      <w:r>
        <w:rPr>
          <w:rStyle w:val="25"/>
        </w:rPr>
        <w:t>3.2.2</w:t>
      </w:r>
      <w:r>
        <w:rPr>
          <w:rFonts w:asciiTheme="minorHAnsi" w:hAnsiTheme="minorHAnsi" w:eastAsiaTheme="minorEastAsia" w:cstheme="minorBidi"/>
          <w:bCs w:val="0"/>
          <w:sz w:val="21"/>
          <w:szCs w:val="22"/>
        </w:rPr>
        <w:tab/>
      </w:r>
      <w:r>
        <w:rPr>
          <w:rStyle w:val="25"/>
        </w:rPr>
        <w:t>公式</w:t>
      </w:r>
      <w:r>
        <w:tab/>
      </w:r>
      <w:r>
        <w:fldChar w:fldCharType="begin"/>
      </w:r>
      <w:r>
        <w:instrText xml:space="preserve"> PAGEREF _Toc82521696 \h </w:instrText>
      </w:r>
      <w:r>
        <w:fldChar w:fldCharType="separate"/>
      </w:r>
      <w:r>
        <w:t>5</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"_Toc82521697" </w:instrText>
      </w:r>
      <w:r>
        <w:fldChar w:fldCharType="separate"/>
      </w:r>
      <w:r>
        <w:rPr>
          <w:rStyle w:val="25"/>
        </w:rPr>
        <w:t>3.3</w:t>
      </w:r>
      <w:r>
        <w:rPr>
          <w:rFonts w:asciiTheme="minorHAnsi" w:hAnsiTheme="minorHAnsi" w:eastAsiaTheme="minorEastAsia" w:cstheme="minorBidi"/>
          <w:bCs w:val="0"/>
          <w:sz w:val="21"/>
          <w:szCs w:val="22"/>
        </w:rPr>
        <w:tab/>
      </w:r>
      <w:r>
        <w:rPr>
          <w:rStyle w:val="25"/>
        </w:rPr>
        <w:t>图表设置</w:t>
      </w:r>
      <w:r>
        <w:tab/>
      </w:r>
      <w:r>
        <w:fldChar w:fldCharType="begin"/>
      </w:r>
      <w:r>
        <w:instrText xml:space="preserve"> PAGEREF _Toc82521697 \h </w:instrText>
      </w:r>
      <w:r>
        <w:fldChar w:fldCharType="separate"/>
      </w:r>
      <w:r>
        <w:t>5</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"_Toc82521698" </w:instrText>
      </w:r>
      <w:r>
        <w:fldChar w:fldCharType="separate"/>
      </w:r>
      <w:r>
        <w:rPr>
          <w:rStyle w:val="25"/>
        </w:rPr>
        <w:t>3.3.1</w:t>
      </w:r>
      <w:r>
        <w:rPr>
          <w:rFonts w:asciiTheme="minorHAnsi" w:hAnsiTheme="minorHAnsi" w:eastAsiaTheme="minorEastAsia" w:cstheme="minorBidi"/>
          <w:bCs w:val="0"/>
          <w:sz w:val="21"/>
          <w:szCs w:val="22"/>
        </w:rPr>
        <w:tab/>
      </w:r>
      <w:r>
        <w:rPr>
          <w:rStyle w:val="25"/>
        </w:rPr>
        <w:t>图</w:t>
      </w:r>
      <w:r>
        <w:tab/>
      </w:r>
      <w:r>
        <w:fldChar w:fldCharType="begin"/>
      </w:r>
      <w:r>
        <w:instrText xml:space="preserve"> PAGEREF _Toc82521698 \h </w:instrText>
      </w:r>
      <w:r>
        <w:fldChar w:fldCharType="separate"/>
      </w:r>
      <w:r>
        <w:t>5</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"_Toc82521699" </w:instrText>
      </w:r>
      <w:r>
        <w:fldChar w:fldCharType="separate"/>
      </w:r>
      <w:r>
        <w:rPr>
          <w:rStyle w:val="25"/>
        </w:rPr>
        <w:t>3.3.2</w:t>
      </w:r>
      <w:r>
        <w:rPr>
          <w:rFonts w:asciiTheme="minorHAnsi" w:hAnsiTheme="minorHAnsi" w:eastAsiaTheme="minorEastAsia" w:cstheme="minorBidi"/>
          <w:bCs w:val="0"/>
          <w:sz w:val="21"/>
          <w:szCs w:val="22"/>
        </w:rPr>
        <w:tab/>
      </w:r>
      <w:r>
        <w:rPr>
          <w:rStyle w:val="25"/>
        </w:rPr>
        <w:t>表</w:t>
      </w:r>
      <w:r>
        <w:tab/>
      </w:r>
      <w:r>
        <w:fldChar w:fldCharType="begin"/>
      </w:r>
      <w:r>
        <w:instrText xml:space="preserve"> PAGEREF _Toc82521699 \h </w:instrText>
      </w:r>
      <w:r>
        <w:fldChar w:fldCharType="separate"/>
      </w:r>
      <w:r>
        <w:t>7</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"_Toc82521700" </w:instrText>
      </w:r>
      <w:r>
        <w:fldChar w:fldCharType="separate"/>
      </w:r>
      <w:r>
        <w:rPr>
          <w:rStyle w:val="25"/>
        </w:rPr>
        <w:t>3.4</w:t>
      </w:r>
      <w:r>
        <w:rPr>
          <w:rFonts w:asciiTheme="minorHAnsi" w:hAnsiTheme="minorHAnsi" w:eastAsiaTheme="minorEastAsia" w:cstheme="minorBidi"/>
          <w:bCs w:val="0"/>
          <w:sz w:val="21"/>
          <w:szCs w:val="22"/>
        </w:rPr>
        <w:tab/>
      </w:r>
      <w:r>
        <w:rPr>
          <w:rStyle w:val="25"/>
        </w:rPr>
        <w:t>公式</w:t>
      </w:r>
      <w:r>
        <w:tab/>
      </w:r>
      <w:r>
        <w:fldChar w:fldCharType="begin"/>
      </w:r>
      <w:r>
        <w:instrText xml:space="preserve"> PAGEREF _Toc82521700 \h </w:instrText>
      </w:r>
      <w:r>
        <w:fldChar w:fldCharType="separate"/>
      </w:r>
      <w:r>
        <w:t>7</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"_Toc82521701" </w:instrText>
      </w:r>
      <w:r>
        <w:fldChar w:fldCharType="separate"/>
      </w:r>
      <w:r>
        <w:rPr>
          <w:rStyle w:val="25"/>
        </w:rPr>
        <w:t>3.5</w:t>
      </w:r>
      <w:r>
        <w:rPr>
          <w:rFonts w:asciiTheme="minorHAnsi" w:hAnsiTheme="minorHAnsi" w:eastAsiaTheme="minorEastAsia" w:cstheme="minorBidi"/>
          <w:bCs w:val="0"/>
          <w:sz w:val="21"/>
          <w:szCs w:val="22"/>
        </w:rPr>
        <w:tab/>
      </w:r>
      <w:r>
        <w:rPr>
          <w:rStyle w:val="25"/>
        </w:rPr>
        <w:t>注释</w:t>
      </w:r>
      <w:r>
        <w:tab/>
      </w:r>
      <w:r>
        <w:fldChar w:fldCharType="begin"/>
      </w:r>
      <w:r>
        <w:instrText xml:space="preserve"> PAGEREF _Toc82521701 \h </w:instrText>
      </w:r>
      <w:r>
        <w:fldChar w:fldCharType="separate"/>
      </w:r>
      <w:r>
        <w:t>8</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"_Toc82521702" </w:instrText>
      </w:r>
      <w:r>
        <w:fldChar w:fldCharType="separate"/>
      </w:r>
      <w:r>
        <w:rPr>
          <w:rStyle w:val="25"/>
        </w:rPr>
        <w:t>3.6</w:t>
      </w:r>
      <w:r>
        <w:rPr>
          <w:rFonts w:asciiTheme="minorHAnsi" w:hAnsiTheme="minorHAnsi" w:eastAsiaTheme="minorEastAsia" w:cstheme="minorBidi"/>
          <w:bCs w:val="0"/>
          <w:sz w:val="21"/>
          <w:szCs w:val="22"/>
        </w:rPr>
        <w:tab/>
      </w:r>
      <w:r>
        <w:rPr>
          <w:rStyle w:val="25"/>
        </w:rPr>
        <w:t>伪代码</w:t>
      </w:r>
      <w:r>
        <w:tab/>
      </w:r>
      <w:r>
        <w:fldChar w:fldCharType="begin"/>
      </w:r>
      <w:r>
        <w:instrText xml:space="preserve"> PAGEREF _Toc82521702 \h </w:instrText>
      </w:r>
      <w:r>
        <w:fldChar w:fldCharType="separate"/>
      </w:r>
      <w:r>
        <w:t>8</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"_Toc82521703" </w:instrText>
      </w:r>
      <w:r>
        <w:fldChar w:fldCharType="separate"/>
      </w:r>
      <w:r>
        <w:rPr>
          <w:rStyle w:val="25"/>
        </w:rPr>
        <w:t>第四章 多级标题和目录</w:t>
      </w:r>
      <w:r>
        <w:tab/>
      </w:r>
      <w:r>
        <w:fldChar w:fldCharType="begin"/>
      </w:r>
      <w:r>
        <w:instrText xml:space="preserve"> PAGEREF _Toc82521703 \h </w:instrText>
      </w:r>
      <w:r>
        <w:fldChar w:fldCharType="separate"/>
      </w:r>
      <w:r>
        <w:t>10</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"_Toc82521704" </w:instrText>
      </w:r>
      <w:r>
        <w:fldChar w:fldCharType="separate"/>
      </w:r>
      <w:r>
        <w:rPr>
          <w:rStyle w:val="25"/>
        </w:rPr>
        <w:t>4.1</w:t>
      </w:r>
      <w:r>
        <w:rPr>
          <w:rFonts w:asciiTheme="minorHAnsi" w:hAnsiTheme="minorHAnsi" w:eastAsiaTheme="minorEastAsia" w:cstheme="minorBidi"/>
          <w:bCs w:val="0"/>
          <w:sz w:val="21"/>
          <w:szCs w:val="22"/>
        </w:rPr>
        <w:tab/>
      </w:r>
      <w:r>
        <w:rPr>
          <w:rStyle w:val="25"/>
        </w:rPr>
        <w:t>多级标题设置</w:t>
      </w:r>
      <w:r>
        <w:tab/>
      </w:r>
      <w:r>
        <w:fldChar w:fldCharType="begin"/>
      </w:r>
      <w:r>
        <w:instrText xml:space="preserve"> PAGEREF _Toc82521704 \h </w:instrText>
      </w:r>
      <w:r>
        <w:fldChar w:fldCharType="separate"/>
      </w:r>
      <w:bookmarkStart w:id="81" w:name="_GoBack"/>
      <w:bookmarkEnd w:id="81"/>
      <w:r>
        <w:t>10</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"_Toc82521705" </w:instrText>
      </w:r>
      <w:r>
        <w:fldChar w:fldCharType="separate"/>
      </w:r>
      <w:r>
        <w:rPr>
          <w:rStyle w:val="25"/>
        </w:rPr>
        <w:t>4.1.1</w:t>
      </w:r>
      <w:r>
        <w:rPr>
          <w:rFonts w:asciiTheme="minorHAnsi" w:hAnsiTheme="minorHAnsi" w:eastAsiaTheme="minorEastAsia" w:cstheme="minorBidi"/>
          <w:bCs w:val="0"/>
          <w:sz w:val="21"/>
          <w:szCs w:val="22"/>
        </w:rPr>
        <w:tab/>
      </w:r>
      <w:r>
        <w:rPr>
          <w:rStyle w:val="25"/>
        </w:rPr>
        <w:t>章节标题格式</w:t>
      </w:r>
      <w:r>
        <w:tab/>
      </w:r>
      <w:r>
        <w:fldChar w:fldCharType="begin"/>
      </w:r>
      <w:r>
        <w:instrText xml:space="preserve"> PAGEREF _Toc82521705 \h </w:instrText>
      </w:r>
      <w:r>
        <w:fldChar w:fldCharType="separate"/>
      </w:r>
      <w:r>
        <w:t>10</w:t>
      </w:r>
      <w:r>
        <w:fldChar w:fldCharType="end"/>
      </w:r>
      <w:r>
        <w:fldChar w:fldCharType="end"/>
      </w:r>
    </w:p>
    <w:p>
      <w:pPr>
        <w:pStyle w:val="11"/>
        <w:rPr>
          <w:rFonts w:asciiTheme="minorHAnsi" w:hAnsiTheme="minorHAnsi" w:eastAsiaTheme="minorEastAsia" w:cstheme="minorBidi"/>
          <w:bCs w:val="0"/>
          <w:sz w:val="21"/>
          <w:szCs w:val="22"/>
        </w:rPr>
      </w:pPr>
      <w:r>
        <w:fldChar w:fldCharType="begin"/>
      </w:r>
      <w:r>
        <w:instrText xml:space="preserve"> HYPERLINK \l "_Toc82521706" </w:instrText>
      </w:r>
      <w:r>
        <w:fldChar w:fldCharType="separate"/>
      </w:r>
      <w:r>
        <w:rPr>
          <w:rStyle w:val="25"/>
        </w:rPr>
        <w:t>4.1.2</w:t>
      </w:r>
      <w:r>
        <w:rPr>
          <w:rFonts w:asciiTheme="minorHAnsi" w:hAnsiTheme="minorHAnsi" w:eastAsiaTheme="minorEastAsia" w:cstheme="minorBidi"/>
          <w:bCs w:val="0"/>
          <w:sz w:val="21"/>
          <w:szCs w:val="22"/>
        </w:rPr>
        <w:tab/>
      </w:r>
      <w:r>
        <w:rPr>
          <w:rStyle w:val="25"/>
        </w:rPr>
        <w:t>一级标题前空一行处理</w:t>
      </w:r>
      <w:r>
        <w:tab/>
      </w:r>
      <w:r>
        <w:fldChar w:fldCharType="begin"/>
      </w:r>
      <w:r>
        <w:instrText xml:space="preserve"> PAGEREF _Toc82521706 \h </w:instrText>
      </w:r>
      <w:r>
        <w:fldChar w:fldCharType="separate"/>
      </w:r>
      <w:r>
        <w:t>10</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"_Toc82521707" </w:instrText>
      </w:r>
      <w:r>
        <w:fldChar w:fldCharType="separate"/>
      </w:r>
      <w:r>
        <w:rPr>
          <w:rStyle w:val="25"/>
        </w:rPr>
        <w:t>4.2</w:t>
      </w:r>
      <w:r>
        <w:rPr>
          <w:rFonts w:asciiTheme="minorHAnsi" w:hAnsiTheme="minorHAnsi" w:eastAsiaTheme="minorEastAsia" w:cstheme="minorBidi"/>
          <w:bCs w:val="0"/>
          <w:sz w:val="21"/>
          <w:szCs w:val="22"/>
        </w:rPr>
        <w:tab/>
      </w:r>
      <w:r>
        <w:rPr>
          <w:rStyle w:val="25"/>
        </w:rPr>
        <w:t>目录生成</w:t>
      </w:r>
      <w:r>
        <w:tab/>
      </w:r>
      <w:r>
        <w:fldChar w:fldCharType="begin"/>
      </w:r>
      <w:r>
        <w:instrText xml:space="preserve"> PAGEREF _Toc82521707 \h </w:instrText>
      </w:r>
      <w:r>
        <w:fldChar w:fldCharType="separate"/>
      </w:r>
      <w:r>
        <w:t>10</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"_Toc82521708" </w:instrText>
      </w:r>
      <w:r>
        <w:fldChar w:fldCharType="separate"/>
      </w:r>
      <w:r>
        <w:rPr>
          <w:rStyle w:val="25"/>
        </w:rPr>
        <w:t>4.3</w:t>
      </w:r>
      <w:r>
        <w:rPr>
          <w:rFonts w:asciiTheme="minorHAnsi" w:hAnsiTheme="minorHAnsi" w:eastAsiaTheme="minorEastAsia" w:cstheme="minorBidi"/>
          <w:bCs w:val="0"/>
          <w:sz w:val="21"/>
          <w:szCs w:val="22"/>
        </w:rPr>
        <w:tab/>
      </w:r>
      <w:r>
        <w:rPr>
          <w:rStyle w:val="25"/>
        </w:rPr>
        <w:t>Word中批量更新域</w:t>
      </w:r>
      <w:r>
        <w:tab/>
      </w:r>
      <w:r>
        <w:fldChar w:fldCharType="begin"/>
      </w:r>
      <w:r>
        <w:instrText xml:space="preserve"> PAGEREF _Toc82521708 \h </w:instrText>
      </w:r>
      <w:r>
        <w:fldChar w:fldCharType="separate"/>
      </w:r>
      <w:r>
        <w:t>11</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"_Toc82521709" </w:instrText>
      </w:r>
      <w:r>
        <w:fldChar w:fldCharType="separate"/>
      </w:r>
      <w:r>
        <w:rPr>
          <w:rStyle w:val="25"/>
        </w:rPr>
        <w:t>第五章 总结与展望</w:t>
      </w:r>
      <w:r>
        <w:tab/>
      </w:r>
      <w:r>
        <w:fldChar w:fldCharType="begin"/>
      </w:r>
      <w:r>
        <w:instrText xml:space="preserve"> PAGEREF _Toc82521709 \h </w:instrText>
      </w:r>
      <w:r>
        <w:fldChar w:fldCharType="separate"/>
      </w:r>
      <w:r>
        <w:t>12</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"_Toc82521710" </w:instrText>
      </w:r>
      <w:r>
        <w:fldChar w:fldCharType="separate"/>
      </w:r>
      <w:r>
        <w:rPr>
          <w:rStyle w:val="25"/>
        </w:rPr>
        <w:t>5.1</w:t>
      </w:r>
      <w:r>
        <w:rPr>
          <w:rFonts w:asciiTheme="minorHAnsi" w:hAnsiTheme="minorHAnsi" w:eastAsiaTheme="minorEastAsia" w:cstheme="minorBidi"/>
          <w:bCs w:val="0"/>
          <w:sz w:val="21"/>
          <w:szCs w:val="22"/>
        </w:rPr>
        <w:tab/>
      </w:r>
      <w:r>
        <w:rPr>
          <w:rStyle w:val="25"/>
        </w:rPr>
        <w:t>研究总结</w:t>
      </w:r>
      <w:r>
        <w:tab/>
      </w:r>
      <w:r>
        <w:fldChar w:fldCharType="begin"/>
      </w:r>
      <w:r>
        <w:instrText xml:space="preserve"> PAGEREF _Toc82521710 \h </w:instrText>
      </w:r>
      <w:r>
        <w:fldChar w:fldCharType="separate"/>
      </w:r>
      <w:r>
        <w:t>12</w:t>
      </w:r>
      <w:r>
        <w:fldChar w:fldCharType="end"/>
      </w:r>
      <w:r>
        <w:fldChar w:fldCharType="end"/>
      </w:r>
    </w:p>
    <w:p>
      <w:pPr>
        <w:pStyle w:val="18"/>
        <w:ind w:left="630"/>
        <w:rPr>
          <w:rFonts w:asciiTheme="minorHAnsi" w:hAnsiTheme="minorHAnsi" w:eastAsiaTheme="minorEastAsia" w:cstheme="minorBidi"/>
          <w:bCs w:val="0"/>
          <w:sz w:val="21"/>
          <w:szCs w:val="22"/>
        </w:rPr>
      </w:pPr>
      <w:r>
        <w:fldChar w:fldCharType="begin"/>
      </w:r>
      <w:r>
        <w:instrText xml:space="preserve"> HYPERLINK \l "_Toc82521711" </w:instrText>
      </w:r>
      <w:r>
        <w:fldChar w:fldCharType="separate"/>
      </w:r>
      <w:r>
        <w:rPr>
          <w:rStyle w:val="25"/>
        </w:rPr>
        <w:t>5.2</w:t>
      </w:r>
      <w:r>
        <w:rPr>
          <w:rFonts w:asciiTheme="minorHAnsi" w:hAnsiTheme="minorHAnsi" w:eastAsiaTheme="minorEastAsia" w:cstheme="minorBidi"/>
          <w:bCs w:val="0"/>
          <w:sz w:val="21"/>
          <w:szCs w:val="22"/>
        </w:rPr>
        <w:tab/>
      </w:r>
      <w:r>
        <w:rPr>
          <w:rStyle w:val="25"/>
        </w:rPr>
        <w:t>研究展望</w:t>
      </w:r>
      <w:r>
        <w:tab/>
      </w:r>
      <w:r>
        <w:fldChar w:fldCharType="begin"/>
      </w:r>
      <w:r>
        <w:instrText xml:space="preserve"> PAGEREF _Toc82521711 \h </w:instrText>
      </w:r>
      <w:r>
        <w:fldChar w:fldCharType="separate"/>
      </w:r>
      <w:r>
        <w:t>12</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"_Toc82521712" </w:instrText>
      </w:r>
      <w:r>
        <w:fldChar w:fldCharType="separate"/>
      </w:r>
      <w:r>
        <w:rPr>
          <w:rStyle w:val="25"/>
        </w:rPr>
        <w:t>参考文献</w:t>
      </w:r>
      <w:r>
        <w:tab/>
      </w:r>
      <w:r>
        <w:fldChar w:fldCharType="begin"/>
      </w:r>
      <w:r>
        <w:instrText xml:space="preserve"> PAGEREF _Toc82521712 \h </w:instrText>
      </w:r>
      <w:r>
        <w:fldChar w:fldCharType="separate"/>
      </w:r>
      <w:r>
        <w:t>13</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"_Toc82521713" </w:instrText>
      </w:r>
      <w:r>
        <w:fldChar w:fldCharType="separate"/>
      </w:r>
      <w:r>
        <w:rPr>
          <w:rStyle w:val="25"/>
        </w:rPr>
        <w:t>学位研究期间取得的主要成果</w:t>
      </w:r>
      <w:r>
        <w:tab/>
      </w:r>
      <w:r>
        <w:fldChar w:fldCharType="begin"/>
      </w:r>
      <w:r>
        <w:instrText xml:space="preserve"> PAGEREF _Toc82521713 \h </w:instrText>
      </w:r>
      <w:r>
        <w:fldChar w:fldCharType="separate"/>
      </w:r>
      <w:r>
        <w:t>16</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"_Toc82521714" </w:instrText>
      </w:r>
      <w:r>
        <w:fldChar w:fldCharType="separate"/>
      </w:r>
      <w:r>
        <w:rPr>
          <w:rStyle w:val="25"/>
        </w:rPr>
        <w:t>附录 附录名称</w:t>
      </w:r>
      <w:r>
        <w:tab/>
      </w:r>
      <w:r>
        <w:fldChar w:fldCharType="begin"/>
      </w:r>
      <w:r>
        <w:instrText xml:space="preserve"> PAGEREF _Toc82521714 \h </w:instrText>
      </w:r>
      <w:r>
        <w:fldChar w:fldCharType="separate"/>
      </w:r>
      <w:r>
        <w:t>17</w:t>
      </w:r>
      <w:r>
        <w:fldChar w:fldCharType="end"/>
      </w:r>
      <w:r>
        <w:fldChar w:fldCharType="end"/>
      </w:r>
    </w:p>
    <w:p>
      <w:pPr>
        <w:pStyle w:val="15"/>
        <w:rPr>
          <w:rFonts w:asciiTheme="minorHAnsi" w:hAnsiTheme="minorHAnsi" w:eastAsiaTheme="minorEastAsia" w:cstheme="minorBidi"/>
          <w:bCs w:val="0"/>
          <w:sz w:val="21"/>
          <w:szCs w:val="22"/>
        </w:rPr>
      </w:pPr>
      <w:r>
        <w:fldChar w:fldCharType="begin"/>
      </w:r>
      <w:r>
        <w:instrText xml:space="preserve"> HYPERLINK \l "_Toc82521715" </w:instrText>
      </w:r>
      <w:r>
        <w:fldChar w:fldCharType="separate"/>
      </w:r>
      <w:r>
        <w:rPr>
          <w:rStyle w:val="25"/>
        </w:rPr>
        <w:t>致谢</w:t>
      </w:r>
      <w:r>
        <w:tab/>
      </w:r>
      <w:r>
        <w:fldChar w:fldCharType="begin"/>
      </w:r>
      <w:r>
        <w:instrText xml:space="preserve"> PAGEREF _Toc82521715 \h </w:instrText>
      </w:r>
      <w:r>
        <w:fldChar w:fldCharType="separate"/>
      </w:r>
      <w:r>
        <w:t>18</w:t>
      </w:r>
      <w:r>
        <w:fldChar w:fldCharType="end"/>
      </w:r>
      <w:r>
        <w:fldChar w:fldCharType="end"/>
      </w:r>
    </w:p>
    <w:p>
      <w:pPr>
        <w:pStyle w:val="36"/>
        <w:ind w:left="630"/>
      </w:pPr>
      <w:r>
        <w:fldChar w:fldCharType="end"/>
      </w:r>
    </w:p>
    <w:p>
      <w:pPr>
        <w:pStyle w:val="5"/>
        <w:ind w:firstLine="0" w:firstLineChars="0"/>
        <w:sectPr>
          <w:footerReference r:id="rId12" w:type="default"/>
          <w:footerReference r:id="rId13" w:type="even"/>
          <w:pgSz w:w="11906" w:h="16838"/>
          <w:pgMar w:top="1418" w:right="1134" w:bottom="1134" w:left="1134" w:header="1134" w:footer="851" w:gutter="284"/>
          <w:pgNumType w:fmt="lowerRoman" w:start="0"/>
          <w:cols w:space="425" w:num="1"/>
          <w:docGrid w:type="linesAndChars" w:linePitch="317" w:charSpace="0"/>
        </w:sectPr>
      </w:pPr>
    </w:p>
    <w:p>
      <w:pPr>
        <w:pStyle w:val="2"/>
        <w:spacing w:before="317"/>
      </w:pPr>
      <w:bookmarkStart w:id="34" w:name="_Toc82521675"/>
      <w:r>
        <w:rPr>
          <w:rFonts w:hint="eastAsia"/>
        </w:rPr>
        <w:t>绪论</w:t>
      </w:r>
      <w:bookmarkEnd w:id="34"/>
    </w:p>
    <w:p>
      <w:pPr>
        <w:pStyle w:val="4"/>
      </w:pPr>
      <w:bookmarkStart w:id="35" w:name="_Toc82521676"/>
      <w:r>
        <w:rPr>
          <w:rFonts w:hint="eastAsia"/>
        </w:rPr>
        <w:t>背景和意义</w:t>
      </w:r>
      <w:bookmarkEnd w:id="35"/>
    </w:p>
    <w:p>
      <w:pPr>
        <w:pStyle w:val="5"/>
        <w:ind w:firstLine="480"/>
      </w:pPr>
      <w:r>
        <w:rPr>
          <w:rFonts w:hint="eastAsia"/>
        </w:rPr>
        <w:t>正文是论文的主体部分，一般从引言（或绪论、序言、导论等）开始，以结论、讨论或展望结束。</w:t>
      </w:r>
    </w:p>
    <w:p>
      <w:pPr>
        <w:pStyle w:val="5"/>
        <w:ind w:firstLine="480"/>
      </w:pPr>
      <w:r>
        <w:rPr>
          <w:rFonts w:hint="eastAsia"/>
        </w:rPr>
        <w:t>正文部分应另页右页开始，所谓另页右页指的是从本章开始的正文部分应另起一页书写，并且位于对称装订的材料右侧页面，即此页始终位于奇数页。</w:t>
      </w:r>
    </w:p>
    <w:p>
      <w:pPr>
        <w:pStyle w:val="5"/>
        <w:ind w:firstLine="480"/>
      </w:pPr>
      <w:r>
        <w:rPr>
          <w:rFonts w:hint="eastAsia"/>
        </w:rPr>
        <w:t>本模板通过设置分节符（奇数页），实现“诚信承诺书”、“中文摘要”、“第一章 绪论”另页右页开始。</w:t>
      </w:r>
    </w:p>
    <w:p>
      <w:pPr>
        <w:pStyle w:val="5"/>
        <w:ind w:firstLine="480"/>
      </w:pPr>
      <w:r>
        <w:rPr>
          <w:rFonts w:hint="eastAsia"/>
        </w:rPr>
        <w:t>引言应包括论文的研究目的、流程和方法等，论文研究领域的历史回顾，文献回溯，理论分析等内容，此部分需用足够的文字叙述并独立成章，内容必须实事求是，客观真切、论据可靠、合乎逻辑、层次分明、简练可读，严格遵循相关学科国际通行的学术规范。</w:t>
      </w:r>
    </w:p>
    <w:p>
      <w:pPr>
        <w:pStyle w:val="4"/>
      </w:pPr>
      <w:bookmarkStart w:id="36" w:name="_Toc82521677"/>
      <w:r>
        <w:rPr>
          <w:rFonts w:hint="eastAsia"/>
        </w:rPr>
        <w:t>国内外研究现状</w:t>
      </w:r>
      <w:bookmarkEnd w:id="36"/>
    </w:p>
    <w:p>
      <w:pPr>
        <w:pStyle w:val="5"/>
        <w:ind w:firstLine="480"/>
      </w:pPr>
      <w:r>
        <w:rPr>
          <w:rFonts w:hint="eastAsia"/>
        </w:rPr>
        <w:t>国内外高校本科生掌握office等生产力工具技能情况研究，等等等……。</w:t>
      </w:r>
    </w:p>
    <w:p>
      <w:pPr>
        <w:pStyle w:val="5"/>
        <w:ind w:firstLine="480"/>
      </w:pPr>
      <w:r>
        <w:rPr>
          <w:rFonts w:hint="eastAsia"/>
        </w:rPr>
        <w:t>×××××××××××</w:t>
      </w:r>
      <w:bookmarkStart w:id="37" w:name="_Hlk40438664"/>
      <w:r>
        <w:rPr>
          <w:rFonts w:hint="eastAsia"/>
        </w:rPr>
        <w:t>×</w:t>
      </w:r>
      <w:bookmarkEnd w:id="37"/>
      <w:r>
        <w:rPr>
          <w:rFonts w:hint="eastAsia"/>
        </w:rPr>
        <w:t>××××××××××××××××××××××××××××××××××××××××××××××××××××××××××××××××××××××××××××</w:t>
      </w:r>
    </w:p>
    <w:p>
      <w:pPr>
        <w:pStyle w:val="5"/>
        <w:ind w:firstLine="480"/>
      </w:pPr>
      <w:r>
        <w:rPr>
          <w:rFonts w:hint="eastAsia"/>
        </w:rPr>
        <w:t>××××××××××××××××××××××××××××××××××××××××××××××××××××××××××××××××××××××××××××××××××××××××</w:t>
      </w:r>
    </w:p>
    <w:p>
      <w:pPr>
        <w:pStyle w:val="4"/>
      </w:pPr>
      <w:bookmarkStart w:id="38" w:name="_Toc82521678"/>
      <w:r>
        <w:rPr>
          <w:rFonts w:hint="eastAsia"/>
        </w:rPr>
        <w:t>本文主要工作</w:t>
      </w:r>
      <w:bookmarkEnd w:id="38"/>
    </w:p>
    <w:p>
      <w:pPr>
        <w:pStyle w:val="5"/>
        <w:ind w:firstLine="480"/>
      </w:pPr>
      <w:r>
        <w:rPr>
          <w:rFonts w:hint="eastAsia"/>
        </w:rPr>
        <w:t>本文针对本科毕业设计（论文）撰写规范，介绍论文模板中各部分的内容要求，接着就版式设置和基本文字处理操作进行讨论，然后针对常用的书写规范格式进行介绍，重点阐述多级标题、目录生成等排版技能，最后介绍NoteExpress文献管理软件。</w:t>
      </w:r>
    </w:p>
    <w:p>
      <w:pPr>
        <w:pStyle w:val="4"/>
      </w:pPr>
      <w:bookmarkStart w:id="39" w:name="_Toc82521679"/>
      <w:r>
        <w:rPr>
          <w:rFonts w:hint="eastAsia"/>
        </w:rPr>
        <w:t>论文组织结构</w:t>
      </w:r>
      <w:bookmarkEnd w:id="39"/>
    </w:p>
    <w:p>
      <w:pPr>
        <w:pStyle w:val="5"/>
        <w:ind w:firstLine="480"/>
      </w:pPr>
      <w:r>
        <w:rPr>
          <w:rFonts w:hint="eastAsia"/>
        </w:rPr>
        <w:t>本论文的组织结构如下：</w:t>
      </w:r>
    </w:p>
    <w:p>
      <w:pPr>
        <w:pStyle w:val="5"/>
        <w:ind w:firstLine="480"/>
      </w:pPr>
      <w:r>
        <w:rPr>
          <w:rFonts w:hint="eastAsia"/>
        </w:rPr>
        <w:t>第一章 阐明课题的研究背景，介绍课题的研究现状和来源，并概述论文的主要工作和创新点。</w:t>
      </w:r>
    </w:p>
    <w:p>
      <w:pPr>
        <w:pStyle w:val="2"/>
        <w:spacing w:before="317"/>
      </w:pPr>
      <w:bookmarkStart w:id="40" w:name="_Toc82521680"/>
      <w:r>
        <w:t>Word</w:t>
      </w:r>
      <w:r>
        <w:rPr>
          <w:rFonts w:hint="eastAsia"/>
        </w:rPr>
        <w:t>基本操作和版式设置</w:t>
      </w:r>
      <w:bookmarkEnd w:id="40"/>
    </w:p>
    <w:p>
      <w:pPr>
        <w:pStyle w:val="4"/>
      </w:pPr>
      <w:bookmarkStart w:id="41" w:name="_Toc82521681"/>
      <w:r>
        <w:rPr>
          <w:rFonts w:hint="eastAsia"/>
        </w:rPr>
        <w:t>Word必备技能</w:t>
      </w:r>
      <w:bookmarkEnd w:id="41"/>
    </w:p>
    <w:p>
      <w:pPr>
        <w:pStyle w:val="7"/>
      </w:pPr>
      <w:bookmarkStart w:id="42" w:name="_Toc82521682"/>
      <w:r>
        <w:rPr>
          <w:rFonts w:hint="eastAsia"/>
        </w:rPr>
        <w:t>了解文档版本</w:t>
      </w:r>
      <w:bookmarkEnd w:id="42"/>
    </w:p>
    <w:p>
      <w:pPr>
        <w:pStyle w:val="5"/>
        <w:ind w:firstLine="480"/>
      </w:pPr>
      <w:r>
        <w:t>微软</w:t>
      </w:r>
      <w:r>
        <w:rPr>
          <w:rFonts w:hint="eastAsia"/>
        </w:rPr>
        <w:t>Office全家桶中的</w:t>
      </w:r>
      <w:r>
        <w:t>Word文字处理软件有多种版本</w:t>
      </w:r>
      <w:r>
        <w:rPr>
          <w:rFonts w:hint="eastAsia"/>
        </w:rPr>
        <w:t>，</w:t>
      </w:r>
      <w:r>
        <w:t>目前在广为使用的版本有Word 2003</w:t>
      </w:r>
      <w:r>
        <w:rPr>
          <w:rFonts w:hint="eastAsia"/>
        </w:rPr>
        <w:t>、</w:t>
      </w:r>
      <w:r>
        <w:t>Word 2007、Word2010、Word 2013、Word</w:t>
      </w:r>
      <w:r>
        <w:rPr>
          <w:rFonts w:hint="eastAsia"/>
        </w:rPr>
        <w:t xml:space="preserve"> </w:t>
      </w:r>
      <w:r>
        <w:t>2016、Word2019</w:t>
      </w:r>
      <w:r>
        <w:rPr>
          <w:rFonts w:hint="eastAsia"/>
        </w:rPr>
        <w:t>。其中Word</w:t>
      </w:r>
      <w:r>
        <w:t xml:space="preserve"> </w:t>
      </w:r>
      <w:r>
        <w:rPr>
          <w:rFonts w:hint="eastAsia"/>
        </w:rPr>
        <w:t>2003保存的文件默认格式是Word97-2003格式，文件扩展名为“.doc”，而从Word</w:t>
      </w:r>
      <w:r>
        <w:t xml:space="preserve"> </w:t>
      </w:r>
      <w:r>
        <w:rPr>
          <w:rFonts w:hint="eastAsia"/>
        </w:rPr>
        <w:t>2007开始文件默认保存格式是</w:t>
      </w:r>
      <w:r>
        <w:t>基于Office Open XML标准的压缩文件格式，</w:t>
      </w:r>
      <w:r>
        <w:rPr>
          <w:rFonts w:hint="eastAsia"/>
        </w:rPr>
        <w:t>文件扩展名为“.docx”。</w:t>
      </w:r>
    </w:p>
    <w:p>
      <w:pPr>
        <w:pStyle w:val="7"/>
        <w:spacing w:before="158" w:after="158"/>
      </w:pPr>
      <w:bookmarkStart w:id="43" w:name="_Toc82521683"/>
      <w:r>
        <w:rPr>
          <w:rFonts w:hint="eastAsia"/>
        </w:rPr>
        <w:t>必修基础技能</w:t>
      </w:r>
      <w:bookmarkEnd w:id="43"/>
    </w:p>
    <w:p>
      <w:pPr>
        <w:pStyle w:val="5"/>
        <w:ind w:firstLine="480"/>
      </w:pPr>
      <w:r>
        <w:rPr>
          <w:rFonts w:hint="eastAsia"/>
        </w:rPr>
        <w:t>Word采取所见即所得的文字编辑界面，使用起来上手很快，但精通需要一定的深入学习和研究。以下基础操作请务必自行查找资料学习并熟练掌握：</w:t>
      </w:r>
    </w:p>
    <w:p>
      <w:pPr>
        <w:pStyle w:val="8"/>
      </w:pPr>
      <w:r>
        <w:rPr>
          <w:rFonts w:hint="eastAsia"/>
        </w:rPr>
        <w:t>学会使用隐藏和显示编辑标记功能，分清楚空格、制表符、换行、回车、分页；</w:t>
      </w:r>
    </w:p>
    <w:p>
      <w:pPr>
        <w:pStyle w:val="8"/>
      </w:pPr>
      <w:r>
        <w:rPr>
          <w:rFonts w:hint="eastAsia"/>
        </w:rPr>
        <w:t>使用段落首行缩进实现每段缩进2字符，不要用空格；</w:t>
      </w:r>
    </w:p>
    <w:p>
      <w:pPr>
        <w:pStyle w:val="8"/>
      </w:pPr>
      <w:r>
        <w:rPr>
          <w:rFonts w:hint="eastAsia"/>
        </w:rPr>
        <w:t>使用段落左右缩进配合文字对齐实现文字段落的特殊对齐操作，不要使用空格；</w:t>
      </w:r>
    </w:p>
    <w:p>
      <w:pPr>
        <w:pStyle w:val="8"/>
      </w:pPr>
      <w:r>
        <w:rPr>
          <w:rFonts w:hint="eastAsia"/>
        </w:rPr>
        <w:t>使用制表符实现分列对齐，不要用空格；</w:t>
      </w:r>
    </w:p>
    <w:p>
      <w:pPr>
        <w:pStyle w:val="8"/>
      </w:pPr>
      <w:r>
        <w:rPr>
          <w:rFonts w:hint="eastAsia"/>
        </w:rPr>
        <w:t>使用分页符控制内容分页（快捷键Ctrl</w:t>
      </w:r>
      <w:r>
        <w:t>+Enter</w:t>
      </w:r>
      <w:r>
        <w:rPr>
          <w:rFonts w:hint="eastAsia"/>
        </w:rPr>
        <w:t>），不要用回车符；</w:t>
      </w:r>
    </w:p>
    <w:p>
      <w:pPr>
        <w:pStyle w:val="8"/>
      </w:pPr>
      <w:r>
        <w:rPr>
          <w:rFonts w:hint="eastAsia"/>
        </w:rPr>
        <w:t>使用多级列表实现章节自动编号，不要手工设置；</w:t>
      </w:r>
    </w:p>
    <w:p>
      <w:pPr>
        <w:pStyle w:val="8"/>
      </w:pPr>
      <w:r>
        <w:rPr>
          <w:rFonts w:hint="eastAsia"/>
        </w:rPr>
        <w:t>使用中文版式的调整宽度功能设置不同数量文字的统一宽度。</w:t>
      </w:r>
    </w:p>
    <w:p>
      <w:pPr>
        <w:pStyle w:val="4"/>
      </w:pPr>
      <w:bookmarkStart w:id="44" w:name="_Toc82521684"/>
      <w:r>
        <w:rPr>
          <w:rFonts w:hint="eastAsia"/>
        </w:rPr>
        <w:t>版式设置</w:t>
      </w:r>
      <w:bookmarkEnd w:id="44"/>
    </w:p>
    <w:p>
      <w:pPr>
        <w:pStyle w:val="7"/>
      </w:pPr>
      <w:bookmarkStart w:id="45" w:name="_Toc82521685"/>
      <w:r>
        <w:rPr>
          <w:rFonts w:hint="eastAsia"/>
        </w:rPr>
        <w:t>版面设置</w:t>
      </w:r>
      <w:bookmarkEnd w:id="45"/>
    </w:p>
    <w:p>
      <w:pPr>
        <w:pStyle w:val="5"/>
        <w:ind w:firstLine="480"/>
      </w:pPr>
      <w:r>
        <w:rPr>
          <w:rFonts w:hint="eastAsia"/>
        </w:rPr>
        <w:t>毕业设计（论文）所用纸张大小为A4、纵向布局、左侧装订、对称页边距，页边距分别为：上方（天头）2.5cm、下方（地脚）2cm、内侧（订口）2.5cm、外侧（切口）2cm。</w:t>
      </w:r>
    </w:p>
    <w:p>
      <w:pPr>
        <w:pStyle w:val="7"/>
      </w:pPr>
      <w:bookmarkStart w:id="46" w:name="_Toc82521686"/>
      <w:r>
        <w:rPr>
          <w:rFonts w:hint="eastAsia"/>
        </w:rPr>
        <w:t>页眉页脚</w:t>
      </w:r>
      <w:bookmarkEnd w:id="46"/>
    </w:p>
    <w:p>
      <w:pPr>
        <w:pStyle w:val="5"/>
        <w:ind w:firstLine="480"/>
      </w:pPr>
      <w:r>
        <w:rPr>
          <w:rFonts w:hint="eastAsia"/>
        </w:rPr>
        <w:t>页眉从正文部分（第一章）开始设置，奇数页内容为：南京航空航天大学本科毕业设计（论文），偶数页内容为当前章节名称（如：第一章 绪论），均居中对齐；页脚设置论文页码，外侧对齐。</w:t>
      </w:r>
    </w:p>
    <w:p>
      <w:pPr>
        <w:pStyle w:val="5"/>
        <w:ind w:firstLine="480"/>
      </w:pPr>
      <w:r>
        <w:rPr>
          <w:rFonts w:hint="eastAsia"/>
        </w:rPr>
        <w:t>封面、诚信承诺书、使用授权书不设置页码；摘要和目录部分采用小写罗马数字连续编排，如ⅰ、ⅱ、ⅲ、…；正文开始采用阿拉伯数字编排页码，数字左右加连字符，外侧对齐，如-1-、-2-、-3-、…；参考文献、附录、致谢等接正文部分连续编排页码，要求同正文要求。</w:t>
      </w:r>
    </w:p>
    <w:p>
      <w:pPr>
        <w:pStyle w:val="7"/>
      </w:pPr>
      <w:bookmarkStart w:id="47" w:name="_Toc82521687"/>
      <w:r>
        <w:rPr>
          <w:rFonts w:hint="eastAsia"/>
        </w:rPr>
        <w:t>分页和段落</w:t>
      </w:r>
      <w:bookmarkEnd w:id="47"/>
    </w:p>
    <w:p>
      <w:pPr>
        <w:pStyle w:val="5"/>
        <w:ind w:firstLine="480"/>
      </w:pPr>
      <w:r>
        <w:rPr>
          <w:rFonts w:hint="eastAsia"/>
        </w:rPr>
        <w:t>诚信承诺书、中文摘要、英文摘要、目录均另起页，其中诚信承诺书和使用授权书位于同一页，中英文摘要与对应的关键词应位于同一页；正文部分应另页右页开始，每一章应另起页；参考文献、附录、致谢应置于正文后并另起页。</w:t>
      </w:r>
    </w:p>
    <w:p>
      <w:pPr>
        <w:pStyle w:val="5"/>
        <w:ind w:firstLine="480"/>
      </w:pPr>
      <w:r>
        <w:rPr>
          <w:rFonts w:hint="eastAsia"/>
        </w:rPr>
        <w:t>段前段后不设间距，正文部分每一章标题前需空一行，每级标题与下段内容同页。</w:t>
      </w:r>
    </w:p>
    <w:p>
      <w:pPr>
        <w:pStyle w:val="7"/>
        <w:spacing w:before="158" w:after="158"/>
      </w:pPr>
      <w:bookmarkStart w:id="48" w:name="_Toc82521688"/>
      <w:r>
        <w:rPr>
          <w:rFonts w:hint="eastAsia"/>
        </w:rPr>
        <w:t>字体设置</w:t>
      </w:r>
      <w:bookmarkEnd w:id="48"/>
    </w:p>
    <w:p>
      <w:pPr>
        <w:pStyle w:val="5"/>
        <w:ind w:firstLine="480"/>
      </w:pPr>
      <w:r>
        <w:rPr>
          <w:rFonts w:hint="eastAsia"/>
        </w:rPr>
        <w:t>中文字体为小四号宋体，英文及数字字体为小四号Times New Roman，当中文字体为黑体时，适配的西文字体为Arial（或Helvetica），正文行距为1.5倍，段落首行缩进2字符。</w:t>
      </w:r>
    </w:p>
    <w:p>
      <w:pPr>
        <w:pStyle w:val="2"/>
        <w:spacing w:before="317"/>
        <w:sectPr>
          <w:headerReference r:id="rId14" w:type="default"/>
          <w:footerReference r:id="rId16" w:type="default"/>
          <w:headerReference r:id="rId15" w:type="even"/>
          <w:footerReference r:id="rId17" w:type="even"/>
          <w:type w:val="continuous"/>
          <w:pgSz w:w="11906" w:h="16838"/>
          <w:pgMar w:top="1418" w:right="1134" w:bottom="1134" w:left="1134" w:header="1134" w:footer="851" w:gutter="284"/>
          <w:pgNumType w:fmt="numberInDash" w:start="1"/>
          <w:cols w:space="425" w:num="1"/>
          <w:docGrid w:type="lines" w:linePitch="317" w:charSpace="0"/>
        </w:sectPr>
      </w:pPr>
    </w:p>
    <w:p>
      <w:pPr>
        <w:pStyle w:val="2"/>
        <w:spacing w:before="317"/>
      </w:pPr>
      <w:bookmarkStart w:id="49" w:name="_Toc82521689"/>
      <w:r>
        <w:rPr>
          <w:rFonts w:hint="eastAsia"/>
        </w:rPr>
        <w:t>论文书写和格式规范</w:t>
      </w:r>
      <w:bookmarkEnd w:id="49"/>
    </w:p>
    <w:p>
      <w:pPr>
        <w:pStyle w:val="4"/>
      </w:pPr>
      <w:bookmarkStart w:id="50" w:name="_Toc82521690"/>
      <w:r>
        <w:rPr>
          <w:rFonts w:hint="eastAsia"/>
        </w:rPr>
        <w:t>书写规范</w:t>
      </w:r>
      <w:bookmarkEnd w:id="50"/>
    </w:p>
    <w:p>
      <w:pPr>
        <w:pStyle w:val="7"/>
      </w:pPr>
      <w:bookmarkStart w:id="51" w:name="_Toc82521691"/>
      <w:r>
        <w:rPr>
          <w:rFonts w:hint="eastAsia"/>
        </w:rPr>
        <w:t>使用语言</w:t>
      </w:r>
      <w:bookmarkEnd w:id="51"/>
    </w:p>
    <w:p>
      <w:pPr>
        <w:pStyle w:val="5"/>
        <w:ind w:firstLine="480"/>
      </w:pPr>
      <w:r>
        <w:rPr>
          <w:rFonts w:hint="eastAsia"/>
        </w:rPr>
        <w:t>原则上，毕业设计（论文）应采用国家语言文字工作委员会正式公布的简化汉字书写，外语类专业毕业设计（论文）应使用所学语种撰写，外国留学生参照国家或学校相关规定执行。</w:t>
      </w:r>
    </w:p>
    <w:p>
      <w:pPr>
        <w:pStyle w:val="5"/>
        <w:ind w:firstLine="480"/>
      </w:pPr>
      <w:r>
        <w:rPr>
          <w:rFonts w:hint="eastAsia"/>
        </w:rPr>
        <w:t>非外语类专业如需使用其他语言撰写，学生应于开题前向院系提出申请并获批准，最终撰写完成的毕业设计（论文）应附上不少于2500字的中文详细摘要，作为该毕业设计（论文）的组成部分接受学术规范、答辩等所有审查评估，若参加省部级本科毕业设计（论文）评优的，必须同时提供中文全文翻译。</w:t>
      </w:r>
    </w:p>
    <w:p>
      <w:pPr>
        <w:pStyle w:val="7"/>
      </w:pPr>
      <w:bookmarkStart w:id="52" w:name="_Toc82521692"/>
      <w:r>
        <w:rPr>
          <w:rFonts w:hint="eastAsia"/>
        </w:rPr>
        <w:t>名词术语</w:t>
      </w:r>
      <w:bookmarkEnd w:id="52"/>
    </w:p>
    <w:p>
      <w:pPr>
        <w:pStyle w:val="5"/>
        <w:ind w:firstLine="480"/>
      </w:pPr>
      <w:r>
        <w:rPr>
          <w:rFonts w:hint="eastAsia"/>
        </w:rPr>
        <w:t>毕业设计（论文）中采用的术语、符号、代号全文必须统一，并符合相关规范要求。具体如下：</w:t>
      </w:r>
    </w:p>
    <w:p>
      <w:pPr>
        <w:pStyle w:val="8"/>
      </w:pPr>
      <w:r>
        <w:rPr>
          <w:rFonts w:hint="eastAsia"/>
        </w:rPr>
        <w:t>科学技术名词术语尽量采用全国自然科学名词审定委员会公布的规范词或国家相关标准规范中规定的名称。尚未统一规定或叫法有争议的名词术语，可采用惯用的名称。</w:t>
      </w:r>
    </w:p>
    <w:p>
      <w:pPr>
        <w:pStyle w:val="8"/>
      </w:pPr>
      <w:r>
        <w:rPr>
          <w:rFonts w:hint="eastAsia"/>
        </w:rPr>
        <w:t>使用特定含义的名词术语或新名词、以及使用外文缩写代替某一名词术语时，首次出现时应在圆括号内注明其含义，国外新的专业术语、缩略语，必须在译文后用圆括号注明原文。</w:t>
      </w:r>
    </w:p>
    <w:p>
      <w:pPr>
        <w:pStyle w:val="8"/>
      </w:pPr>
      <w:r>
        <w:rPr>
          <w:rFonts w:hint="eastAsia"/>
        </w:rPr>
        <w:t>外国人名一般采用英文原名，可不译成中文，一般很熟知的外国人名（如马克思、牛顿、爱因斯坦等）可按通常标准译法写译名。</w:t>
      </w:r>
    </w:p>
    <w:p>
      <w:pPr>
        <w:pStyle w:val="8"/>
      </w:pPr>
      <w:r>
        <w:rPr>
          <w:rFonts w:hint="eastAsia"/>
        </w:rPr>
        <w:t>计量单位须符合中华人民共和国的国家标准GB 3100～3102—93，非物理量的单位，如件、台、人、元等，可用汉字与符号构成组合形式的单位，例如件/台、元/km。要求单位名称全文统一，不混淆使用中英文单位名称。</w:t>
      </w:r>
    </w:p>
    <w:p>
      <w:pPr>
        <w:pStyle w:val="7"/>
      </w:pPr>
      <w:bookmarkStart w:id="53" w:name="_Toc82521693"/>
      <w:r>
        <w:rPr>
          <w:rFonts w:hint="eastAsia"/>
        </w:rPr>
        <w:t>数字和标点符号</w:t>
      </w:r>
      <w:bookmarkEnd w:id="53"/>
    </w:p>
    <w:p>
      <w:pPr>
        <w:pStyle w:val="5"/>
        <w:ind w:firstLine="480"/>
      </w:pPr>
      <w:r>
        <w:rPr>
          <w:rFonts w:hint="eastAsia"/>
        </w:rPr>
        <w:t>标点符号使用应符合《标点符号用法》（GB /T 15834—2011）规范要求。涉及测量、统计数据的一律用阿拉伯数字，在叙述中一般不宜用阿拉伯数字。</w:t>
      </w:r>
    </w:p>
    <w:p>
      <w:pPr>
        <w:pStyle w:val="4"/>
      </w:pPr>
      <w:bookmarkStart w:id="54" w:name="_Toc82521694"/>
      <w:r>
        <w:rPr>
          <w:rFonts w:hint="eastAsia"/>
        </w:rPr>
        <w:t>常用格式</w:t>
      </w:r>
      <w:bookmarkEnd w:id="54"/>
    </w:p>
    <w:p>
      <w:pPr>
        <w:pStyle w:val="7"/>
      </w:pPr>
      <w:bookmarkStart w:id="55" w:name="_Toc82521695"/>
      <w:r>
        <w:rPr>
          <w:rFonts w:hint="eastAsia"/>
        </w:rPr>
        <w:t>注释</w:t>
      </w:r>
      <w:bookmarkEnd w:id="55"/>
    </w:p>
    <w:p>
      <w:pPr>
        <w:pStyle w:val="5"/>
        <w:ind w:firstLine="480"/>
      </w:pPr>
      <w:r>
        <w:rPr>
          <w:rFonts w:hint="eastAsia"/>
        </w:rPr>
        <w:t>正文中有个别名词或情况需要解释时，可加注说明，注释采用脚注方式（将注文放在加注页的底部），注释序号以页为单位，即每页都从1开始编号，编号用1、2、3、…，正文中编号用上标。同一页中有两个以上的注时，按各注出现的先后顺序编号，注释只限于写在注释符号出现的同页，不得隔页。</w:t>
      </w:r>
    </w:p>
    <w:p>
      <w:pPr>
        <w:pStyle w:val="7"/>
      </w:pPr>
      <w:bookmarkStart w:id="56" w:name="_Toc82521696"/>
      <w:r>
        <w:rPr>
          <w:rFonts w:hint="eastAsia"/>
        </w:rPr>
        <w:t>公式</w:t>
      </w:r>
      <w:bookmarkEnd w:id="56"/>
    </w:p>
    <w:p>
      <w:pPr>
        <w:pStyle w:val="5"/>
        <w:ind w:firstLine="480"/>
      </w:pPr>
      <w:r>
        <w:rPr>
          <w:rFonts w:hint="eastAsia"/>
        </w:rPr>
        <w:t>公式一般用公式编辑器编制，公式应居中对齐，标注序号并加圆括号。公式序号一律用阿拉伯数字逐章编序（如（3.6）），编号方式应与插图、表格方式一致，序号排在公式右边行末，公式与序号之间不加虚线。</w:t>
      </w:r>
    </w:p>
    <w:p>
      <w:pPr>
        <w:pStyle w:val="5"/>
        <w:ind w:firstLine="480"/>
      </w:pPr>
      <w:r>
        <w:rPr>
          <w:rFonts w:hint="eastAsia"/>
        </w:rPr>
        <w:t>长公式在一行无法写完的情况下，原则上应在等号（或数学符号，如“+”、“-”号）处换行，数学符号在换行后的行首。</w:t>
      </w:r>
    </w:p>
    <w:p>
      <w:pPr>
        <w:pStyle w:val="5"/>
        <w:ind w:firstLine="480"/>
      </w:pPr>
      <w:r>
        <w:rPr>
          <w:rFonts w:hint="eastAsia"/>
        </w:rPr>
        <w:t>对于公式中的变量含义需要说明的，在公式后的段落中，采用“式中：A为某某，B为某某”的方式加以说明，A、B等字符必须与公式中的字体一致。如公式中为斜体，则说明中也必须使用斜体。</w:t>
      </w:r>
    </w:p>
    <w:p>
      <w:pPr>
        <w:pStyle w:val="4"/>
      </w:pPr>
      <w:bookmarkStart w:id="57" w:name="_Toc82521697"/>
      <w:r>
        <w:rPr>
          <w:rFonts w:hint="eastAsia"/>
        </w:rPr>
        <w:t>图表设置</w:t>
      </w:r>
      <w:bookmarkEnd w:id="57"/>
    </w:p>
    <w:p>
      <w:pPr>
        <w:pStyle w:val="5"/>
        <w:ind w:firstLine="480"/>
      </w:pPr>
      <w:r>
        <w:rPr>
          <w:rFonts w:hint="eastAsia"/>
        </w:rPr>
        <w:t>图表的题目要简洁、精炼，题目置于图表序号之后，居中对齐，与上下正文内容空一行。图表要有自明性，图表之间切忌重复，图表位于文中表述之后，居中对齐，图表的宽度不得超过版面文字的宽度。</w:t>
      </w:r>
    </w:p>
    <w:p>
      <w:pPr>
        <w:pStyle w:val="5"/>
        <w:ind w:firstLine="480"/>
      </w:pPr>
      <w:r>
        <w:rPr>
          <w:rFonts w:hint="eastAsia"/>
        </w:rPr>
        <w:t>图表的序号一般按章节顺序编排，如图1.1（第一章第1个图）、表2.3（第二章第3个表），图和表分别按各自顺序分开编号，在图表较少时也可以全文连续编序，如图8、表3。</w:t>
      </w:r>
    </w:p>
    <w:p>
      <w:pPr>
        <w:pStyle w:val="7"/>
      </w:pPr>
      <w:bookmarkStart w:id="58" w:name="_Toc82521698"/>
      <w:r>
        <w:rPr>
          <w:rFonts w:hint="eastAsia"/>
        </w:rPr>
        <w:t>图</w:t>
      </w:r>
      <w:bookmarkEnd w:id="58"/>
    </w:p>
    <w:p>
      <w:pPr>
        <w:pStyle w:val="5"/>
        <w:ind w:firstLine="480"/>
      </w:pPr>
      <w:r>
        <w:rPr>
          <w:rFonts w:hint="eastAsia"/>
        </w:rPr>
        <w:t>图题在图的下方，如一个插图由两个及以上的分图组成，分图用(a)、(b)、(c)等标出，并标出分图名。</w:t>
      </w:r>
    </w:p>
    <w:p>
      <w:pPr>
        <w:pStyle w:val="5"/>
        <w:ind w:firstLine="480"/>
        <w:rPr>
          <w:rFonts w:cs="Times New Roman"/>
        </w:rPr>
      </w:pPr>
      <w:r>
        <w:rPr>
          <w:rFonts w:hint="eastAsia" w:cs="Times New Roman"/>
        </w:rPr>
        <w:t>简单文字图可用WORD直接绘制，复杂的图考虑使用相应的图形绘制软件完成，以提高图形表达质量。</w:t>
      </w:r>
    </w:p>
    <w:p>
      <w:pPr>
        <w:pStyle w:val="5"/>
        <w:ind w:firstLine="480"/>
      </w:pPr>
      <w:r>
        <w:rPr>
          <w:rFonts w:hint="eastAsia"/>
        </w:rPr>
        <w:t>对于函数曲线图，请注意检查横纵坐标的变量名、单位、刻度值是否完整（对于无量纲化或无单位的，请注明“无单位”），不同线型或图符说明应完整，变量名和单位之间用“／”分开。</w:t>
      </w:r>
    </w:p>
    <w:p>
      <w:pPr>
        <w:pStyle w:val="5"/>
        <w:ind w:firstLine="480"/>
        <w:rPr>
          <w:rFonts w:cs="Times New Roman"/>
        </w:rPr>
      </w:pPr>
      <w:r>
        <w:rPr>
          <w:rFonts w:hint="eastAsia" w:cs="Times New Roman"/>
        </w:rPr>
        <w:t>插入图片时布局选项注意选择“嵌入型”，图片设置图片样式，图题设置图题样式。</w:t>
      </w:r>
    </w:p>
    <w:p>
      <w:pPr>
        <w:pStyle w:val="57"/>
        <w:spacing w:before="317"/>
      </w:pPr>
      <w:r>
        <w:drawing>
          <wp:inline distT="0" distB="0" distL="0" distR="0">
            <wp:extent cx="4086860" cy="3065145"/>
            <wp:effectExtent l="0" t="0" r="889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21749" cy="3091312"/>
                    </a:xfrm>
                    <a:prstGeom prst="rect">
                      <a:avLst/>
                    </a:prstGeom>
                    <a:noFill/>
                    <a:ln>
                      <a:noFill/>
                    </a:ln>
                  </pic:spPr>
                </pic:pic>
              </a:graphicData>
            </a:graphic>
          </wp:inline>
        </w:drawing>
      </w:r>
    </w:p>
    <w:p>
      <w:pPr>
        <w:pStyle w:val="53"/>
        <w:spacing w:after="317"/>
      </w:pPr>
      <w:r>
        <w:rPr>
          <w:rFonts w:hint="eastAsia"/>
        </w:rPr>
        <w:t>图2</w:t>
      </w:r>
      <w:r>
        <w:t>.</w:t>
      </w:r>
      <w:r>
        <w:rPr>
          <w:rFonts w:hint="eastAsia"/>
        </w:rPr>
        <w:t>1 每小时降水量24小时均值分布图</w:t>
      </w:r>
    </w:p>
    <w:p>
      <w:pPr>
        <w:pStyle w:val="5"/>
        <w:ind w:firstLine="480"/>
      </w:pPr>
      <w:r>
        <w:rPr>
          <w:rFonts w:hint="eastAsia"/>
        </w:rPr>
        <w:t>对于一行内需要放置多个分图的，可以使用表格布局方式。建立一个一行的表格，列数与图片数量一致，表格和单元格均设置居中对齐，去掉表格线后，在单元格内放置图。</w:t>
      </w: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9"/>
        <w:gridCol w:w="3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3969" w:type="dxa"/>
            <w:vAlign w:val="center"/>
          </w:tcPr>
          <w:p>
            <w:pPr>
              <w:pStyle w:val="54"/>
              <w:spacing w:before="317"/>
            </w:pPr>
            <w:r>
              <w:drawing>
                <wp:inline distT="0" distB="0" distL="0" distR="0">
                  <wp:extent cx="1379220" cy="1799590"/>
                  <wp:effectExtent l="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pic:cNvPicPr>
                            <a:picLocks noChangeAspect="1" noChangeArrowheads="1"/>
                          </pic:cNvPicPr>
                        </pic:nvPicPr>
                        <pic:blipFill>
                          <a:blip r:embed="rId21" cstate="print"/>
                          <a:srcRect/>
                          <a:stretch>
                            <a:fillRect/>
                          </a:stretch>
                        </pic:blipFill>
                        <pic:spPr>
                          <a:xfrm>
                            <a:off x="0" y="0"/>
                            <a:ext cx="1379685" cy="1800000"/>
                          </a:xfrm>
                          <a:prstGeom prst="rect">
                            <a:avLst/>
                          </a:prstGeom>
                          <a:noFill/>
                          <a:ln w="9525">
                            <a:noFill/>
                            <a:miter lim="800000"/>
                            <a:headEnd/>
                            <a:tailEnd/>
                          </a:ln>
                        </pic:spPr>
                      </pic:pic>
                    </a:graphicData>
                  </a:graphic>
                </wp:inline>
              </w:drawing>
            </w:r>
          </w:p>
          <w:p>
            <w:pPr>
              <w:pStyle w:val="53"/>
              <w:spacing w:after="317"/>
            </w:pPr>
            <w:r>
              <w:t>（a）</w:t>
            </w:r>
            <w:r>
              <w:rPr>
                <w:rFonts w:hint="eastAsia"/>
              </w:rPr>
              <w:t>速度</w:t>
            </w:r>
            <w:r>
              <w:t>障碍</w:t>
            </w:r>
            <w:r>
              <w:rPr>
                <w:rFonts w:hint="eastAsia"/>
              </w:rPr>
              <w:t>集合</w:t>
            </w:r>
          </w:p>
        </w:tc>
        <w:tc>
          <w:tcPr>
            <w:tcW w:w="3969" w:type="dxa"/>
            <w:vAlign w:val="center"/>
          </w:tcPr>
          <w:p>
            <w:pPr>
              <w:pStyle w:val="54"/>
              <w:spacing w:before="317"/>
            </w:pPr>
            <w:r>
              <w:drawing>
                <wp:inline distT="0" distB="0" distL="0" distR="0">
                  <wp:extent cx="1981835" cy="1799590"/>
                  <wp:effectExtent l="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
                          <pic:cNvPicPr>
                            <a:picLocks noChangeAspect="1" noChangeArrowheads="1"/>
                          </pic:cNvPicPr>
                        </pic:nvPicPr>
                        <pic:blipFill>
                          <a:blip r:embed="rId22" cstate="print"/>
                          <a:srcRect/>
                          <a:stretch>
                            <a:fillRect/>
                          </a:stretch>
                        </pic:blipFill>
                        <pic:spPr>
                          <a:xfrm>
                            <a:off x="0" y="0"/>
                            <a:ext cx="1982146" cy="1800000"/>
                          </a:xfrm>
                          <a:prstGeom prst="rect">
                            <a:avLst/>
                          </a:prstGeom>
                          <a:noFill/>
                          <a:ln w="9525">
                            <a:noFill/>
                            <a:miter lim="800000"/>
                            <a:headEnd/>
                            <a:tailEnd/>
                          </a:ln>
                        </pic:spPr>
                      </pic:pic>
                    </a:graphicData>
                  </a:graphic>
                </wp:inline>
              </w:drawing>
            </w:r>
          </w:p>
          <w:p>
            <w:pPr>
              <w:pStyle w:val="53"/>
              <w:spacing w:after="317"/>
            </w:pPr>
            <w:r>
              <w:t>（b）避免碰撞集合</w:t>
            </w:r>
          </w:p>
        </w:tc>
      </w:tr>
    </w:tbl>
    <w:p>
      <w:pPr>
        <w:pStyle w:val="53"/>
        <w:spacing w:after="317"/>
      </w:pPr>
      <w:r>
        <w:t>图2.2 速度障碍法速度选择</w:t>
      </w:r>
    </w:p>
    <w:p>
      <w:pPr>
        <w:pStyle w:val="7"/>
      </w:pPr>
      <w:bookmarkStart w:id="59" w:name="_Toc82521699"/>
      <w:r>
        <w:rPr>
          <w:rFonts w:hint="eastAsia"/>
        </w:rPr>
        <w:t>表</w:t>
      </w:r>
      <w:bookmarkEnd w:id="59"/>
    </w:p>
    <w:p>
      <w:pPr>
        <w:pStyle w:val="5"/>
        <w:ind w:firstLine="480"/>
      </w:pPr>
      <w:r>
        <w:rPr>
          <w:rFonts w:hint="eastAsia"/>
        </w:rPr>
        <w:t>表题在表的上方。表格的结构应简洁明了，一律要求采用三线表，即表格中最长的横线三条，没有竖线，上下两条粗线宽1</w:t>
      </w:r>
      <w:r>
        <w:t>.5</w:t>
      </w:r>
      <w:r>
        <w:rPr>
          <w:rFonts w:hint="eastAsia"/>
        </w:rPr>
        <w:t>磅，其余细线宽0</w:t>
      </w:r>
      <w:r>
        <w:t>.75</w:t>
      </w:r>
      <w:r>
        <w:rPr>
          <w:rFonts w:hint="eastAsia"/>
        </w:rPr>
        <w:t>磅。</w:t>
      </w:r>
    </w:p>
    <w:p>
      <w:pPr>
        <w:pStyle w:val="5"/>
        <w:ind w:firstLine="480"/>
      </w:pPr>
      <w:r>
        <w:rPr>
          <w:rFonts w:hint="eastAsia"/>
        </w:rPr>
        <w:t>表中参数及单位用“／”分开。如某个表需要转页接排，可用续表形式，续表在表格编号加“（续）”，如表1.2（续），并重复表头。</w:t>
      </w:r>
    </w:p>
    <w:p>
      <w:pPr>
        <w:pStyle w:val="5"/>
        <w:ind w:firstLine="480"/>
      </w:pPr>
      <w:r>
        <w:rPr>
          <w:rFonts w:hint="eastAsia"/>
        </w:rPr>
        <w:t>三线表具体样式如下所示，本模板已提供默认表格样式，也可以通过新建空白表格后，然后选中表格，在“设计”选项卡中选择自定义的表格样式，同时确保</w:t>
      </w:r>
      <w:r>
        <w:rPr>
          <w:rStyle w:val="24"/>
          <w:rFonts w:hint="eastAsia"/>
        </w:rPr>
        <w:t>标题行</w:t>
      </w:r>
      <w:r>
        <w:rPr>
          <w:rFonts w:hint="eastAsia"/>
        </w:rPr>
        <w:t>和</w:t>
      </w:r>
      <w:r>
        <w:rPr>
          <w:rStyle w:val="24"/>
          <w:rFonts w:hint="eastAsia"/>
        </w:rPr>
        <w:t>汇总行</w:t>
      </w:r>
      <w:r>
        <w:rPr>
          <w:rFonts w:hint="eastAsia"/>
        </w:rPr>
        <w:t>为勾选状态，即可快速设置表格样式。</w:t>
      </w:r>
    </w:p>
    <w:p>
      <w:pPr>
        <w:pStyle w:val="57"/>
        <w:spacing w:before="317"/>
      </w:pPr>
      <w:bookmarkStart w:id="60" w:name="OLE_LINK26"/>
      <w:bookmarkStart w:id="61" w:name="OLE_LINK25"/>
      <w:r>
        <w:t>表2.1 降水率分级统计</w:t>
      </w:r>
    </w:p>
    <w:tbl>
      <w:tblPr>
        <w:tblStyle w:val="42"/>
        <w:tblW w:w="0" w:type="auto"/>
        <w:jc w:val="center"/>
        <w:tblLayout w:type="autofit"/>
        <w:tblCellMar>
          <w:top w:w="0" w:type="dxa"/>
          <w:left w:w="108" w:type="dxa"/>
          <w:bottom w:w="0" w:type="dxa"/>
          <w:right w:w="108" w:type="dxa"/>
        </w:tblCellMar>
      </w:tblPr>
      <w:tblGrid>
        <w:gridCol w:w="3177"/>
        <w:gridCol w:w="3098"/>
        <w:gridCol w:w="3079"/>
      </w:tblGrid>
      <w:tr>
        <w:tblPrEx>
          <w:tblCellMar>
            <w:top w:w="0" w:type="dxa"/>
            <w:left w:w="108" w:type="dxa"/>
            <w:bottom w:w="0" w:type="dxa"/>
            <w:right w:w="108" w:type="dxa"/>
          </w:tblCellMar>
        </w:tblPrEx>
        <w:trPr>
          <w:jc w:val="center"/>
        </w:trPr>
        <w:tc>
          <w:tcPr>
            <w:tcW w:w="3177" w:type="dxa"/>
            <w:tcBorders>
              <w:top w:val="single" w:color="000000" w:themeColor="text1" w:sz="12" w:space="0"/>
              <w:left w:val="nil"/>
              <w:bottom w:val="single" w:color="000000" w:themeColor="text1" w:sz="4" w:space="0"/>
              <w:right w:val="nil"/>
              <w:insideH w:val="single" w:sz="4" w:space="0"/>
              <w:insideV w:val="nil"/>
              <w:tl2br w:val="nil"/>
              <w:tr2bl w:val="nil"/>
            </w:tcBorders>
            <w:shd w:val="clear" w:color="auto" w:fill="auto"/>
            <w:vAlign w:val="center"/>
          </w:tcPr>
          <w:p>
            <w:pPr>
              <w:jc w:val="center"/>
              <w:rPr>
                <w:rFonts w:eastAsia="宋体"/>
              </w:rPr>
            </w:pPr>
            <w:r>
              <w:rPr>
                <w:rFonts w:eastAsia="宋体"/>
              </w:rPr>
              <w:t>降水率(mm/h)分级</w:t>
            </w:r>
          </w:p>
        </w:tc>
        <w:tc>
          <w:tcPr>
            <w:tcW w:w="3098"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jc w:val="center"/>
              <w:rPr>
                <w:rFonts w:eastAsia="宋体"/>
              </w:rPr>
            </w:pPr>
            <w:r>
              <w:rPr>
                <w:rFonts w:eastAsia="宋体"/>
              </w:rPr>
              <w:t>该等级所占比例(%)</w:t>
            </w:r>
          </w:p>
        </w:tc>
        <w:tc>
          <w:tcPr>
            <w:tcW w:w="3079"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jc w:val="center"/>
              <w:rPr>
                <w:rFonts w:eastAsia="宋体"/>
              </w:rPr>
            </w:pPr>
            <w:r>
              <w:rPr>
                <w:rFonts w:eastAsia="宋体"/>
              </w:rPr>
              <w:t>降水等级描述</w:t>
            </w:r>
          </w:p>
        </w:tc>
      </w:tr>
      <w:tr>
        <w:tblPrEx>
          <w:tblCellMar>
            <w:top w:w="0" w:type="dxa"/>
            <w:left w:w="108" w:type="dxa"/>
            <w:bottom w:w="0" w:type="dxa"/>
            <w:right w:w="108" w:type="dxa"/>
          </w:tblCellMar>
        </w:tblPrEx>
        <w:trPr>
          <w:jc w:val="center"/>
        </w:trPr>
        <w:tc>
          <w:tcPr>
            <w:tcW w:w="3177" w:type="dxa"/>
            <w:shd w:val="clear" w:color="auto" w:fill="auto"/>
            <w:vAlign w:val="center"/>
          </w:tcPr>
          <w:p>
            <w:pPr>
              <w:jc w:val="center"/>
            </w:pPr>
            <w:r>
              <w:rPr>
                <w:position w:val="-6"/>
              </w:rPr>
              <w:object>
                <v:shape id="_x0000_i1025" o:spt="75" type="#_x0000_t75" style="height:14.25pt;width:57.75pt;" o:ole="t" filled="f" o:preferrelative="t" stroked="f" coordsize="21600,21600">
                  <v:path/>
                  <v:fill on="f" focussize="0,0"/>
                  <v:stroke on="f" joinstyle="miter"/>
                  <v:imagedata r:id="rId24" o:title=""/>
                  <o:lock v:ext="edit" aspectratio="t"/>
                  <w10:wrap type="none"/>
                  <w10:anchorlock/>
                </v:shape>
                <o:OLEObject Type="Embed" ProgID="Equation.DSMT4" ShapeID="_x0000_i1025" DrawAspect="Content" ObjectID="_1468075725" r:id="rId23">
                  <o:LockedField>false</o:LockedField>
                </o:OLEObject>
              </w:object>
            </w:r>
          </w:p>
        </w:tc>
        <w:tc>
          <w:tcPr>
            <w:tcW w:w="3098" w:type="dxa"/>
            <w:shd w:val="clear" w:color="auto" w:fill="auto"/>
            <w:vAlign w:val="center"/>
          </w:tcPr>
          <w:p>
            <w:pPr>
              <w:jc w:val="center"/>
            </w:pPr>
            <w:r>
              <w:t>90.36</w:t>
            </w:r>
          </w:p>
        </w:tc>
        <w:tc>
          <w:tcPr>
            <w:tcW w:w="3079" w:type="dxa"/>
            <w:shd w:val="clear" w:color="auto" w:fill="auto"/>
            <w:vAlign w:val="center"/>
          </w:tcPr>
          <w:p>
            <w:pPr>
              <w:jc w:val="center"/>
            </w:pPr>
            <w:r>
              <w:t>没有雨或雨很小</w:t>
            </w:r>
          </w:p>
        </w:tc>
      </w:tr>
      <w:tr>
        <w:tblPrEx>
          <w:tblCellMar>
            <w:top w:w="0" w:type="dxa"/>
            <w:left w:w="108" w:type="dxa"/>
            <w:bottom w:w="0" w:type="dxa"/>
            <w:right w:w="108" w:type="dxa"/>
          </w:tblCellMar>
        </w:tblPrEx>
        <w:trPr>
          <w:jc w:val="center"/>
        </w:trPr>
        <w:tc>
          <w:tcPr>
            <w:tcW w:w="3177" w:type="dxa"/>
            <w:shd w:val="clear" w:color="auto" w:fill="auto"/>
            <w:vAlign w:val="center"/>
          </w:tcPr>
          <w:p>
            <w:pPr>
              <w:jc w:val="center"/>
            </w:pPr>
            <w:r>
              <w:rPr>
                <w:position w:val="-6"/>
              </w:rPr>
              <w:object>
                <v:shape id="_x0000_i1026" o:spt="75" type="#_x0000_t75" style="height:14.25pt;width:64.5pt;" o:ole="t" filled="f" o:preferrelative="t" stroked="f" coordsize="21600,21600">
                  <v:path/>
                  <v:fill on="f" focussize="0,0"/>
                  <v:stroke on="f" joinstyle="miter"/>
                  <v:imagedata r:id="rId26" o:title=""/>
                  <o:lock v:ext="edit" aspectratio="t"/>
                  <w10:wrap type="none"/>
                  <w10:anchorlock/>
                </v:shape>
                <o:OLEObject Type="Embed" ProgID="Equation.DSMT4" ShapeID="_x0000_i1026" DrawAspect="Content" ObjectID="_1468075726" r:id="rId25">
                  <o:LockedField>false</o:LockedField>
                </o:OLEObject>
              </w:object>
            </w:r>
          </w:p>
        </w:tc>
        <w:tc>
          <w:tcPr>
            <w:tcW w:w="3098" w:type="dxa"/>
            <w:shd w:val="clear" w:color="auto" w:fill="auto"/>
            <w:vAlign w:val="center"/>
          </w:tcPr>
          <w:p>
            <w:pPr>
              <w:jc w:val="center"/>
            </w:pPr>
            <w:r>
              <w:t>6.41</w:t>
            </w:r>
          </w:p>
        </w:tc>
        <w:tc>
          <w:tcPr>
            <w:tcW w:w="3079" w:type="dxa"/>
            <w:shd w:val="clear" w:color="auto" w:fill="auto"/>
            <w:vAlign w:val="center"/>
          </w:tcPr>
          <w:p>
            <w:pPr>
              <w:jc w:val="center"/>
            </w:pPr>
            <w:r>
              <w:t>小雨</w:t>
            </w:r>
          </w:p>
        </w:tc>
      </w:tr>
      <w:tr>
        <w:tblPrEx>
          <w:tblCellMar>
            <w:top w:w="0" w:type="dxa"/>
            <w:left w:w="108" w:type="dxa"/>
            <w:bottom w:w="0" w:type="dxa"/>
            <w:right w:w="108" w:type="dxa"/>
          </w:tblCellMar>
        </w:tblPrEx>
        <w:trPr>
          <w:jc w:val="center"/>
        </w:trPr>
        <w:tc>
          <w:tcPr>
            <w:tcW w:w="3177" w:type="dxa"/>
            <w:shd w:val="clear" w:color="auto" w:fill="auto"/>
            <w:vAlign w:val="center"/>
          </w:tcPr>
          <w:p>
            <w:pPr>
              <w:jc w:val="center"/>
            </w:pPr>
            <w:r>
              <w:rPr>
                <w:position w:val="-6"/>
              </w:rPr>
              <w:object>
                <v:shape id="_x0000_i1027" o:spt="75" type="#_x0000_t75" style="height:14.25pt;width:64.5pt;" o:ole="t" filled="f" o:preferrelative="t" stroked="f" coordsize="21600,21600">
                  <v:path/>
                  <v:fill on="f" focussize="0,0"/>
                  <v:stroke on="f" joinstyle="miter"/>
                  <v:imagedata r:id="rId28" o:title=""/>
                  <o:lock v:ext="edit" aspectratio="t"/>
                  <w10:wrap type="none"/>
                  <w10:anchorlock/>
                </v:shape>
                <o:OLEObject Type="Embed" ProgID="Equation.DSMT4" ShapeID="_x0000_i1027" DrawAspect="Content" ObjectID="_1468075727" r:id="rId27">
                  <o:LockedField>false</o:LockedField>
                </o:OLEObject>
              </w:object>
            </w:r>
          </w:p>
        </w:tc>
        <w:tc>
          <w:tcPr>
            <w:tcW w:w="3098" w:type="dxa"/>
            <w:shd w:val="clear" w:color="auto" w:fill="auto"/>
            <w:vAlign w:val="center"/>
          </w:tcPr>
          <w:p>
            <w:pPr>
              <w:jc w:val="center"/>
            </w:pPr>
            <w:r>
              <w:t>2.04</w:t>
            </w:r>
          </w:p>
        </w:tc>
        <w:tc>
          <w:tcPr>
            <w:tcW w:w="3079" w:type="dxa"/>
            <w:shd w:val="clear" w:color="auto" w:fill="auto"/>
            <w:vAlign w:val="center"/>
          </w:tcPr>
          <w:p>
            <w:pPr>
              <w:jc w:val="center"/>
            </w:pPr>
            <w:r>
              <w:t>中雨</w:t>
            </w:r>
          </w:p>
        </w:tc>
      </w:tr>
      <w:tr>
        <w:tblPrEx>
          <w:tblCellMar>
            <w:top w:w="0" w:type="dxa"/>
            <w:left w:w="108" w:type="dxa"/>
            <w:bottom w:w="0" w:type="dxa"/>
            <w:right w:w="108" w:type="dxa"/>
          </w:tblCellMar>
        </w:tblPrEx>
        <w:trPr>
          <w:jc w:val="center"/>
        </w:trPr>
        <w:tc>
          <w:tcPr>
            <w:tcW w:w="3177" w:type="dxa"/>
            <w:shd w:val="clear" w:color="auto" w:fill="auto"/>
            <w:vAlign w:val="center"/>
          </w:tcPr>
          <w:p>
            <w:pPr>
              <w:jc w:val="center"/>
            </w:pPr>
            <w:r>
              <w:rPr>
                <w:position w:val="-6"/>
              </w:rPr>
              <w:object>
                <v:shape id="_x0000_i1028" o:spt="75" type="#_x0000_t75" style="height:14.25pt;width:64.5pt;" o:ole="t" filled="f" o:preferrelative="t" stroked="f" coordsize="21600,21600">
                  <v:path/>
                  <v:fill on="f" focussize="0,0"/>
                  <v:stroke on="f" joinstyle="miter"/>
                  <v:imagedata r:id="rId30" o:title=""/>
                  <o:lock v:ext="edit" aspectratio="t"/>
                  <w10:wrap type="none"/>
                  <w10:anchorlock/>
                </v:shape>
                <o:OLEObject Type="Embed" ProgID="Equation.DSMT4" ShapeID="_x0000_i1028" DrawAspect="Content" ObjectID="_1468075728" r:id="rId29">
                  <o:LockedField>false</o:LockedField>
                </o:OLEObject>
              </w:object>
            </w:r>
          </w:p>
        </w:tc>
        <w:tc>
          <w:tcPr>
            <w:tcW w:w="3098" w:type="dxa"/>
            <w:shd w:val="clear" w:color="auto" w:fill="auto"/>
            <w:vAlign w:val="center"/>
          </w:tcPr>
          <w:p>
            <w:pPr>
              <w:jc w:val="center"/>
            </w:pPr>
            <w:r>
              <w:t>0.10</w:t>
            </w:r>
          </w:p>
        </w:tc>
        <w:tc>
          <w:tcPr>
            <w:tcW w:w="3079" w:type="dxa"/>
            <w:shd w:val="clear" w:color="auto" w:fill="auto"/>
            <w:vAlign w:val="center"/>
          </w:tcPr>
          <w:p>
            <w:pPr>
              <w:jc w:val="center"/>
            </w:pPr>
            <w:r>
              <w:t>大雨</w:t>
            </w:r>
          </w:p>
        </w:tc>
      </w:tr>
      <w:tr>
        <w:tblPrEx>
          <w:tblCellMar>
            <w:top w:w="0" w:type="dxa"/>
            <w:left w:w="108" w:type="dxa"/>
            <w:bottom w:w="0" w:type="dxa"/>
            <w:right w:w="108" w:type="dxa"/>
          </w:tblCellMar>
        </w:tblPrEx>
        <w:trPr>
          <w:jc w:val="center"/>
        </w:trPr>
        <w:tc>
          <w:tcPr>
            <w:tcW w:w="3177" w:type="dxa"/>
            <w:shd w:val="clear" w:color="auto" w:fill="auto"/>
            <w:vAlign w:val="center"/>
          </w:tcPr>
          <w:p>
            <w:pPr>
              <w:jc w:val="center"/>
            </w:pPr>
            <w:r>
              <w:rPr>
                <w:position w:val="-6"/>
              </w:rPr>
              <w:object>
                <v:shape id="_x0000_i1029" o:spt="75" type="#_x0000_t75" style="height:14.25pt;width:72pt;" o:ole="t" filled="f" o:preferrelative="t" stroked="f" coordsize="21600,21600">
                  <v:path/>
                  <v:fill on="f" focussize="0,0"/>
                  <v:stroke on="f" joinstyle="miter"/>
                  <v:imagedata r:id="rId32" o:title=""/>
                  <o:lock v:ext="edit" aspectratio="t"/>
                  <w10:wrap type="none"/>
                  <w10:anchorlock/>
                </v:shape>
                <o:OLEObject Type="Embed" ProgID="Equation.DSMT4" ShapeID="_x0000_i1029" DrawAspect="Content" ObjectID="_1468075729" r:id="rId31">
                  <o:LockedField>false</o:LockedField>
                </o:OLEObject>
              </w:object>
            </w:r>
          </w:p>
        </w:tc>
        <w:tc>
          <w:tcPr>
            <w:tcW w:w="3098" w:type="dxa"/>
            <w:shd w:val="clear" w:color="auto" w:fill="auto"/>
            <w:vAlign w:val="center"/>
          </w:tcPr>
          <w:p>
            <w:pPr>
              <w:jc w:val="center"/>
            </w:pPr>
            <w:r>
              <w:t>0.73</w:t>
            </w:r>
          </w:p>
        </w:tc>
        <w:tc>
          <w:tcPr>
            <w:tcW w:w="3079" w:type="dxa"/>
            <w:shd w:val="clear" w:color="auto" w:fill="auto"/>
            <w:vAlign w:val="center"/>
          </w:tcPr>
          <w:p>
            <w:pPr>
              <w:jc w:val="center"/>
            </w:pPr>
            <w:r>
              <w:t>大雨到暴雨</w:t>
            </w:r>
          </w:p>
        </w:tc>
      </w:tr>
      <w:tr>
        <w:tblPrEx>
          <w:tblCellMar>
            <w:top w:w="0" w:type="dxa"/>
            <w:left w:w="108" w:type="dxa"/>
            <w:bottom w:w="0" w:type="dxa"/>
            <w:right w:w="108" w:type="dxa"/>
          </w:tblCellMar>
        </w:tblPrEx>
        <w:trPr>
          <w:jc w:val="center"/>
        </w:trPr>
        <w:tc>
          <w:tcPr>
            <w:tcW w:w="3177" w:type="dxa"/>
            <w:tcBorders>
              <w:top w:val="nil"/>
              <w:left w:val="nil"/>
              <w:bottom w:val="single" w:color="000000" w:themeColor="text1" w:sz="12" w:space="0"/>
              <w:right w:val="nil"/>
              <w:insideH w:val="single" w:sz="12" w:space="0"/>
              <w:insideV w:val="nil"/>
            </w:tcBorders>
            <w:shd w:val="clear" w:color="auto" w:fill="auto"/>
            <w:vAlign w:val="center"/>
          </w:tcPr>
          <w:p>
            <w:pPr>
              <w:jc w:val="center"/>
              <w:rPr>
                <w:b w:val="0"/>
              </w:rPr>
            </w:pPr>
            <w:r>
              <w:rPr>
                <w:b w:val="0"/>
                <w:position w:val="-6"/>
              </w:rPr>
              <w:object>
                <v:shape id="_x0000_i1030" o:spt="75" type="#_x0000_t75" style="height:14.25pt;width:79.5pt;" o:ole="t" filled="f" o:preferrelative="t" stroked="f" coordsize="21600,21600">
                  <v:path/>
                  <v:fill on="f" focussize="0,0"/>
                  <v:stroke on="f" joinstyle="miter"/>
                  <v:imagedata r:id="rId34" o:title=""/>
                  <o:lock v:ext="edit" aspectratio="t"/>
                  <w10:wrap type="none"/>
                  <w10:anchorlock/>
                </v:shape>
                <o:OLEObject Type="Embed" ProgID="Equation.DSMT4" ShapeID="_x0000_i1030" DrawAspect="Content" ObjectID="_1468075730" r:id="rId33">
                  <o:LockedField>false</o:LockedField>
                </o:OLEObject>
              </w:object>
            </w:r>
          </w:p>
        </w:tc>
        <w:tc>
          <w:tcPr>
            <w:tcW w:w="3098" w:type="dxa"/>
            <w:tcBorders>
              <w:top w:val="nil"/>
              <w:bottom w:val="single" w:color="000000" w:themeColor="text1" w:sz="12" w:space="0"/>
              <w:right w:val="nil"/>
              <w:insideH w:val="single" w:sz="12" w:space="0"/>
              <w:insideV w:val="nil"/>
            </w:tcBorders>
            <w:shd w:val="clear" w:color="auto" w:fill="auto"/>
            <w:vAlign w:val="center"/>
          </w:tcPr>
          <w:p>
            <w:pPr>
              <w:jc w:val="center"/>
              <w:rPr>
                <w:b w:val="0"/>
              </w:rPr>
            </w:pPr>
            <w:r>
              <w:rPr>
                <w:b w:val="0"/>
              </w:rPr>
              <w:t>0.16</w:t>
            </w:r>
          </w:p>
        </w:tc>
        <w:tc>
          <w:tcPr>
            <w:tcW w:w="3079" w:type="dxa"/>
            <w:tcBorders>
              <w:top w:val="nil"/>
              <w:bottom w:val="single" w:color="000000" w:themeColor="text1" w:sz="12" w:space="0"/>
              <w:right w:val="nil"/>
              <w:insideH w:val="single" w:sz="12" w:space="0"/>
              <w:insideV w:val="nil"/>
            </w:tcBorders>
            <w:shd w:val="clear" w:color="auto" w:fill="auto"/>
            <w:vAlign w:val="center"/>
          </w:tcPr>
          <w:p>
            <w:pPr>
              <w:jc w:val="center"/>
              <w:rPr>
                <w:b w:val="0"/>
              </w:rPr>
            </w:pPr>
            <w:r>
              <w:rPr>
                <w:b w:val="0"/>
              </w:rPr>
              <w:t>暴雨</w:t>
            </w:r>
          </w:p>
        </w:tc>
      </w:tr>
      <w:bookmarkEnd w:id="60"/>
      <w:bookmarkEnd w:id="61"/>
    </w:tbl>
    <w:p>
      <w:pPr>
        <w:pStyle w:val="57"/>
        <w:spacing w:before="317"/>
      </w:pPr>
      <w:r>
        <w:rPr>
          <w:rFonts w:hint="eastAsia"/>
        </w:rPr>
        <w:t>表2.</w:t>
      </w:r>
      <w:r>
        <w:t>2</w:t>
      </w:r>
      <w:r>
        <w:rPr>
          <w:rFonts w:hint="eastAsia"/>
        </w:rPr>
        <w:t xml:space="preserve"> 统计表</w:t>
      </w:r>
    </w:p>
    <w:tbl>
      <w:tblPr>
        <w:tblStyle w:val="42"/>
        <w:tblW w:w="0" w:type="auto"/>
        <w:jc w:val="center"/>
        <w:tblLayout w:type="fixed"/>
        <w:tblCellMar>
          <w:top w:w="0" w:type="dxa"/>
          <w:left w:w="108" w:type="dxa"/>
          <w:bottom w:w="0" w:type="dxa"/>
          <w:right w:w="108" w:type="dxa"/>
        </w:tblCellMar>
      </w:tblPr>
      <w:tblGrid>
        <w:gridCol w:w="1383"/>
        <w:gridCol w:w="1383"/>
        <w:gridCol w:w="1383"/>
        <w:gridCol w:w="1383"/>
        <w:gridCol w:w="1383"/>
      </w:tblGrid>
      <w:tr>
        <w:tblPrEx>
          <w:tblCellMar>
            <w:top w:w="0" w:type="dxa"/>
            <w:left w:w="108" w:type="dxa"/>
            <w:bottom w:w="0" w:type="dxa"/>
            <w:right w:w="108" w:type="dxa"/>
          </w:tblCellMar>
        </w:tblPrEx>
        <w:trPr>
          <w:trHeight w:val="374" w:hRule="atLeast"/>
          <w:jc w:val="center"/>
        </w:trPr>
        <w:tc>
          <w:tcPr>
            <w:tcW w:w="1383" w:type="dxa"/>
            <w:tcBorders>
              <w:top w:val="single" w:color="000000" w:themeColor="text1" w:sz="12" w:space="0"/>
              <w:left w:val="nil"/>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产品</w:t>
            </w:r>
          </w:p>
        </w:tc>
        <w:tc>
          <w:tcPr>
            <w:tcW w:w="1383"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产量</w:t>
            </w:r>
          </w:p>
        </w:tc>
        <w:tc>
          <w:tcPr>
            <w:tcW w:w="1383"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销量</w:t>
            </w:r>
          </w:p>
        </w:tc>
        <w:tc>
          <w:tcPr>
            <w:tcW w:w="1383"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产值</w:t>
            </w:r>
          </w:p>
        </w:tc>
        <w:tc>
          <w:tcPr>
            <w:tcW w:w="1383"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比重</w:t>
            </w:r>
          </w:p>
        </w:tc>
      </w:tr>
      <w:tr>
        <w:tblPrEx>
          <w:tblCellMar>
            <w:top w:w="0" w:type="dxa"/>
            <w:left w:w="108" w:type="dxa"/>
            <w:bottom w:w="0" w:type="dxa"/>
            <w:right w:w="108" w:type="dxa"/>
          </w:tblCellMar>
        </w:tblPrEx>
        <w:trPr>
          <w:trHeight w:val="374" w:hRule="atLeast"/>
          <w:jc w:val="center"/>
        </w:trPr>
        <w:tc>
          <w:tcPr>
            <w:tcW w:w="1383" w:type="dxa"/>
            <w:shd w:val="clear" w:color="auto" w:fill="auto"/>
            <w:vAlign w:val="center"/>
          </w:tcPr>
          <w:p>
            <w:pPr>
              <w:widowControl/>
              <w:tabs>
                <w:tab w:val="left" w:pos="377"/>
              </w:tabs>
              <w:jc w:val="center"/>
              <w:rPr>
                <w:kern w:val="0"/>
              </w:rPr>
            </w:pPr>
            <w:r>
              <w:rPr>
                <w:kern w:val="0"/>
              </w:rPr>
              <w:t>手机</w:t>
            </w:r>
          </w:p>
        </w:tc>
        <w:tc>
          <w:tcPr>
            <w:tcW w:w="1383" w:type="dxa"/>
            <w:shd w:val="clear" w:color="auto" w:fill="auto"/>
            <w:vAlign w:val="center"/>
          </w:tcPr>
          <w:p>
            <w:pPr>
              <w:widowControl/>
              <w:tabs>
                <w:tab w:val="left" w:pos="377"/>
              </w:tabs>
              <w:jc w:val="center"/>
              <w:rPr>
                <w:kern w:val="0"/>
              </w:rPr>
            </w:pPr>
            <w:r>
              <w:rPr>
                <w:kern w:val="0"/>
              </w:rPr>
              <w:t>11000</w:t>
            </w:r>
          </w:p>
        </w:tc>
        <w:tc>
          <w:tcPr>
            <w:tcW w:w="1383" w:type="dxa"/>
            <w:shd w:val="clear" w:color="auto" w:fill="auto"/>
            <w:vAlign w:val="center"/>
          </w:tcPr>
          <w:p>
            <w:pPr>
              <w:widowControl/>
              <w:tabs>
                <w:tab w:val="left" w:pos="377"/>
              </w:tabs>
              <w:jc w:val="center"/>
              <w:rPr>
                <w:kern w:val="0"/>
              </w:rPr>
            </w:pPr>
            <w:r>
              <w:rPr>
                <w:kern w:val="0"/>
              </w:rPr>
              <w:t>10000</w:t>
            </w:r>
          </w:p>
        </w:tc>
        <w:tc>
          <w:tcPr>
            <w:tcW w:w="1383" w:type="dxa"/>
            <w:shd w:val="clear" w:color="auto" w:fill="auto"/>
            <w:vAlign w:val="center"/>
          </w:tcPr>
          <w:p>
            <w:pPr>
              <w:widowControl/>
              <w:tabs>
                <w:tab w:val="left" w:pos="377"/>
              </w:tabs>
              <w:jc w:val="center"/>
              <w:rPr>
                <w:kern w:val="0"/>
              </w:rPr>
            </w:pPr>
            <w:r>
              <w:rPr>
                <w:kern w:val="0"/>
              </w:rPr>
              <w:t>500</w:t>
            </w:r>
          </w:p>
        </w:tc>
        <w:tc>
          <w:tcPr>
            <w:tcW w:w="1383" w:type="dxa"/>
            <w:shd w:val="clear" w:color="auto" w:fill="auto"/>
            <w:vAlign w:val="center"/>
          </w:tcPr>
          <w:p>
            <w:pPr>
              <w:widowControl/>
              <w:tabs>
                <w:tab w:val="left" w:pos="377"/>
              </w:tabs>
              <w:jc w:val="center"/>
              <w:rPr>
                <w:kern w:val="0"/>
              </w:rPr>
            </w:pPr>
            <w:r>
              <w:rPr>
                <w:kern w:val="0"/>
              </w:rPr>
              <w:t>50%</w:t>
            </w:r>
          </w:p>
        </w:tc>
      </w:tr>
      <w:tr>
        <w:tblPrEx>
          <w:tblCellMar>
            <w:top w:w="0" w:type="dxa"/>
            <w:left w:w="108" w:type="dxa"/>
            <w:bottom w:w="0" w:type="dxa"/>
            <w:right w:w="108" w:type="dxa"/>
          </w:tblCellMar>
        </w:tblPrEx>
        <w:trPr>
          <w:trHeight w:val="374" w:hRule="atLeast"/>
          <w:jc w:val="center"/>
        </w:trPr>
        <w:tc>
          <w:tcPr>
            <w:tcW w:w="1383" w:type="dxa"/>
            <w:shd w:val="clear" w:color="auto" w:fill="auto"/>
            <w:vAlign w:val="center"/>
          </w:tcPr>
          <w:p>
            <w:pPr>
              <w:widowControl/>
              <w:tabs>
                <w:tab w:val="left" w:pos="377"/>
              </w:tabs>
              <w:jc w:val="center"/>
              <w:rPr>
                <w:kern w:val="0"/>
              </w:rPr>
            </w:pPr>
            <w:r>
              <w:rPr>
                <w:kern w:val="0"/>
              </w:rPr>
              <w:t>电视机</w:t>
            </w:r>
          </w:p>
        </w:tc>
        <w:tc>
          <w:tcPr>
            <w:tcW w:w="1383" w:type="dxa"/>
            <w:shd w:val="clear" w:color="auto" w:fill="auto"/>
            <w:vAlign w:val="center"/>
          </w:tcPr>
          <w:p>
            <w:pPr>
              <w:widowControl/>
              <w:tabs>
                <w:tab w:val="left" w:pos="377"/>
              </w:tabs>
              <w:jc w:val="center"/>
              <w:rPr>
                <w:kern w:val="0"/>
              </w:rPr>
            </w:pPr>
            <w:r>
              <w:rPr>
                <w:kern w:val="0"/>
              </w:rPr>
              <w:t>5500</w:t>
            </w:r>
          </w:p>
        </w:tc>
        <w:tc>
          <w:tcPr>
            <w:tcW w:w="1383" w:type="dxa"/>
            <w:shd w:val="clear" w:color="auto" w:fill="auto"/>
            <w:vAlign w:val="center"/>
          </w:tcPr>
          <w:p>
            <w:pPr>
              <w:widowControl/>
              <w:tabs>
                <w:tab w:val="left" w:pos="377"/>
              </w:tabs>
              <w:jc w:val="center"/>
              <w:rPr>
                <w:kern w:val="0"/>
              </w:rPr>
            </w:pPr>
            <w:r>
              <w:rPr>
                <w:kern w:val="0"/>
              </w:rPr>
              <w:t>5000</w:t>
            </w:r>
          </w:p>
        </w:tc>
        <w:tc>
          <w:tcPr>
            <w:tcW w:w="1383" w:type="dxa"/>
            <w:shd w:val="clear" w:color="auto" w:fill="auto"/>
            <w:vAlign w:val="center"/>
          </w:tcPr>
          <w:p>
            <w:pPr>
              <w:widowControl/>
              <w:tabs>
                <w:tab w:val="left" w:pos="377"/>
              </w:tabs>
              <w:jc w:val="center"/>
              <w:rPr>
                <w:kern w:val="0"/>
              </w:rPr>
            </w:pPr>
            <w:r>
              <w:rPr>
                <w:kern w:val="0"/>
              </w:rPr>
              <w:t>220</w:t>
            </w:r>
          </w:p>
        </w:tc>
        <w:tc>
          <w:tcPr>
            <w:tcW w:w="1383" w:type="dxa"/>
            <w:shd w:val="clear" w:color="auto" w:fill="auto"/>
            <w:vAlign w:val="center"/>
          </w:tcPr>
          <w:p>
            <w:pPr>
              <w:widowControl/>
              <w:tabs>
                <w:tab w:val="left" w:pos="377"/>
              </w:tabs>
              <w:jc w:val="center"/>
              <w:rPr>
                <w:kern w:val="0"/>
              </w:rPr>
            </w:pPr>
            <w:r>
              <w:rPr>
                <w:kern w:val="0"/>
              </w:rPr>
              <w:t>22%</w:t>
            </w:r>
          </w:p>
        </w:tc>
      </w:tr>
      <w:tr>
        <w:tblPrEx>
          <w:tblCellMar>
            <w:top w:w="0" w:type="dxa"/>
            <w:left w:w="108" w:type="dxa"/>
            <w:bottom w:w="0" w:type="dxa"/>
            <w:right w:w="108" w:type="dxa"/>
          </w:tblCellMar>
        </w:tblPrEx>
        <w:trPr>
          <w:trHeight w:val="374" w:hRule="atLeast"/>
          <w:jc w:val="center"/>
        </w:trPr>
        <w:tc>
          <w:tcPr>
            <w:tcW w:w="1383" w:type="dxa"/>
            <w:shd w:val="clear" w:color="auto" w:fill="auto"/>
            <w:vAlign w:val="center"/>
          </w:tcPr>
          <w:p>
            <w:pPr>
              <w:widowControl/>
              <w:tabs>
                <w:tab w:val="left" w:pos="377"/>
              </w:tabs>
              <w:jc w:val="center"/>
              <w:rPr>
                <w:kern w:val="0"/>
              </w:rPr>
            </w:pPr>
            <w:r>
              <w:rPr>
                <w:kern w:val="0"/>
              </w:rPr>
              <w:t>计算机</w:t>
            </w:r>
          </w:p>
        </w:tc>
        <w:tc>
          <w:tcPr>
            <w:tcW w:w="1383" w:type="dxa"/>
            <w:shd w:val="clear" w:color="auto" w:fill="auto"/>
            <w:vAlign w:val="center"/>
          </w:tcPr>
          <w:p>
            <w:pPr>
              <w:widowControl/>
              <w:tabs>
                <w:tab w:val="left" w:pos="377"/>
              </w:tabs>
              <w:jc w:val="center"/>
              <w:rPr>
                <w:kern w:val="0"/>
              </w:rPr>
            </w:pPr>
            <w:r>
              <w:rPr>
                <w:kern w:val="0"/>
              </w:rPr>
              <w:t>1100</w:t>
            </w:r>
          </w:p>
        </w:tc>
        <w:tc>
          <w:tcPr>
            <w:tcW w:w="1383" w:type="dxa"/>
            <w:shd w:val="clear" w:color="auto" w:fill="auto"/>
            <w:vAlign w:val="center"/>
          </w:tcPr>
          <w:p>
            <w:pPr>
              <w:widowControl/>
              <w:tabs>
                <w:tab w:val="left" w:pos="377"/>
              </w:tabs>
              <w:jc w:val="center"/>
              <w:rPr>
                <w:kern w:val="0"/>
              </w:rPr>
            </w:pPr>
            <w:r>
              <w:rPr>
                <w:kern w:val="0"/>
              </w:rPr>
              <w:t>1000</w:t>
            </w:r>
          </w:p>
        </w:tc>
        <w:tc>
          <w:tcPr>
            <w:tcW w:w="1383" w:type="dxa"/>
            <w:shd w:val="clear" w:color="auto" w:fill="auto"/>
            <w:vAlign w:val="center"/>
          </w:tcPr>
          <w:p>
            <w:pPr>
              <w:widowControl/>
              <w:tabs>
                <w:tab w:val="left" w:pos="377"/>
              </w:tabs>
              <w:jc w:val="center"/>
              <w:rPr>
                <w:kern w:val="0"/>
              </w:rPr>
            </w:pPr>
            <w:r>
              <w:rPr>
                <w:kern w:val="0"/>
              </w:rPr>
              <w:t>280</w:t>
            </w:r>
          </w:p>
        </w:tc>
        <w:tc>
          <w:tcPr>
            <w:tcW w:w="1383" w:type="dxa"/>
            <w:shd w:val="clear" w:color="auto" w:fill="auto"/>
            <w:vAlign w:val="center"/>
          </w:tcPr>
          <w:p>
            <w:pPr>
              <w:widowControl/>
              <w:tabs>
                <w:tab w:val="left" w:pos="377"/>
              </w:tabs>
              <w:jc w:val="center"/>
              <w:rPr>
                <w:kern w:val="0"/>
              </w:rPr>
            </w:pPr>
            <w:r>
              <w:rPr>
                <w:kern w:val="0"/>
              </w:rPr>
              <w:t>28%</w:t>
            </w:r>
          </w:p>
        </w:tc>
      </w:tr>
      <w:tr>
        <w:tblPrEx>
          <w:tblCellMar>
            <w:top w:w="0" w:type="dxa"/>
            <w:left w:w="108" w:type="dxa"/>
            <w:bottom w:w="0" w:type="dxa"/>
            <w:right w:w="108" w:type="dxa"/>
          </w:tblCellMar>
        </w:tblPrEx>
        <w:trPr>
          <w:trHeight w:val="374" w:hRule="atLeast"/>
          <w:jc w:val="center"/>
        </w:trPr>
        <w:tc>
          <w:tcPr>
            <w:tcW w:w="1383" w:type="dxa"/>
            <w:tcBorders>
              <w:top w:val="nil"/>
              <w:left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合计</w:t>
            </w:r>
          </w:p>
        </w:tc>
        <w:tc>
          <w:tcPr>
            <w:tcW w:w="1383"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17600</w:t>
            </w:r>
          </w:p>
        </w:tc>
        <w:tc>
          <w:tcPr>
            <w:tcW w:w="1383"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16000</w:t>
            </w:r>
          </w:p>
        </w:tc>
        <w:tc>
          <w:tcPr>
            <w:tcW w:w="1383"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1000</w:t>
            </w:r>
          </w:p>
        </w:tc>
        <w:tc>
          <w:tcPr>
            <w:tcW w:w="1383"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100%</w:t>
            </w:r>
          </w:p>
        </w:tc>
      </w:tr>
    </w:tbl>
    <w:p>
      <w:pPr>
        <w:pStyle w:val="57"/>
        <w:spacing w:before="317"/>
      </w:pPr>
      <w:r>
        <w:rPr>
          <w:rFonts w:hint="eastAsia"/>
        </w:rPr>
        <w:t>表2.</w:t>
      </w:r>
      <w:r>
        <w:t xml:space="preserve">3 </w:t>
      </w:r>
      <w:r>
        <w:rPr>
          <w:rFonts w:hint="eastAsia"/>
        </w:rPr>
        <w:t>分栏表</w:t>
      </w:r>
    </w:p>
    <w:tbl>
      <w:tblPr>
        <w:tblStyle w:val="42"/>
        <w:tblW w:w="0" w:type="auto"/>
        <w:jc w:val="center"/>
        <w:tblLayout w:type="autofit"/>
        <w:tblCellMar>
          <w:top w:w="0" w:type="dxa"/>
          <w:left w:w="108" w:type="dxa"/>
          <w:bottom w:w="0" w:type="dxa"/>
          <w:right w:w="108" w:type="dxa"/>
        </w:tblCellMar>
      </w:tblPr>
      <w:tblGrid>
        <w:gridCol w:w="1386"/>
        <w:gridCol w:w="1386"/>
        <w:gridCol w:w="1386"/>
        <w:gridCol w:w="1386"/>
        <w:gridCol w:w="1386"/>
      </w:tblGrid>
      <w:tr>
        <w:tblPrEx>
          <w:tblCellMar>
            <w:top w:w="0" w:type="dxa"/>
            <w:left w:w="108" w:type="dxa"/>
            <w:bottom w:w="0" w:type="dxa"/>
            <w:right w:w="108" w:type="dxa"/>
          </w:tblCellMar>
        </w:tblPrEx>
        <w:trPr>
          <w:trHeight w:val="374" w:hRule="atLeast"/>
          <w:jc w:val="center"/>
        </w:trPr>
        <w:tc>
          <w:tcPr>
            <w:tcW w:w="1386" w:type="dxa"/>
            <w:tcBorders>
              <w:top w:val="single" w:color="000000" w:themeColor="text1" w:sz="12" w:space="0"/>
              <w:left w:val="nil"/>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年度</w:t>
            </w:r>
          </w:p>
        </w:tc>
        <w:tc>
          <w:tcPr>
            <w:tcW w:w="1386"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产品</w:t>
            </w:r>
          </w:p>
        </w:tc>
        <w:tc>
          <w:tcPr>
            <w:tcW w:w="1386"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产量</w:t>
            </w:r>
          </w:p>
        </w:tc>
        <w:tc>
          <w:tcPr>
            <w:tcW w:w="1386"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销量</w:t>
            </w:r>
          </w:p>
        </w:tc>
        <w:tc>
          <w:tcPr>
            <w:tcW w:w="1386" w:type="dxa"/>
            <w:tcBorders>
              <w:top w:val="single" w:color="000000" w:themeColor="text1" w:sz="12" w:space="0"/>
              <w:bottom w:val="single" w:color="000000" w:themeColor="text1" w:sz="4" w:space="0"/>
              <w:right w:val="nil"/>
              <w:insideH w:val="single" w:sz="4" w:space="0"/>
              <w:insideV w:val="nil"/>
              <w:tl2br w:val="nil"/>
              <w:tr2bl w:val="nil"/>
            </w:tcBorders>
            <w:shd w:val="clear" w:color="auto" w:fill="auto"/>
            <w:vAlign w:val="center"/>
          </w:tcPr>
          <w:p>
            <w:pPr>
              <w:widowControl/>
              <w:tabs>
                <w:tab w:val="left" w:pos="377"/>
              </w:tabs>
              <w:jc w:val="center"/>
              <w:rPr>
                <w:rFonts w:eastAsia="宋体"/>
                <w:kern w:val="0"/>
              </w:rPr>
            </w:pPr>
            <w:r>
              <w:rPr>
                <w:rFonts w:eastAsia="宋体"/>
                <w:kern w:val="0"/>
              </w:rPr>
              <w:t>产值</w:t>
            </w:r>
          </w:p>
        </w:tc>
      </w:tr>
      <w:tr>
        <w:tblPrEx>
          <w:tblCellMar>
            <w:top w:w="0" w:type="dxa"/>
            <w:left w:w="108" w:type="dxa"/>
            <w:bottom w:w="0" w:type="dxa"/>
            <w:right w:w="108" w:type="dxa"/>
          </w:tblCellMar>
        </w:tblPrEx>
        <w:trPr>
          <w:trHeight w:val="374" w:hRule="atLeast"/>
          <w:jc w:val="center"/>
        </w:trPr>
        <w:tc>
          <w:tcPr>
            <w:tcW w:w="1386" w:type="dxa"/>
            <w:vMerge w:val="restart"/>
            <w:shd w:val="clear" w:color="auto" w:fill="auto"/>
            <w:vAlign w:val="center"/>
          </w:tcPr>
          <w:p>
            <w:pPr>
              <w:widowControl/>
              <w:tabs>
                <w:tab w:val="left" w:pos="377"/>
              </w:tabs>
              <w:jc w:val="center"/>
              <w:rPr>
                <w:kern w:val="0"/>
              </w:rPr>
            </w:pPr>
            <w:r>
              <w:rPr>
                <w:kern w:val="0"/>
              </w:rPr>
              <w:t>2004</w:t>
            </w:r>
          </w:p>
        </w:tc>
        <w:tc>
          <w:tcPr>
            <w:tcW w:w="1386" w:type="dxa"/>
            <w:shd w:val="clear" w:color="auto" w:fill="auto"/>
            <w:vAlign w:val="center"/>
          </w:tcPr>
          <w:p>
            <w:pPr>
              <w:widowControl/>
              <w:tabs>
                <w:tab w:val="left" w:pos="377"/>
              </w:tabs>
              <w:jc w:val="center"/>
              <w:rPr>
                <w:kern w:val="0"/>
              </w:rPr>
            </w:pPr>
            <w:r>
              <w:rPr>
                <w:kern w:val="0"/>
              </w:rPr>
              <w:t>手机</w:t>
            </w:r>
          </w:p>
        </w:tc>
        <w:tc>
          <w:tcPr>
            <w:tcW w:w="1386" w:type="dxa"/>
            <w:shd w:val="clear" w:color="auto" w:fill="auto"/>
            <w:vAlign w:val="center"/>
          </w:tcPr>
          <w:p>
            <w:pPr>
              <w:widowControl/>
              <w:tabs>
                <w:tab w:val="left" w:pos="377"/>
              </w:tabs>
              <w:jc w:val="center"/>
              <w:rPr>
                <w:kern w:val="0"/>
              </w:rPr>
            </w:pPr>
            <w:r>
              <w:rPr>
                <w:kern w:val="0"/>
              </w:rPr>
              <w:t>11000</w:t>
            </w:r>
          </w:p>
        </w:tc>
        <w:tc>
          <w:tcPr>
            <w:tcW w:w="1386" w:type="dxa"/>
            <w:shd w:val="clear" w:color="auto" w:fill="auto"/>
            <w:vAlign w:val="center"/>
          </w:tcPr>
          <w:p>
            <w:pPr>
              <w:widowControl/>
              <w:tabs>
                <w:tab w:val="left" w:pos="377"/>
              </w:tabs>
              <w:jc w:val="center"/>
              <w:rPr>
                <w:kern w:val="0"/>
              </w:rPr>
            </w:pPr>
            <w:r>
              <w:rPr>
                <w:kern w:val="0"/>
              </w:rPr>
              <w:t>10000</w:t>
            </w:r>
          </w:p>
        </w:tc>
        <w:tc>
          <w:tcPr>
            <w:tcW w:w="1386" w:type="dxa"/>
            <w:shd w:val="clear" w:color="auto" w:fill="auto"/>
            <w:vAlign w:val="center"/>
          </w:tcPr>
          <w:p>
            <w:pPr>
              <w:widowControl/>
              <w:tabs>
                <w:tab w:val="left" w:pos="377"/>
              </w:tabs>
              <w:jc w:val="center"/>
              <w:rPr>
                <w:kern w:val="0"/>
              </w:rPr>
            </w:pPr>
            <w:r>
              <w:rPr>
                <w:kern w:val="0"/>
              </w:rPr>
              <w:t>500</w:t>
            </w:r>
          </w:p>
        </w:tc>
      </w:tr>
      <w:tr>
        <w:tblPrEx>
          <w:tblCellMar>
            <w:top w:w="0" w:type="dxa"/>
            <w:left w:w="108" w:type="dxa"/>
            <w:bottom w:w="0" w:type="dxa"/>
            <w:right w:w="108" w:type="dxa"/>
          </w:tblCellMar>
        </w:tblPrEx>
        <w:trPr>
          <w:trHeight w:val="374" w:hRule="atLeast"/>
          <w:jc w:val="center"/>
        </w:trPr>
        <w:tc>
          <w:tcPr>
            <w:tcW w:w="1386" w:type="dxa"/>
            <w:vMerge w:val="continue"/>
            <w:tcBorders>
              <w:bottom w:val="single" w:color="000000" w:themeColor="text1" w:sz="6" w:space="0"/>
            </w:tcBorders>
            <w:shd w:val="clear" w:color="auto" w:fill="auto"/>
            <w:vAlign w:val="center"/>
          </w:tcPr>
          <w:p>
            <w:pPr>
              <w:widowControl/>
              <w:tabs>
                <w:tab w:val="left" w:pos="377"/>
              </w:tabs>
              <w:jc w:val="center"/>
              <w:rPr>
                <w:kern w:val="0"/>
              </w:rPr>
            </w:pPr>
          </w:p>
        </w:tc>
        <w:tc>
          <w:tcPr>
            <w:tcW w:w="1386" w:type="dxa"/>
            <w:tcBorders>
              <w:bottom w:val="single" w:color="000000" w:themeColor="text1" w:sz="6" w:space="0"/>
            </w:tcBorders>
            <w:shd w:val="clear" w:color="auto" w:fill="auto"/>
            <w:vAlign w:val="center"/>
          </w:tcPr>
          <w:p>
            <w:pPr>
              <w:widowControl/>
              <w:tabs>
                <w:tab w:val="left" w:pos="377"/>
              </w:tabs>
              <w:jc w:val="center"/>
              <w:rPr>
                <w:kern w:val="0"/>
              </w:rPr>
            </w:pPr>
            <w:r>
              <w:rPr>
                <w:kern w:val="0"/>
              </w:rPr>
              <w:t>计算机</w:t>
            </w:r>
          </w:p>
        </w:tc>
        <w:tc>
          <w:tcPr>
            <w:tcW w:w="1386" w:type="dxa"/>
            <w:tcBorders>
              <w:bottom w:val="single" w:color="000000" w:themeColor="text1" w:sz="6" w:space="0"/>
            </w:tcBorders>
            <w:shd w:val="clear" w:color="auto" w:fill="auto"/>
            <w:vAlign w:val="center"/>
          </w:tcPr>
          <w:p>
            <w:pPr>
              <w:widowControl/>
              <w:tabs>
                <w:tab w:val="left" w:pos="377"/>
              </w:tabs>
              <w:jc w:val="center"/>
              <w:rPr>
                <w:kern w:val="0"/>
              </w:rPr>
            </w:pPr>
            <w:r>
              <w:rPr>
                <w:kern w:val="0"/>
              </w:rPr>
              <w:t>1100</w:t>
            </w:r>
          </w:p>
        </w:tc>
        <w:tc>
          <w:tcPr>
            <w:tcW w:w="1386" w:type="dxa"/>
            <w:tcBorders>
              <w:bottom w:val="single" w:color="000000" w:themeColor="text1" w:sz="6" w:space="0"/>
            </w:tcBorders>
            <w:shd w:val="clear" w:color="auto" w:fill="auto"/>
            <w:vAlign w:val="center"/>
          </w:tcPr>
          <w:p>
            <w:pPr>
              <w:widowControl/>
              <w:tabs>
                <w:tab w:val="left" w:pos="377"/>
              </w:tabs>
              <w:jc w:val="center"/>
              <w:rPr>
                <w:kern w:val="0"/>
              </w:rPr>
            </w:pPr>
            <w:r>
              <w:rPr>
                <w:kern w:val="0"/>
              </w:rPr>
              <w:t>1000</w:t>
            </w:r>
          </w:p>
        </w:tc>
        <w:tc>
          <w:tcPr>
            <w:tcW w:w="1386" w:type="dxa"/>
            <w:tcBorders>
              <w:bottom w:val="single" w:color="000000" w:themeColor="text1" w:sz="6" w:space="0"/>
            </w:tcBorders>
            <w:shd w:val="clear" w:color="auto" w:fill="auto"/>
            <w:vAlign w:val="center"/>
          </w:tcPr>
          <w:p>
            <w:pPr>
              <w:widowControl/>
              <w:tabs>
                <w:tab w:val="left" w:pos="377"/>
              </w:tabs>
              <w:jc w:val="center"/>
              <w:rPr>
                <w:kern w:val="0"/>
              </w:rPr>
            </w:pPr>
            <w:r>
              <w:rPr>
                <w:kern w:val="0"/>
              </w:rPr>
              <w:t>280</w:t>
            </w:r>
          </w:p>
        </w:tc>
      </w:tr>
      <w:tr>
        <w:tblPrEx>
          <w:tblCellMar>
            <w:top w:w="0" w:type="dxa"/>
            <w:left w:w="108" w:type="dxa"/>
            <w:bottom w:w="0" w:type="dxa"/>
            <w:right w:w="108" w:type="dxa"/>
          </w:tblCellMar>
        </w:tblPrEx>
        <w:trPr>
          <w:trHeight w:val="374" w:hRule="atLeast"/>
          <w:jc w:val="center"/>
        </w:trPr>
        <w:tc>
          <w:tcPr>
            <w:tcW w:w="1386" w:type="dxa"/>
            <w:vMerge w:val="restart"/>
            <w:tcBorders>
              <w:top w:val="single" w:color="000000" w:themeColor="text1" w:sz="6" w:space="0"/>
            </w:tcBorders>
            <w:shd w:val="clear" w:color="auto" w:fill="auto"/>
            <w:vAlign w:val="center"/>
          </w:tcPr>
          <w:p>
            <w:pPr>
              <w:widowControl/>
              <w:tabs>
                <w:tab w:val="left" w:pos="377"/>
              </w:tabs>
              <w:jc w:val="center"/>
              <w:rPr>
                <w:kern w:val="0"/>
              </w:rPr>
            </w:pPr>
            <w:r>
              <w:rPr>
                <w:kern w:val="0"/>
              </w:rPr>
              <w:t>2005</w:t>
            </w:r>
          </w:p>
        </w:tc>
        <w:tc>
          <w:tcPr>
            <w:tcW w:w="1386" w:type="dxa"/>
            <w:tcBorders>
              <w:top w:val="single" w:color="000000" w:themeColor="text1" w:sz="6" w:space="0"/>
            </w:tcBorders>
            <w:shd w:val="clear" w:color="auto" w:fill="auto"/>
            <w:vAlign w:val="center"/>
          </w:tcPr>
          <w:p>
            <w:pPr>
              <w:widowControl/>
              <w:tabs>
                <w:tab w:val="left" w:pos="377"/>
              </w:tabs>
              <w:jc w:val="center"/>
              <w:rPr>
                <w:kern w:val="0"/>
              </w:rPr>
            </w:pPr>
            <w:r>
              <w:rPr>
                <w:kern w:val="0"/>
              </w:rPr>
              <w:t>手机</w:t>
            </w:r>
          </w:p>
        </w:tc>
        <w:tc>
          <w:tcPr>
            <w:tcW w:w="1386" w:type="dxa"/>
            <w:tcBorders>
              <w:top w:val="single" w:color="000000" w:themeColor="text1" w:sz="6" w:space="0"/>
            </w:tcBorders>
            <w:shd w:val="clear" w:color="auto" w:fill="auto"/>
            <w:vAlign w:val="center"/>
          </w:tcPr>
          <w:p>
            <w:pPr>
              <w:widowControl/>
              <w:tabs>
                <w:tab w:val="left" w:pos="377"/>
              </w:tabs>
              <w:jc w:val="center"/>
              <w:rPr>
                <w:kern w:val="0"/>
              </w:rPr>
            </w:pPr>
            <w:r>
              <w:rPr>
                <w:kern w:val="0"/>
              </w:rPr>
              <w:t>16000</w:t>
            </w:r>
          </w:p>
        </w:tc>
        <w:tc>
          <w:tcPr>
            <w:tcW w:w="1386" w:type="dxa"/>
            <w:tcBorders>
              <w:top w:val="single" w:color="000000" w:themeColor="text1" w:sz="6" w:space="0"/>
            </w:tcBorders>
            <w:shd w:val="clear" w:color="auto" w:fill="auto"/>
            <w:vAlign w:val="center"/>
          </w:tcPr>
          <w:p>
            <w:pPr>
              <w:widowControl/>
              <w:tabs>
                <w:tab w:val="left" w:pos="377"/>
              </w:tabs>
              <w:jc w:val="center"/>
              <w:rPr>
                <w:kern w:val="0"/>
              </w:rPr>
            </w:pPr>
            <w:r>
              <w:rPr>
                <w:kern w:val="0"/>
              </w:rPr>
              <w:t>13000</w:t>
            </w:r>
          </w:p>
        </w:tc>
        <w:tc>
          <w:tcPr>
            <w:tcW w:w="1386" w:type="dxa"/>
            <w:tcBorders>
              <w:top w:val="single" w:color="000000" w:themeColor="text1" w:sz="6" w:space="0"/>
            </w:tcBorders>
            <w:shd w:val="clear" w:color="auto" w:fill="auto"/>
            <w:vAlign w:val="center"/>
          </w:tcPr>
          <w:p>
            <w:pPr>
              <w:widowControl/>
              <w:tabs>
                <w:tab w:val="left" w:pos="377"/>
              </w:tabs>
              <w:jc w:val="center"/>
              <w:rPr>
                <w:kern w:val="0"/>
              </w:rPr>
            </w:pPr>
            <w:r>
              <w:rPr>
                <w:kern w:val="0"/>
              </w:rPr>
              <w:t>550</w:t>
            </w:r>
          </w:p>
        </w:tc>
      </w:tr>
      <w:tr>
        <w:tblPrEx>
          <w:tblCellMar>
            <w:top w:w="0" w:type="dxa"/>
            <w:left w:w="108" w:type="dxa"/>
            <w:bottom w:w="0" w:type="dxa"/>
            <w:right w:w="108" w:type="dxa"/>
          </w:tblCellMar>
        </w:tblPrEx>
        <w:trPr>
          <w:trHeight w:val="374" w:hRule="atLeast"/>
          <w:jc w:val="center"/>
        </w:trPr>
        <w:tc>
          <w:tcPr>
            <w:tcW w:w="1386" w:type="dxa"/>
            <w:vMerge w:val="continue"/>
            <w:tcBorders>
              <w:top w:val="nil"/>
              <w:left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p>
        </w:tc>
        <w:tc>
          <w:tcPr>
            <w:tcW w:w="1386"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计算机</w:t>
            </w:r>
          </w:p>
        </w:tc>
        <w:tc>
          <w:tcPr>
            <w:tcW w:w="1386"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2100</w:t>
            </w:r>
          </w:p>
        </w:tc>
        <w:tc>
          <w:tcPr>
            <w:tcW w:w="1386"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1500</w:t>
            </w:r>
          </w:p>
        </w:tc>
        <w:tc>
          <w:tcPr>
            <w:tcW w:w="1386" w:type="dxa"/>
            <w:tcBorders>
              <w:top w:val="nil"/>
              <w:bottom w:val="single" w:color="000000" w:themeColor="text1" w:sz="12" w:space="0"/>
              <w:right w:val="nil"/>
              <w:insideH w:val="single" w:sz="12" w:space="0"/>
              <w:insideV w:val="nil"/>
            </w:tcBorders>
            <w:shd w:val="clear" w:color="auto" w:fill="auto"/>
            <w:vAlign w:val="center"/>
          </w:tcPr>
          <w:p>
            <w:pPr>
              <w:widowControl/>
              <w:tabs>
                <w:tab w:val="left" w:pos="377"/>
              </w:tabs>
              <w:jc w:val="center"/>
              <w:rPr>
                <w:b w:val="0"/>
                <w:kern w:val="0"/>
              </w:rPr>
            </w:pPr>
            <w:r>
              <w:rPr>
                <w:b w:val="0"/>
                <w:kern w:val="0"/>
              </w:rPr>
              <w:t>320</w:t>
            </w:r>
          </w:p>
        </w:tc>
      </w:tr>
    </w:tbl>
    <w:p>
      <w:pPr>
        <w:pStyle w:val="4"/>
      </w:pPr>
      <w:bookmarkStart w:id="62" w:name="_Toc82521700"/>
      <w:r>
        <w:rPr>
          <w:rFonts w:hint="eastAsia"/>
        </w:rPr>
        <w:t>公式</w:t>
      </w:r>
      <w:bookmarkEnd w:id="62"/>
    </w:p>
    <w:p>
      <w:pPr>
        <w:pStyle w:val="5"/>
        <w:ind w:firstLine="480"/>
      </w:pPr>
      <w:r>
        <w:rPr>
          <w:rFonts w:hint="eastAsia"/>
        </w:rPr>
        <w:t>公式一般用公式编辑器编制，公式应居中对齐，标注序号并加圆括号。公式序号一律用阿拉伯数字逐章编序（如（3.6）），编号方式应与插图、表格方式一致，序号排在公式右边行末，公式与序号之间不加虚线。</w:t>
      </w:r>
    </w:p>
    <w:p>
      <w:pPr>
        <w:pStyle w:val="5"/>
        <w:ind w:firstLine="480"/>
      </w:pPr>
      <w:r>
        <w:rPr>
          <w:rFonts w:hint="eastAsia"/>
        </w:rPr>
        <w:t>长公式在一行无法写完的情况下，原则上应在等号（或数学符号，如“+”、“-”号）处换行，数学符号在换行后的行首。</w:t>
      </w:r>
    </w:p>
    <w:p>
      <w:pPr>
        <w:pStyle w:val="5"/>
        <w:ind w:firstLine="480"/>
      </w:pPr>
      <w:r>
        <w:rPr>
          <w:rFonts w:hint="eastAsia"/>
        </w:rPr>
        <w:t>公式及文字中的一般变量（或一般函数）（如坐标X、Y，电压V，频率f）宜用斜体，矢量用粗斜体如S或白斜体上加单箭头，常用函数（如三角函数cos、对数函数ln等）、数字运算符、化学元素符号及分子式、单位符号、产品代号、人名地名的外文字母等用正体。</w:t>
      </w:r>
    </w:p>
    <w:p>
      <w:pPr>
        <w:pStyle w:val="5"/>
        <w:ind w:firstLine="480"/>
      </w:pPr>
      <w:r>
        <w:rPr>
          <w:rFonts w:hint="eastAsia"/>
        </w:rPr>
        <w:t>对于公式中的变量含义需要说明的，在公式后的段落中，采用“式中：A为某某，B为某某”的方式加以说明，A、B等字符必须与公式中的字体一致。如公式中为斜体，则说明中也必须使用斜体。</w:t>
      </w:r>
    </w:p>
    <w:p>
      <w:pPr>
        <w:pStyle w:val="5"/>
        <w:ind w:firstLine="480"/>
      </w:pPr>
      <w:r>
        <w:rPr>
          <w:rFonts w:hint="eastAsia"/>
        </w:rPr>
        <w:t>公式排版时可选中模板中的“公式式样”，先将光标移至公式前，按“Tab”键，公式居中；再将光标移至编号前，按“Tab”键移动一个制表符位置，使公式编号右对齐。</w:t>
      </w:r>
    </w:p>
    <w:p>
      <w:pPr>
        <w:widowControl/>
        <w:tabs>
          <w:tab w:val="left" w:pos="377"/>
        </w:tabs>
        <w:spacing w:line="360" w:lineRule="auto"/>
        <w:rPr>
          <w:kern w:val="0"/>
        </w:rPr>
      </w:pPr>
    </w:p>
    <w:p>
      <w:pPr>
        <w:pStyle w:val="65"/>
      </w:pPr>
      <w:r>
        <w:tab/>
      </w:r>
      <w:r>
        <w:object>
          <v:shape id="_x0000_i1031" o:spt="75" type="#_x0000_t75" style="height:21.75pt;width:144pt;" o:ole="t" filled="f" o:preferrelative="t" stroked="f" coordsize="21600,21600">
            <v:path/>
            <v:fill on="f" focussize="0,0"/>
            <v:stroke on="f" joinstyle="miter"/>
            <v:imagedata r:id="rId36" o:title=""/>
            <o:lock v:ext="edit" aspectratio="t"/>
            <w10:wrap type="none"/>
            <w10:anchorlock/>
          </v:shape>
          <o:OLEObject Type="Embed" ProgID="Equation.DSMT4" ShapeID="_x0000_i1031" DrawAspect="Content" ObjectID="_1468075731" r:id="rId35">
            <o:LockedField>false</o:LockedField>
          </o:OLEObject>
        </w:object>
      </w:r>
      <w:r>
        <w:tab/>
      </w:r>
      <w:r>
        <w:rPr>
          <w:rFonts w:cs="Times New Roman"/>
        </w:rPr>
        <w:t>(2.1)</w:t>
      </w:r>
    </w:p>
    <w:p>
      <w:pPr>
        <w:pStyle w:val="65"/>
      </w:pPr>
      <w:r>
        <w:tab/>
      </w:r>
      <w:r>
        <w:object>
          <v:shape id="_x0000_i1032" o:spt="75" type="#_x0000_t75" style="height:64.5pt;width:273.75pt;" o:ole="t" filled="f" o:preferrelative="t" stroked="f" coordsize="21600,21600">
            <v:path/>
            <v:fill on="f" focussize="0,0"/>
            <v:stroke on="f" joinstyle="miter"/>
            <v:imagedata r:id="rId38" o:title=""/>
            <o:lock v:ext="edit" aspectratio="t"/>
            <w10:wrap type="none"/>
            <w10:anchorlock/>
          </v:shape>
          <o:OLEObject Type="Embed" ProgID="Equation.DSMT4" ShapeID="_x0000_i1032" DrawAspect="Content" ObjectID="_1468075732" r:id="rId37">
            <o:LockedField>false</o:LockedField>
          </o:OLEObject>
        </w:object>
      </w:r>
      <w:r>
        <w:tab/>
      </w:r>
      <w:r>
        <w:t>(2.2)</w:t>
      </w:r>
    </w:p>
    <w:p>
      <w:pPr>
        <w:pStyle w:val="5"/>
        <w:ind w:firstLine="480"/>
      </w:pPr>
    </w:p>
    <w:p>
      <w:pPr>
        <w:pStyle w:val="4"/>
      </w:pPr>
      <w:bookmarkStart w:id="63" w:name="_Toc82521701"/>
      <w:r>
        <w:rPr>
          <w:rFonts w:hint="eastAsia"/>
        </w:rPr>
        <w:t>注释</w:t>
      </w:r>
      <w:bookmarkEnd w:id="63"/>
    </w:p>
    <w:p>
      <w:pPr>
        <w:pStyle w:val="5"/>
        <w:ind w:firstLine="480"/>
      </w:pPr>
      <w:r>
        <w:rPr>
          <w:rFonts w:hint="eastAsia"/>
        </w:rPr>
        <w:t>正文中有个别名词或情况需要解释时，可加注说明，注释采用脚注方式（将注文放在加注页的底部），注释序号以页为单位，即每页都从1开始编号，编号用1、2、3、…，正文中编号用上标。同一页中有两个以上的注时，按各注出现的先后顺序编号，注释只限于写在注释符号出现的同页，不得隔页。</w:t>
      </w:r>
    </w:p>
    <w:p>
      <w:pPr>
        <w:pStyle w:val="5"/>
        <w:ind w:firstLine="480"/>
      </w:pPr>
      <w:r>
        <w:rPr>
          <w:rFonts w:hint="eastAsia"/>
        </w:rPr>
        <w:t>注释采用小五号宋体</w:t>
      </w:r>
      <w:r>
        <w:rPr>
          <w:rStyle w:val="26"/>
        </w:rPr>
        <w:footnoteReference w:id="0"/>
      </w:r>
      <w:r>
        <w:rPr>
          <w:rFonts w:hint="eastAsia"/>
        </w:rPr>
        <w:t>，英文及数字为小五号Times New Roman</w:t>
      </w:r>
      <w:r>
        <w:rPr>
          <w:rStyle w:val="26"/>
        </w:rPr>
        <w:footnoteReference w:id="1"/>
      </w:r>
      <w:r>
        <w:rPr>
          <w:rFonts w:hint="eastAsia"/>
        </w:rPr>
        <w:t>字体，利用“引用”选项卡中的“插入脚注”功能插入。</w:t>
      </w:r>
    </w:p>
    <w:p>
      <w:pPr>
        <w:pStyle w:val="4"/>
      </w:pPr>
      <w:bookmarkStart w:id="64" w:name="_Toc82521702"/>
      <w:r>
        <w:rPr>
          <w:rFonts w:hint="eastAsia"/>
        </w:rPr>
        <w:t>伪代码</w:t>
      </w:r>
      <w:bookmarkEnd w:id="64"/>
    </w:p>
    <w:p>
      <w:pPr>
        <w:pStyle w:val="5"/>
        <w:ind w:firstLine="480"/>
      </w:pPr>
      <w:r>
        <w:rPr>
          <w:rFonts w:hint="eastAsia"/>
        </w:rPr>
        <w:t>程序代码需要使用等宽字符，如需要更优美的格式化效果，可以使用一些第三方的工具导入。</w:t>
      </w:r>
    </w:p>
    <w:p>
      <w:pPr>
        <w:pStyle w:val="45"/>
      </w:pPr>
      <w:r>
        <w:rPr>
          <w:color w:val="0000FF"/>
        </w:rPr>
        <w:t>using</w:t>
      </w:r>
      <w:r>
        <w:t xml:space="preserve"> System;</w:t>
      </w:r>
    </w:p>
    <w:p>
      <w:pPr>
        <w:pStyle w:val="45"/>
      </w:pPr>
    </w:p>
    <w:p>
      <w:pPr>
        <w:pStyle w:val="45"/>
      </w:pPr>
      <w:r>
        <w:rPr>
          <w:color w:val="0000FF"/>
        </w:rPr>
        <w:t>namespace</w:t>
      </w:r>
      <w:r>
        <w:t xml:space="preserve"> ConsoleApp1</w:t>
      </w:r>
    </w:p>
    <w:p>
      <w:pPr>
        <w:pStyle w:val="45"/>
      </w:pPr>
      <w:r>
        <w:t>{</w:t>
      </w:r>
    </w:p>
    <w:p>
      <w:pPr>
        <w:pStyle w:val="45"/>
      </w:pPr>
      <w:r>
        <w:t xml:space="preserve">    </w:t>
      </w:r>
      <w:r>
        <w:rPr>
          <w:color w:val="0000FF"/>
        </w:rPr>
        <w:t>class</w:t>
      </w:r>
      <w:r>
        <w:t xml:space="preserve"> </w:t>
      </w:r>
      <w:r>
        <w:rPr>
          <w:color w:val="2B91AF"/>
        </w:rPr>
        <w:t>Program</w:t>
      </w:r>
    </w:p>
    <w:p>
      <w:pPr>
        <w:pStyle w:val="45"/>
      </w:pPr>
      <w:r>
        <w:t xml:space="preserve">    {</w:t>
      </w:r>
    </w:p>
    <w:p>
      <w:pPr>
        <w:pStyle w:val="45"/>
      </w:pPr>
      <w:r>
        <w:t xml:space="preserve">        </w:t>
      </w:r>
      <w:r>
        <w:rPr>
          <w:color w:val="0000FF"/>
        </w:rPr>
        <w:t>static</w:t>
      </w:r>
      <w:r>
        <w:t xml:space="preserve"> </w:t>
      </w:r>
      <w:r>
        <w:rPr>
          <w:color w:val="0000FF"/>
        </w:rPr>
        <w:t>void</w:t>
      </w:r>
      <w:r>
        <w:t xml:space="preserve"> Main(</w:t>
      </w:r>
      <w:r>
        <w:rPr>
          <w:color w:val="0000FF"/>
        </w:rPr>
        <w:t>string</w:t>
      </w:r>
      <w:r>
        <w:t>[] args)</w:t>
      </w:r>
    </w:p>
    <w:p>
      <w:pPr>
        <w:pStyle w:val="45"/>
      </w:pPr>
      <w:r>
        <w:t xml:space="preserve">        {</w:t>
      </w:r>
    </w:p>
    <w:p>
      <w:pPr>
        <w:pStyle w:val="45"/>
      </w:pPr>
      <w:r>
        <w:t xml:space="preserve">            Console.WriteLine(</w:t>
      </w:r>
      <w:r>
        <w:rPr>
          <w:color w:val="A31515"/>
        </w:rPr>
        <w:t>"Hello World!"</w:t>
      </w:r>
      <w:r>
        <w:t>);</w:t>
      </w:r>
    </w:p>
    <w:p>
      <w:pPr>
        <w:pStyle w:val="45"/>
      </w:pPr>
      <w:r>
        <w:t xml:space="preserve">        }</w:t>
      </w:r>
    </w:p>
    <w:p>
      <w:pPr>
        <w:pStyle w:val="45"/>
      </w:pPr>
      <w:r>
        <w:t xml:space="preserve">    }</w:t>
      </w:r>
    </w:p>
    <w:p>
      <w:pPr>
        <w:pStyle w:val="45"/>
      </w:pPr>
      <w:r>
        <w:t>}</w:t>
      </w:r>
    </w:p>
    <w:p/>
    <w:p/>
    <w:p>
      <w:pPr>
        <w:pStyle w:val="2"/>
        <w:spacing w:before="317"/>
        <w:sectPr>
          <w:type w:val="continuous"/>
          <w:pgSz w:w="11906" w:h="16838"/>
          <w:pgMar w:top="1418" w:right="1134" w:bottom="1134" w:left="1134" w:header="1134" w:footer="851" w:gutter="284"/>
          <w:pgNumType w:fmt="numberInDash"/>
          <w:cols w:space="425" w:num="1"/>
          <w:docGrid w:type="lines" w:linePitch="317" w:charSpace="0"/>
        </w:sectPr>
      </w:pPr>
    </w:p>
    <w:p>
      <w:pPr>
        <w:pStyle w:val="2"/>
        <w:spacing w:before="317"/>
      </w:pPr>
      <w:bookmarkStart w:id="65" w:name="_Toc82521703"/>
      <w:r>
        <w:rPr>
          <w:rFonts w:hint="eastAsia"/>
        </w:rPr>
        <w:t>多级标题和目录</w:t>
      </w:r>
      <w:bookmarkEnd w:id="65"/>
    </w:p>
    <w:p>
      <w:pPr>
        <w:pStyle w:val="4"/>
      </w:pPr>
      <w:bookmarkStart w:id="66" w:name="_Toc82521704"/>
      <w:r>
        <w:rPr>
          <w:rFonts w:hint="eastAsia"/>
        </w:rPr>
        <w:t>多级标题设置</w:t>
      </w:r>
      <w:bookmarkEnd w:id="66"/>
    </w:p>
    <w:p>
      <w:pPr>
        <w:pStyle w:val="7"/>
      </w:pPr>
      <w:bookmarkStart w:id="67" w:name="_Toc82521705"/>
      <w:r>
        <w:rPr>
          <w:rFonts w:hint="eastAsia"/>
        </w:rPr>
        <w:t>章节标题格式</w:t>
      </w:r>
      <w:bookmarkEnd w:id="67"/>
    </w:p>
    <w:p>
      <w:pPr>
        <w:pStyle w:val="5"/>
        <w:ind w:firstLine="480"/>
      </w:pPr>
      <w:r>
        <w:rPr>
          <w:rFonts w:hint="eastAsia"/>
        </w:rPr>
        <w:t>正文各部分的标题应简明扼要，不使用标点符号，各级标题编号格式如下：</w:t>
      </w:r>
    </w:p>
    <w:p>
      <w:pPr>
        <w:pStyle w:val="5"/>
        <w:tabs>
          <w:tab w:val="left" w:leader="dot" w:pos="5245"/>
        </w:tabs>
        <w:ind w:firstLine="480"/>
      </w:pPr>
      <w:r>
        <w:rPr>
          <w:rFonts w:hint="eastAsia"/>
        </w:rPr>
        <w:t>一级标题</w:t>
      </w:r>
      <w:r>
        <w:tab/>
      </w:r>
      <w:r>
        <w:rPr>
          <w:rFonts w:hint="eastAsia"/>
        </w:rPr>
        <w:t>第一章、第二章、第三章、</w:t>
      </w:r>
      <w:r>
        <w:t>…</w:t>
      </w:r>
    </w:p>
    <w:p>
      <w:pPr>
        <w:pStyle w:val="5"/>
        <w:tabs>
          <w:tab w:val="left" w:leader="dot" w:pos="5245"/>
        </w:tabs>
        <w:ind w:firstLine="480"/>
      </w:pPr>
      <w:r>
        <w:rPr>
          <w:rFonts w:hint="eastAsia"/>
        </w:rPr>
        <w:t>二级标题</w:t>
      </w:r>
      <w:r>
        <w:tab/>
      </w:r>
      <w:r>
        <w:rPr>
          <w:rFonts w:hint="eastAsia"/>
        </w:rPr>
        <w:t>1.1、1.2、1.3、</w:t>
      </w:r>
      <w:r>
        <w:t>…</w:t>
      </w:r>
    </w:p>
    <w:p>
      <w:pPr>
        <w:pStyle w:val="5"/>
        <w:tabs>
          <w:tab w:val="left" w:leader="dot" w:pos="5245"/>
        </w:tabs>
        <w:ind w:firstLine="480"/>
      </w:pPr>
      <w:r>
        <w:rPr>
          <w:rFonts w:hint="eastAsia"/>
        </w:rPr>
        <w:t>三级标题</w:t>
      </w:r>
      <w:r>
        <w:tab/>
      </w:r>
      <w:r>
        <w:t>1.1.1</w:t>
      </w:r>
      <w:r>
        <w:rPr>
          <w:rFonts w:hint="eastAsia"/>
        </w:rPr>
        <w:t>、1.1.2、1.1.3、</w:t>
      </w:r>
      <w:r>
        <w:t>…</w:t>
      </w:r>
    </w:p>
    <w:p>
      <w:pPr>
        <w:pStyle w:val="5"/>
        <w:tabs>
          <w:tab w:val="left" w:leader="dot" w:pos="5245"/>
        </w:tabs>
        <w:ind w:firstLine="480"/>
      </w:pPr>
      <w:r>
        <w:rPr>
          <w:rFonts w:hint="eastAsia"/>
        </w:rPr>
        <w:t>四级标题</w:t>
      </w:r>
      <w:r>
        <w:tab/>
      </w:r>
      <w:r>
        <w:rPr>
          <w:rFonts w:hint="eastAsia"/>
        </w:rPr>
        <w:t>（1）、（2）、（3）、</w:t>
      </w:r>
      <w:r>
        <w:t>…</w:t>
      </w:r>
    </w:p>
    <w:p>
      <w:pPr>
        <w:pStyle w:val="5"/>
        <w:tabs>
          <w:tab w:val="left" w:leader="dot" w:pos="5245"/>
        </w:tabs>
        <w:ind w:firstLine="480"/>
      </w:pPr>
      <w:r>
        <w:rPr>
          <w:rFonts w:hint="eastAsia"/>
        </w:rPr>
        <w:t>五级标题</w:t>
      </w:r>
      <w:r>
        <w:tab/>
      </w:r>
      <w:r>
        <w:rPr>
          <w:rFonts w:hint="eastAsia"/>
        </w:rPr>
        <w:t>不使用编号，字体加粗</w:t>
      </w:r>
    </w:p>
    <w:p>
      <w:pPr>
        <w:pStyle w:val="5"/>
        <w:ind w:firstLine="480"/>
      </w:pPr>
    </w:p>
    <w:p>
      <w:pPr>
        <w:pStyle w:val="5"/>
        <w:ind w:firstLine="480"/>
      </w:pPr>
      <w:r>
        <w:rPr>
          <w:rFonts w:hint="eastAsia"/>
        </w:rPr>
        <w:t>请使用模板提供的多级标题样式，可实现自动章节编码，无需手工调整。一旦使用多级标题，尽量避免使用编号列表功能，以免出现莫名其妙的问题。</w:t>
      </w:r>
    </w:p>
    <w:p>
      <w:pPr>
        <w:pStyle w:val="7"/>
      </w:pPr>
      <w:bookmarkStart w:id="68" w:name="_Toc82521706"/>
      <w:r>
        <w:rPr>
          <w:rFonts w:hint="eastAsia"/>
        </w:rPr>
        <w:t>一级标题前空一行处理</w:t>
      </w:r>
      <w:bookmarkEnd w:id="68"/>
    </w:p>
    <w:p>
      <w:pPr>
        <w:pStyle w:val="5"/>
        <w:ind w:firstLine="480"/>
      </w:pPr>
      <w:r>
        <w:rPr>
          <w:rFonts w:hint="eastAsia"/>
        </w:rPr>
        <w:t>规范要求“正文部分每一章标题前需空一行”，本模板通过设置一级标题样式的段落前空一行，但由于一级标题都是另起页，导致Word会自动忽略页面首行的空行要求。为避免此情况，通过在一级标题前添加一个连续分节符，让Word认为本页与前页属于同一节，这样段前距仍可以生效。</w:t>
      </w:r>
    </w:p>
    <w:p>
      <w:pPr>
        <w:pStyle w:val="5"/>
        <w:ind w:firstLine="480"/>
        <w:rPr>
          <w:b/>
          <w:bCs w:val="0"/>
        </w:rPr>
      </w:pPr>
      <w:r>
        <w:rPr>
          <w:rFonts w:hint="eastAsia"/>
        </w:rPr>
        <w:t>添加分节符方法是把光标放在章节标题第一个字符前（忽略“第×章”字样），然后在“布局”选项卡中找到“分隔符”，在下拉菜单中选择“分节符（连续）”，这样就会在一级标题的上一页插入一个连续分节符。</w:t>
      </w:r>
    </w:p>
    <w:p>
      <w:pPr>
        <w:pStyle w:val="4"/>
      </w:pPr>
      <w:bookmarkStart w:id="69" w:name="_Toc82521707"/>
      <w:r>
        <w:rPr>
          <w:rFonts w:hint="eastAsia"/>
        </w:rPr>
        <w:t>目录生成</w:t>
      </w:r>
      <w:bookmarkEnd w:id="69"/>
    </w:p>
    <w:p>
      <w:pPr>
        <w:pStyle w:val="5"/>
        <w:ind w:firstLine="480"/>
      </w:pPr>
      <w:r>
        <w:rPr>
          <w:rFonts w:hint="eastAsia"/>
        </w:rPr>
        <w:t>论文目录是论文的提纲，由论文各章节的小标题组成，一般包含到三级标题，层次要清晰，且目录中的标题要与正文中的标题保持一致。目录页中每行均由标题名称和所在页码组成，包括正文章节标题、参考文献、附录、致谢等。</w:t>
      </w:r>
    </w:p>
    <w:p>
      <w:pPr>
        <w:pStyle w:val="5"/>
        <w:ind w:firstLine="480"/>
      </w:pPr>
      <w:r>
        <w:rPr>
          <w:rFonts w:hint="eastAsia"/>
        </w:rPr>
        <w:t>本模板已经设置好三级目录样式，只需要在更新章节内容后，在目录区域右键菜单中选择“更新域”，然后选择“更新整个目录”选项即可。</w:t>
      </w:r>
    </w:p>
    <w:p>
      <w:pPr>
        <w:pStyle w:val="5"/>
        <w:ind w:firstLine="480"/>
      </w:pPr>
      <w:r>
        <w:rPr>
          <w:rFonts w:hint="eastAsia"/>
        </w:rPr>
        <w:t>另外请注意本模板目录页底部的分节符（奇数页）用来控制页眉页脚范围，所以请勿轻易删除。</w:t>
      </w:r>
    </w:p>
    <w:p>
      <w:pPr>
        <w:pStyle w:val="54"/>
        <w:spacing w:before="317"/>
      </w:pPr>
      <w:r>
        <w:drawing>
          <wp:inline distT="0" distB="0" distL="0" distR="0">
            <wp:extent cx="5939790" cy="32010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9"/>
                    <a:stretch>
                      <a:fillRect/>
                    </a:stretch>
                  </pic:blipFill>
                  <pic:spPr>
                    <a:xfrm>
                      <a:off x="0" y="0"/>
                      <a:ext cx="5939790" cy="3201035"/>
                    </a:xfrm>
                    <a:prstGeom prst="rect">
                      <a:avLst/>
                    </a:prstGeom>
                  </pic:spPr>
                </pic:pic>
              </a:graphicData>
            </a:graphic>
          </wp:inline>
        </w:drawing>
      </w:r>
    </w:p>
    <w:p>
      <w:pPr>
        <w:pStyle w:val="53"/>
        <w:spacing w:after="317"/>
      </w:pPr>
      <w:r>
        <w:rPr>
          <w:rFonts w:hint="eastAsia"/>
        </w:rPr>
        <w:t>图4.1</w:t>
      </w:r>
      <w:r>
        <w:t xml:space="preserve"> </w:t>
      </w:r>
      <w:r>
        <w:rPr>
          <w:rFonts w:hint="eastAsia"/>
        </w:rPr>
        <w:t>更新目录</w:t>
      </w:r>
    </w:p>
    <w:p>
      <w:pPr>
        <w:pStyle w:val="4"/>
      </w:pPr>
      <w:bookmarkStart w:id="70" w:name="_Toc82521708"/>
      <w:bookmarkStart w:id="71" w:name="_Toc40426309"/>
      <w:r>
        <w:rPr>
          <w:rFonts w:hint="eastAsia"/>
        </w:rPr>
        <w:t>Word中批量更新域</w:t>
      </w:r>
      <w:bookmarkEnd w:id="70"/>
      <w:bookmarkEnd w:id="71"/>
    </w:p>
    <w:p>
      <w:pPr>
        <w:pStyle w:val="5"/>
        <w:ind w:firstLine="480"/>
      </w:pPr>
      <w:r>
        <w:rPr>
          <w:rFonts w:hint="eastAsia"/>
        </w:rPr>
        <w:t>Word文字编辑中会用到不少域代码来实现自动化功能，例如本模板偶数页用的域可以自动显示当前章节名称。域需要更新内容，如果只有一处需要更新，对着域右键选择“更新域”即可。</w:t>
      </w:r>
    </w:p>
    <w:p>
      <w:pPr>
        <w:pStyle w:val="5"/>
        <w:ind w:firstLine="480"/>
      </w:pPr>
      <w:r>
        <w:rPr>
          <w:rFonts w:hint="eastAsia"/>
        </w:rPr>
        <w:t>当文档中有很多域需要更新的时候，可以采取如下之一操作：</w:t>
      </w:r>
    </w:p>
    <w:p>
      <w:pPr>
        <w:pStyle w:val="8"/>
      </w:pPr>
      <w:r>
        <w:rPr>
          <w:rFonts w:hint="eastAsia"/>
        </w:rPr>
        <w:t>选择"打印预览"，可以更新文档中的所有域；</w:t>
      </w:r>
    </w:p>
    <w:p>
      <w:pPr>
        <w:pStyle w:val="8"/>
      </w:pPr>
      <w:r>
        <w:rPr>
          <w:rFonts w:hint="eastAsia"/>
        </w:rPr>
        <w:t>CTRL+A（全选），然后F9（更新）即可。</w:t>
      </w:r>
    </w:p>
    <w:p>
      <w:pPr>
        <w:pStyle w:val="5"/>
        <w:ind w:firstLine="480"/>
      </w:pPr>
    </w:p>
    <w:p>
      <w:pPr>
        <w:pStyle w:val="4"/>
        <w:sectPr>
          <w:type w:val="continuous"/>
          <w:pgSz w:w="11906" w:h="16838"/>
          <w:pgMar w:top="1418" w:right="1134" w:bottom="1134" w:left="1134" w:header="1134" w:footer="851" w:gutter="284"/>
          <w:pgNumType w:fmt="numberInDash"/>
          <w:cols w:space="425" w:num="1"/>
          <w:docGrid w:type="lines" w:linePitch="317" w:charSpace="0"/>
        </w:sectPr>
      </w:pPr>
    </w:p>
    <w:p>
      <w:pPr>
        <w:pStyle w:val="2"/>
        <w:spacing w:before="317"/>
      </w:pPr>
      <w:bookmarkStart w:id="72" w:name="_Toc82521709"/>
      <w:r>
        <w:rPr>
          <w:rFonts w:hint="eastAsia"/>
        </w:rPr>
        <w:t>总结与展望</w:t>
      </w:r>
      <w:bookmarkEnd w:id="72"/>
    </w:p>
    <w:p>
      <w:pPr>
        <w:pStyle w:val="4"/>
      </w:pPr>
      <w:bookmarkStart w:id="73" w:name="_Toc33104708"/>
      <w:bookmarkStart w:id="74" w:name="_Toc82521710"/>
      <w:r>
        <w:rPr>
          <w:rFonts w:hint="eastAsia"/>
        </w:rPr>
        <w:t>研究</w:t>
      </w:r>
      <w:r>
        <w:t>总结</w:t>
      </w:r>
      <w:bookmarkEnd w:id="73"/>
      <w:bookmarkEnd w:id="74"/>
    </w:p>
    <w:p>
      <w:pPr>
        <w:pStyle w:val="5"/>
        <w:ind w:firstLine="480"/>
      </w:pPr>
      <w:r>
        <w:rPr>
          <w:rFonts w:hint="eastAsia"/>
        </w:rPr>
        <w:t>最后一章结论与展望着重总结论文的创新点或新见解及研究展望或建议。</w:t>
      </w:r>
    </w:p>
    <w:p>
      <w:pPr>
        <w:pStyle w:val="5"/>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pPr>
        <w:pStyle w:val="5"/>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pPr>
        <w:pStyle w:val="4"/>
      </w:pPr>
      <w:bookmarkStart w:id="75" w:name="_Toc33104709"/>
      <w:bookmarkStart w:id="76" w:name="_Toc82521711"/>
      <w:r>
        <w:rPr>
          <w:rFonts w:hint="eastAsia"/>
        </w:rPr>
        <w:t>研究</w:t>
      </w:r>
      <w:r>
        <w:t>展望</w:t>
      </w:r>
      <w:bookmarkEnd w:id="75"/>
      <w:bookmarkEnd w:id="76"/>
    </w:p>
    <w:p>
      <w:pPr>
        <w:pStyle w:val="5"/>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pPr>
        <w:widowControl/>
        <w:jc w:val="left"/>
      </w:pPr>
    </w:p>
    <w:p>
      <w:pPr>
        <w:widowControl/>
        <w:jc w:val="left"/>
      </w:pPr>
    </w:p>
    <w:p>
      <w:pPr>
        <w:widowControl/>
        <w:jc w:val="left"/>
      </w:pPr>
    </w:p>
    <w:p>
      <w:pPr>
        <w:widowControl/>
        <w:jc w:val="left"/>
      </w:pPr>
    </w:p>
    <w:p>
      <w:pPr>
        <w:widowControl/>
        <w:jc w:val="left"/>
      </w:pPr>
    </w:p>
    <w:p>
      <w:pPr>
        <w:widowControl/>
        <w:jc w:val="left"/>
        <w:sectPr>
          <w:type w:val="continuous"/>
          <w:pgSz w:w="11906" w:h="16838"/>
          <w:pgMar w:top="1418" w:right="1134" w:bottom="1134" w:left="1134" w:header="1134" w:footer="851" w:gutter="284"/>
          <w:pgNumType w:fmt="numberInDash"/>
          <w:cols w:space="425" w:num="1"/>
          <w:docGrid w:type="lines" w:linePitch="317" w:charSpace="0"/>
        </w:sectPr>
      </w:pPr>
    </w:p>
    <w:p>
      <w:pPr>
        <w:pStyle w:val="41"/>
      </w:pPr>
      <w:bookmarkStart w:id="77" w:name="_Toc82521712"/>
      <w:r>
        <w:rPr>
          <w:rFonts w:hint="eastAsia"/>
        </w:rPr>
        <w:t>参考文献</w:t>
      </w:r>
      <w:bookmarkEnd w:id="77"/>
    </w:p>
    <w:p>
      <w:pPr>
        <w:pStyle w:val="68"/>
        <w:ind w:left="210" w:right="210"/>
        <w:rPr>
          <w:b/>
          <w:bCs w:val="0"/>
        </w:rPr>
      </w:pPr>
      <w:r>
        <w:rPr>
          <w:b/>
          <w:bCs w:val="0"/>
        </w:rPr>
        <w:t>专著</w:t>
      </w:r>
      <w:r>
        <w:rPr>
          <w:rFonts w:hint="eastAsia"/>
          <w:b/>
          <w:bCs w:val="0"/>
        </w:rPr>
        <w:t>（以单行本或多卷册形式出版的印刷型或非印刷型出版物，含教材）：</w:t>
      </w:r>
    </w:p>
    <w:p>
      <w:pPr>
        <w:pStyle w:val="68"/>
        <w:ind w:left="210" w:right="210"/>
      </w:pPr>
      <w:r>
        <w:rPr>
          <w:rFonts w:hint="eastAsia"/>
        </w:rPr>
        <w:t>主要责任者</w:t>
      </w:r>
      <w:r>
        <w:t xml:space="preserve">. </w:t>
      </w:r>
      <w:r>
        <w:rPr>
          <w:rFonts w:hint="eastAsia"/>
        </w:rPr>
        <w:t>题名</w:t>
      </w:r>
      <w:r>
        <w:t>[</w:t>
      </w:r>
      <w:r>
        <w:rPr>
          <w:rFonts w:hint="eastAsia"/>
        </w:rPr>
        <w:t>M/文献载体标识</w:t>
      </w:r>
      <w:r>
        <w:t xml:space="preserve">]. </w:t>
      </w:r>
      <w:r>
        <w:rPr>
          <w:rFonts w:hint="eastAsia"/>
        </w:rPr>
        <w:t>其他责任者.</w:t>
      </w:r>
      <w:r>
        <w:t xml:space="preserve"> 版本</w:t>
      </w:r>
      <w:r>
        <w:rPr>
          <w:rFonts w:hint="eastAsia"/>
        </w:rPr>
        <w:t>项.</w:t>
      </w:r>
      <w:r>
        <w:t xml:space="preserve"> 出版地</w:t>
      </w:r>
      <w:r>
        <w:rPr>
          <w:rFonts w:hint="eastAsia"/>
        </w:rPr>
        <w:t>:</w:t>
      </w:r>
      <w:r>
        <w:t xml:space="preserve"> 出版者</w:t>
      </w:r>
      <w:r>
        <w:rPr>
          <w:rFonts w:hint="eastAsia"/>
        </w:rPr>
        <w:t>,</w:t>
      </w:r>
      <w:r>
        <w:t xml:space="preserve"> </w:t>
      </w:r>
      <w:r>
        <w:rPr>
          <w:rFonts w:hint="eastAsia"/>
        </w:rPr>
        <w:t>出版年:</w:t>
      </w:r>
      <w:r>
        <w:t xml:space="preserve"> </w:t>
      </w:r>
      <w:r>
        <w:rPr>
          <w:rFonts w:hint="eastAsia"/>
        </w:rPr>
        <w:t>引文页码[引用日期].</w:t>
      </w:r>
      <w:r>
        <w:t xml:space="preserve"> </w:t>
      </w:r>
      <w:r>
        <w:rPr>
          <w:rFonts w:hint="eastAsia"/>
        </w:rPr>
        <w:t>获取和访问路径.</w:t>
      </w:r>
      <w:r>
        <w:t xml:space="preserve"> </w:t>
      </w:r>
      <w:r>
        <w:rPr>
          <w:rFonts w:hint="eastAsia"/>
        </w:rPr>
        <w:t>数字对象唯一标识符.</w:t>
      </w:r>
    </w:p>
    <w:p>
      <w:pPr>
        <w:pStyle w:val="67"/>
      </w:pPr>
      <w:r>
        <w:rPr>
          <w:rFonts w:hint="eastAsia"/>
        </w:rPr>
        <w:t>[1] 刘谋佶, 吕志咏, 丘成昊, 等. 边条翼与旋涡分离流[M]. 北京: 北京航空学院出版社, 1988: 24-27.</w:t>
      </w:r>
    </w:p>
    <w:p>
      <w:pPr>
        <w:pStyle w:val="67"/>
      </w:pPr>
      <w:r>
        <w:rPr>
          <w:rFonts w:hint="eastAsia"/>
        </w:rPr>
        <w:t>[2] 哈里森, 沃尔德伦. 经济数学与金融数学[M]. 谢远涛, 译. 北京: 中国人民大学出版社, 2012: 235-236.</w:t>
      </w:r>
    </w:p>
    <w:p>
      <w:pPr>
        <w:pStyle w:val="67"/>
      </w:pPr>
      <w:r>
        <w:rPr>
          <w:rFonts w:hint="eastAsia"/>
        </w:rPr>
        <w:t>[3] 赵学功. 当代美国外交[M/OL]. 北京: 社会科学文献出版社, 2001[2014-06-11]. http://www.cadal.zju.edu.cn/book/trysinglepage/33023884/1.</w:t>
      </w:r>
    </w:p>
    <w:p>
      <w:pPr>
        <w:pStyle w:val="67"/>
      </w:pPr>
      <w:r>
        <w:t>[4] Isidori A. Nonlinear control systems[M]. 2nd, New York: Springer Press, 1989: 32-33.</w:t>
      </w:r>
    </w:p>
    <w:p>
      <w:pPr>
        <w:pStyle w:val="67"/>
      </w:pPr>
      <w:r>
        <w:t>[5] Peebles P Z, Jr. Probability, random variable, and random signal principles[M]. 4th ed. New York: McGraw Hill, 2001.</w:t>
      </w:r>
    </w:p>
    <w:p>
      <w:pPr>
        <w:pStyle w:val="67"/>
      </w:pPr>
      <w:r>
        <w:t xml:space="preserve">[6] Turcotte D L. Fractals and chaos in geology and geophysics[M/OL]. New York: Cambridge University Press, 1992[1998-09-23]. </w:t>
      </w:r>
      <w:r>
        <w:fldChar w:fldCharType="begin"/>
      </w:r>
      <w:r>
        <w:instrText xml:space="preserve"> HYPERLINK "http://www.seg.org/reviews/mccorm30.html" </w:instrText>
      </w:r>
      <w:r>
        <w:fldChar w:fldCharType="separate"/>
      </w:r>
      <w:r>
        <w:rPr>
          <w:rStyle w:val="25"/>
        </w:rPr>
        <w:t>http://www.seg.org/reviews/mccorm30.html</w:t>
      </w:r>
      <w:r>
        <w:rPr>
          <w:rStyle w:val="25"/>
        </w:rPr>
        <w:fldChar w:fldCharType="end"/>
      </w:r>
      <w:r>
        <w:t>.</w:t>
      </w:r>
    </w:p>
    <w:p>
      <w:pPr>
        <w:pStyle w:val="68"/>
        <w:ind w:left="210" w:right="210"/>
        <w:rPr>
          <w:b/>
          <w:bCs w:val="0"/>
        </w:rPr>
      </w:pPr>
      <w:r>
        <w:rPr>
          <w:rFonts w:hint="eastAsia"/>
          <w:b/>
          <w:bCs w:val="0"/>
        </w:rPr>
        <w:t>专著中的析出文献（从整本文献中析出的具有独立篇名的文献）：</w:t>
      </w:r>
    </w:p>
    <w:p>
      <w:pPr>
        <w:pStyle w:val="68"/>
        <w:ind w:left="210" w:right="210"/>
      </w:pPr>
      <w:r>
        <w:rPr>
          <w:rFonts w:hint="eastAsia"/>
        </w:rPr>
        <w:t>析出文献主要责任者. 析出文献题名[A]. 析出文献其他责任者//专著主要责任者. 专著题名: 其他题名信息[M/文献载体标识].. 版本项. 出版地: 出版者, 出版年:析出文献的页码[引用日期]. 获取和访问路径. 数字对象唯一标识符.</w:t>
      </w:r>
    </w:p>
    <w:p>
      <w:pPr>
        <w:pStyle w:val="67"/>
      </w:pPr>
      <w:r>
        <w:rPr>
          <w:rFonts w:hint="eastAsia"/>
        </w:rPr>
        <w:t>[</w:t>
      </w:r>
      <w:r>
        <w:t>7</w:t>
      </w:r>
      <w:r>
        <w:rPr>
          <w:rFonts w:hint="eastAsia"/>
        </w:rPr>
        <w:t>] 程根伟. 1998年长江洪水的成因与减灾对策[A]//许厚泽, 赵其国. 长江流域洪涝灾害与科技对策[M]. 北京: 科学出版社, 1999: 32-36.</w:t>
      </w:r>
    </w:p>
    <w:p>
      <w:pPr>
        <w:pStyle w:val="68"/>
        <w:ind w:left="210" w:right="210"/>
        <w:rPr>
          <w:b/>
          <w:bCs w:val="0"/>
        </w:rPr>
      </w:pPr>
      <w:r>
        <w:rPr>
          <w:rFonts w:hint="eastAsia"/>
          <w:b/>
          <w:bCs w:val="0"/>
        </w:rPr>
        <w:t>连续出版物（通常载有年卷号或年月日顺序号，并计划无限期连续出版发行的印刷或非印刷形式的出版物，如期刊、报纸等）：</w:t>
      </w:r>
    </w:p>
    <w:p>
      <w:pPr>
        <w:pStyle w:val="68"/>
        <w:ind w:left="210" w:right="210"/>
      </w:pPr>
      <w:r>
        <w:rPr>
          <w:rFonts w:hint="eastAsia"/>
        </w:rPr>
        <w:t>主要责任者, 题名: 其他题名信息[文献类型标志/文献载体标识]. 年, 卷(期)-年, 卷(期). 出版地: 出版者, 出版年[引用日期]. 获取和访问路径. 数字对象唯一标识符.</w:t>
      </w:r>
    </w:p>
    <w:p>
      <w:pPr>
        <w:pStyle w:val="67"/>
      </w:pPr>
      <w:r>
        <w:rPr>
          <w:rFonts w:hint="eastAsia"/>
        </w:rPr>
        <w:t>[</w:t>
      </w:r>
      <w:r>
        <w:t>8</w:t>
      </w:r>
      <w:r>
        <w:rPr>
          <w:rFonts w:hint="eastAsia"/>
        </w:rPr>
        <w:t>] 中国图书馆学会. 图书馆学通讯[J]. 1957(l)-1990(4). 北京: 北京图书馆, 1957-1990.</w:t>
      </w:r>
    </w:p>
    <w:p>
      <w:pPr>
        <w:pStyle w:val="67"/>
      </w:pPr>
      <w:r>
        <w:rPr>
          <w:rFonts w:hint="eastAsia"/>
        </w:rPr>
        <w:t>[</w:t>
      </w:r>
      <w:r>
        <w:t>9</w:t>
      </w:r>
      <w:r>
        <w:rPr>
          <w:rFonts w:hint="eastAsia"/>
        </w:rPr>
        <w:t>] 中华医学会湖北分会. 临床内科杂志[J]. 1984,1(1)-. 武汉: 中华医学会湖北分会, 1984-.</w:t>
      </w:r>
    </w:p>
    <w:p>
      <w:pPr>
        <w:pStyle w:val="68"/>
        <w:ind w:left="210" w:right="210"/>
        <w:rPr>
          <w:b/>
          <w:bCs w:val="0"/>
        </w:rPr>
      </w:pPr>
      <w:r>
        <w:rPr>
          <w:rFonts w:hint="eastAsia"/>
          <w:b/>
          <w:bCs w:val="0"/>
        </w:rPr>
        <w:t>连续出版物中的析出文献（期刊文章等）：</w:t>
      </w:r>
    </w:p>
    <w:p>
      <w:pPr>
        <w:pStyle w:val="68"/>
        <w:ind w:left="210" w:right="210"/>
      </w:pPr>
      <w:r>
        <w:rPr>
          <w:rFonts w:hint="eastAsia"/>
        </w:rPr>
        <w:t>析出文献主要责任者. 析出文献题名[文献类型标志/文献载体标识]. 连续出版物题名: 其他题名信息, 年, 卷(期): 页码[引用日期]. 获取和访问路径. 数字对象唯一标识符.</w:t>
      </w:r>
    </w:p>
    <w:p>
      <w:pPr>
        <w:pStyle w:val="67"/>
      </w:pPr>
      <w:r>
        <w:rPr>
          <w:rFonts w:hint="eastAsia"/>
        </w:rPr>
        <w:t>[1</w:t>
      </w:r>
      <w:r>
        <w:t>0</w:t>
      </w:r>
      <w:r>
        <w:rPr>
          <w:rFonts w:hint="eastAsia"/>
        </w:rPr>
        <w:t>] 傅惠民. 二项分布参数整体推断方法[J]. 航空学报, 2000, 21(2): 155-158.</w:t>
      </w:r>
    </w:p>
    <w:p>
      <w:pPr>
        <w:pStyle w:val="67"/>
      </w:pPr>
      <w:r>
        <w:rPr>
          <w:rFonts w:hint="eastAsia"/>
        </w:rPr>
        <w:t>[</w:t>
      </w:r>
      <w:r>
        <w:t>11</w:t>
      </w:r>
      <w:r>
        <w:rPr>
          <w:rFonts w:hint="eastAsia"/>
        </w:rPr>
        <w:t>] 袁训来, 陈哲, 肖书海, 等. 蓝田生物群: 一个认识多细胞生物起源和早期演化的新窗口[J]. 科学通报, 2012, 55(34): 3219.</w:t>
      </w:r>
    </w:p>
    <w:p>
      <w:pPr>
        <w:pStyle w:val="67"/>
      </w:pPr>
      <w:r>
        <w:rPr>
          <w:rFonts w:hint="eastAsia"/>
        </w:rPr>
        <w:t>[</w:t>
      </w:r>
      <w:r>
        <w:t>12</w:t>
      </w:r>
      <w:r>
        <w:rPr>
          <w:rFonts w:hint="eastAsia"/>
        </w:rPr>
        <w:t>] 丁文祥. 数字革命与竞争国际化[N]. 中国青年报, 2000-11-20(15).</w:t>
      </w:r>
    </w:p>
    <w:p>
      <w:pPr>
        <w:pStyle w:val="67"/>
      </w:pPr>
      <w:r>
        <w:rPr>
          <w:rFonts w:hint="eastAsia"/>
        </w:rPr>
        <w:t>[</w:t>
      </w:r>
      <w:r>
        <w:t>13</w:t>
      </w:r>
      <w:r>
        <w:rPr>
          <w:rFonts w:hint="eastAsia"/>
        </w:rPr>
        <w:t>] 傅刚. 大风沙过后的思考[N/OL]. 北京青年报, 2000-04-12(14)[2002-03-06]. http:∥www.bjyouth.com.cn/Bqb/20000412/GB/4216%5ED0412B1401.htm.</w:t>
      </w:r>
    </w:p>
    <w:p>
      <w:pPr>
        <w:pStyle w:val="67"/>
      </w:pPr>
      <w:r>
        <w:t>[14] Kanamori H. Shaking without quaking[J]. Science, 1998, 279(5359): 2063-2064.</w:t>
      </w:r>
    </w:p>
    <w:p>
      <w:pPr>
        <w:pStyle w:val="67"/>
      </w:pPr>
      <w:r>
        <w:t>[15] Moustafa G H. Interaction of axisymmetric supersonic twin jets[J]. AIAA J, 1995, 33(5): 871-875.</w:t>
      </w:r>
    </w:p>
    <w:p>
      <w:pPr>
        <w:pStyle w:val="68"/>
        <w:ind w:left="210" w:right="210"/>
        <w:rPr>
          <w:b/>
          <w:bCs w:val="0"/>
        </w:rPr>
      </w:pPr>
      <w:r>
        <w:rPr>
          <w:rFonts w:hint="eastAsia"/>
          <w:b/>
          <w:bCs w:val="0"/>
        </w:rPr>
        <w:t>学位论文：</w:t>
      </w:r>
    </w:p>
    <w:p>
      <w:pPr>
        <w:pStyle w:val="68"/>
        <w:ind w:left="210" w:right="210"/>
      </w:pPr>
      <w:r>
        <w:rPr>
          <w:rFonts w:hint="eastAsia"/>
        </w:rPr>
        <w:t>主要责任者. 论文题名[D]. 出版地: 出版者, 出版年: 页码[引用日期]. 获取和访问路径. 数字对象唯一标识符.</w:t>
      </w:r>
    </w:p>
    <w:p>
      <w:pPr>
        <w:pStyle w:val="67"/>
      </w:pPr>
      <w:r>
        <w:rPr>
          <w:rFonts w:hint="eastAsia"/>
        </w:rPr>
        <w:t>[1</w:t>
      </w:r>
      <w:r>
        <w:t>6</w:t>
      </w:r>
      <w:r>
        <w:rPr>
          <w:rFonts w:hint="eastAsia"/>
        </w:rPr>
        <w:t>] 朱刚. 新型流体有限元法及叶轮机械正反混合问题[D]. 北京: 清华大学, 1996.</w:t>
      </w:r>
    </w:p>
    <w:p>
      <w:pPr>
        <w:pStyle w:val="67"/>
      </w:pPr>
      <w:r>
        <w:rPr>
          <w:rFonts w:hint="eastAsia"/>
        </w:rPr>
        <w:t>[</w:t>
      </w:r>
      <w:r>
        <w:t>17</w:t>
      </w:r>
      <w:r>
        <w:rPr>
          <w:rFonts w:hint="eastAsia"/>
        </w:rPr>
        <w:t>] 孙玉文. 汉语变调构词研究[D]. 北京: 北京大学出版社, 2000.</w:t>
      </w:r>
    </w:p>
    <w:p>
      <w:pPr>
        <w:pStyle w:val="67"/>
      </w:pPr>
      <w:r>
        <w:rPr>
          <w:rFonts w:hint="eastAsia"/>
        </w:rPr>
        <w:t>[</w:t>
      </w:r>
      <w:r>
        <w:t>18</w:t>
      </w:r>
      <w:r>
        <w:rPr>
          <w:rFonts w:hint="eastAsia"/>
        </w:rPr>
        <w:t>] 牛生杰. 沙尘气溶胶微结构及其对降水影响的观测和数值模拟研究[D/OL]. 南京: 南京气象学院大气科学系, 2004[2006-10-13]. http://ckrd187.cnki.net/grid20/detail.aspx?QueryID=11&amp;CurRec=3.</w:t>
      </w:r>
    </w:p>
    <w:p>
      <w:pPr>
        <w:pStyle w:val="67"/>
      </w:pPr>
      <w:r>
        <w:t>[19] Sun M. A study of helicopter rotor aerodynamics in ground effect[D]. Princeton: Princeton Univ, 1983.</w:t>
      </w:r>
    </w:p>
    <w:p>
      <w:pPr>
        <w:pStyle w:val="68"/>
        <w:ind w:left="210" w:right="210"/>
        <w:rPr>
          <w:b/>
          <w:bCs w:val="0"/>
        </w:rPr>
      </w:pPr>
      <w:r>
        <w:rPr>
          <w:rFonts w:hint="eastAsia"/>
          <w:b/>
          <w:bCs w:val="0"/>
        </w:rPr>
        <w:t>论文集、会议录：</w:t>
      </w:r>
    </w:p>
    <w:p>
      <w:pPr>
        <w:pStyle w:val="68"/>
        <w:ind w:left="210" w:right="210"/>
      </w:pPr>
      <w:r>
        <w:rPr>
          <w:rFonts w:hint="eastAsia"/>
        </w:rPr>
        <w:t>主要责任者. 论文集名: 其他论文集名信息[C]. 出版地: 出版者, 出版年: 页码[引用日期]. 获取和访问路径. 数字对象唯一标识符.</w:t>
      </w:r>
    </w:p>
    <w:p>
      <w:pPr>
        <w:pStyle w:val="67"/>
      </w:pPr>
      <w:r>
        <w:rPr>
          <w:rFonts w:hint="eastAsia"/>
        </w:rPr>
        <w:t>[</w:t>
      </w:r>
      <w:r>
        <w:t>20</w:t>
      </w:r>
      <w:r>
        <w:rPr>
          <w:rFonts w:hint="eastAsia"/>
        </w:rPr>
        <w:t>] 辛希孟. 信息技术与信息服务国际研讨会论文集: A集[C]. 北京: 中国社会科学出版社, 1994.</w:t>
      </w:r>
    </w:p>
    <w:p>
      <w:pPr>
        <w:pStyle w:val="67"/>
      </w:pPr>
      <w:r>
        <w:rPr>
          <w:rFonts w:hint="eastAsia"/>
        </w:rPr>
        <w:t>[2</w:t>
      </w:r>
      <w:r>
        <w:t>1</w:t>
      </w:r>
      <w:r>
        <w:rPr>
          <w:rFonts w:hint="eastAsia"/>
        </w:rPr>
        <w:t>] 北京空气动力研究所. 第九届高超声速气动力会议论文集[C]. 北京: 北京空气动力研究所, 1997.</w:t>
      </w:r>
    </w:p>
    <w:p>
      <w:pPr>
        <w:pStyle w:val="67"/>
      </w:pPr>
      <w:r>
        <w:t>[22] Yufin S A. Geoecology and computers: proceedings of the Third International Conference on Advances of Computer Methods in Geotechnical and Geoenviromental Engineering, Moscow, Russia, February 1-4, 2000[C]. Rotterdam: A.A.Balkema, 2000.</w:t>
      </w:r>
    </w:p>
    <w:p>
      <w:pPr>
        <w:pStyle w:val="68"/>
        <w:ind w:left="210" w:right="210"/>
        <w:rPr>
          <w:b/>
          <w:bCs w:val="0"/>
        </w:rPr>
      </w:pPr>
      <w:r>
        <w:rPr>
          <w:rFonts w:hint="eastAsia"/>
          <w:b/>
          <w:bCs w:val="0"/>
        </w:rPr>
        <w:t>论文集、会议录的析出文献：</w:t>
      </w:r>
    </w:p>
    <w:p>
      <w:pPr>
        <w:pStyle w:val="68"/>
        <w:ind w:left="210" w:right="210"/>
      </w:pPr>
      <w:r>
        <w:rPr>
          <w:rFonts w:hint="eastAsia"/>
        </w:rPr>
        <w:t>析出文献主要责任者. 析出文献题名[A]. 论文集主要责任者. 论文集名: 其他论文集名信息[C/文献载体标识]. 出版地: 出版者, 出版年: 页码[引用日期]. 获取和访问路径. 数字对象唯一标识符.</w:t>
      </w:r>
    </w:p>
    <w:p>
      <w:pPr>
        <w:pStyle w:val="67"/>
      </w:pPr>
      <w:r>
        <w:rPr>
          <w:rFonts w:hint="eastAsia"/>
        </w:rPr>
        <w:t>[</w:t>
      </w:r>
      <w:r>
        <w:t>23</w:t>
      </w:r>
      <w:r>
        <w:rPr>
          <w:rFonts w:hint="eastAsia"/>
        </w:rPr>
        <w:t>] 陈永康, 李素循, 李玉林. 高超声速流绕双椭球的实验研究[A]. 北京空气动力研究所. 第九届高超声速气动力会议论文集[C]. 北京: 北京空气动力研究所, 1997: 9-14.</w:t>
      </w:r>
    </w:p>
    <w:p>
      <w:pPr>
        <w:pStyle w:val="67"/>
      </w:pPr>
      <w:r>
        <w:t>[24] Peng J, Luo X Z, Jin C J. The study about the dynamics of the approach glide-down path control of the carrier aircraft[A]. GONG Yao-nan. Proceedings of the Second Asian-Pacific Conference on Aerospace Technology and Science[C]. Beijing: Chinese Society of Aeronautics and Astronautics, 1997: 236-241.</w:t>
      </w:r>
    </w:p>
    <w:p>
      <w:pPr>
        <w:pStyle w:val="68"/>
        <w:ind w:left="210" w:right="210"/>
        <w:rPr>
          <w:b/>
          <w:bCs w:val="0"/>
        </w:rPr>
      </w:pPr>
      <w:r>
        <w:rPr>
          <w:rFonts w:hint="eastAsia"/>
          <w:b/>
          <w:bCs w:val="0"/>
        </w:rPr>
        <w:t>科技报告：</w:t>
      </w:r>
    </w:p>
    <w:p>
      <w:pPr>
        <w:pStyle w:val="68"/>
        <w:ind w:left="210" w:right="210"/>
      </w:pPr>
      <w:r>
        <w:rPr>
          <w:rFonts w:hint="eastAsia"/>
        </w:rPr>
        <w:t>主要责任者. 报告题名: 其他报告题名信息[R]. 出版地: 出版者, 出版年: 页码[引用日期]. 获取和访问路径. 数字对象唯一标识符.</w:t>
      </w:r>
    </w:p>
    <w:p>
      <w:pPr>
        <w:pStyle w:val="67"/>
      </w:pPr>
      <w:r>
        <w:rPr>
          <w:rFonts w:hint="eastAsia"/>
        </w:rPr>
        <w:t>[</w:t>
      </w:r>
      <w:r>
        <w:t>25</w:t>
      </w:r>
      <w:r>
        <w:rPr>
          <w:rFonts w:hint="eastAsia"/>
        </w:rPr>
        <w:t>] 孔祥福. FD-09风洞带地面板条件下的流场校测报告: 北京空气动力研究所技术报告 BG7-270[R], 北京: 北京空气动力研究所, 1989.</w:t>
      </w:r>
    </w:p>
    <w:p>
      <w:pPr>
        <w:pStyle w:val="67"/>
      </w:pPr>
      <w:r>
        <w:rPr>
          <w:rFonts w:hint="eastAsia"/>
        </w:rPr>
        <w:t>[2</w:t>
      </w:r>
      <w:r>
        <w:t>6</w:t>
      </w:r>
      <w:r>
        <w:rPr>
          <w:rFonts w:hint="eastAsia"/>
        </w:rPr>
        <w:t>] World Health Organization．Factors regulating the immune response: report of WHO Scientific Group[R]. Geneva: WHO, 1970.</w:t>
      </w:r>
    </w:p>
    <w:p>
      <w:pPr>
        <w:pStyle w:val="67"/>
      </w:pPr>
      <w:r>
        <w:t>[27] U. S. Department of Transportation Federal Highway Administration. Guidelines for handling excavated acid-producing materials, PB 91-194001[R]. Springfield: U. S. Department of Commerce National Information Service, 1990.</w:t>
      </w:r>
    </w:p>
    <w:p>
      <w:pPr>
        <w:pStyle w:val="67"/>
      </w:pPr>
      <w:r>
        <w:t>[28] Carl E J. Analysis of fatigue, fatigue-crack propagation and fracture data[R]. NASA CR-132332, 1973.</w:t>
      </w:r>
    </w:p>
    <w:p>
      <w:pPr>
        <w:pStyle w:val="68"/>
        <w:ind w:left="210" w:right="210"/>
        <w:rPr>
          <w:b/>
          <w:bCs w:val="0"/>
        </w:rPr>
      </w:pPr>
      <w:r>
        <w:rPr>
          <w:rFonts w:hint="eastAsia"/>
          <w:b/>
          <w:bCs w:val="0"/>
        </w:rPr>
        <w:t>国际、国家标准，行业规范：</w:t>
      </w:r>
    </w:p>
    <w:p>
      <w:pPr>
        <w:pStyle w:val="68"/>
        <w:ind w:left="210" w:right="210"/>
      </w:pPr>
      <w:r>
        <w:rPr>
          <w:rFonts w:hint="eastAsia"/>
        </w:rPr>
        <w:t>起草责任者. 标准代号. 标准顺序号—发布年 标准名称[S]. 出版地: 出版者, 出版年: 页码[引用日期]. 获取和访问路径. 数字对象唯一标识符.</w:t>
      </w:r>
    </w:p>
    <w:p>
      <w:pPr>
        <w:pStyle w:val="67"/>
      </w:pPr>
      <w:r>
        <w:rPr>
          <w:rFonts w:hint="eastAsia"/>
        </w:rPr>
        <w:t>[</w:t>
      </w:r>
      <w:r>
        <w:t>29</w:t>
      </w:r>
      <w:r>
        <w:rPr>
          <w:rFonts w:hint="eastAsia"/>
        </w:rPr>
        <w:t>] MIL-E-5007 D, 航空涡轮喷气和涡轮风扇发动机通用规范[S]. 美国空军, 1973.</w:t>
      </w:r>
    </w:p>
    <w:p>
      <w:pPr>
        <w:pStyle w:val="67"/>
      </w:pPr>
      <w:r>
        <w:rPr>
          <w:rFonts w:hint="eastAsia"/>
        </w:rPr>
        <w:t>[</w:t>
      </w:r>
      <w:r>
        <w:t>30</w:t>
      </w:r>
      <w:r>
        <w:rPr>
          <w:rFonts w:hint="eastAsia"/>
        </w:rPr>
        <w:t>] GB 7713—87, 科学技术报告、学位论文和学术论文的编写格式[S].</w:t>
      </w:r>
    </w:p>
    <w:p>
      <w:pPr>
        <w:pStyle w:val="68"/>
        <w:ind w:left="210" w:right="210"/>
        <w:rPr>
          <w:b/>
          <w:bCs w:val="0"/>
        </w:rPr>
      </w:pPr>
      <w:r>
        <w:rPr>
          <w:rFonts w:hint="eastAsia"/>
          <w:b/>
          <w:bCs w:val="0"/>
        </w:rPr>
        <w:t>专利文献：</w:t>
      </w:r>
    </w:p>
    <w:p>
      <w:pPr>
        <w:pStyle w:val="68"/>
        <w:ind w:left="210" w:right="210"/>
      </w:pPr>
      <w:r>
        <w:rPr>
          <w:rFonts w:hint="eastAsia"/>
        </w:rPr>
        <w:t>专利申请者或所有者. 专利题名: 专利国别, 专利号[P]. 公告日期或公开日期[引用日期]. 获取和访问路径. 数字对象唯一标识符.</w:t>
      </w:r>
    </w:p>
    <w:p>
      <w:pPr>
        <w:pStyle w:val="67"/>
      </w:pPr>
      <w:r>
        <w:rPr>
          <w:rFonts w:hint="eastAsia"/>
        </w:rPr>
        <w:t>[</w:t>
      </w:r>
      <w:r>
        <w:t>3</w:t>
      </w:r>
      <w:r>
        <w:rPr>
          <w:rFonts w:hint="eastAsia"/>
        </w:rPr>
        <w:t>1] 姜锡洲. 一种温热外敷药制备方案: 中国, 88105607.3[P]. 1989-07-26．</w:t>
      </w:r>
    </w:p>
    <w:p>
      <w:pPr>
        <w:pStyle w:val="67"/>
      </w:pPr>
      <w:r>
        <w:rPr>
          <w:rFonts w:hint="eastAsia"/>
        </w:rPr>
        <w:t>[</w:t>
      </w:r>
      <w:r>
        <w:t>3</w:t>
      </w:r>
      <w:r>
        <w:rPr>
          <w:rFonts w:hint="eastAsia"/>
        </w:rPr>
        <w:t>2] 黎志华, 黎志军. 反馈声抵消器: 中国, ZL85100748[P]. 1986-09-24.</w:t>
      </w:r>
    </w:p>
    <w:p>
      <w:pPr>
        <w:pStyle w:val="67"/>
      </w:pPr>
      <w:r>
        <w:rPr>
          <w:rFonts w:hint="eastAsia"/>
        </w:rPr>
        <w:t>[3</w:t>
      </w:r>
      <w:r>
        <w:t>3</w:t>
      </w:r>
      <w:r>
        <w:rPr>
          <w:rFonts w:hint="eastAsia"/>
        </w:rPr>
        <w:t>] 邓一刚. 全智能节电器, 200610171314.3[P]. 2006-12-13.</w:t>
      </w:r>
    </w:p>
    <w:p>
      <w:pPr>
        <w:pStyle w:val="68"/>
        <w:ind w:left="210" w:right="210"/>
        <w:rPr>
          <w:b/>
          <w:bCs w:val="0"/>
        </w:rPr>
      </w:pPr>
      <w:r>
        <w:rPr>
          <w:rFonts w:hint="eastAsia"/>
          <w:b/>
          <w:bCs w:val="0"/>
        </w:rPr>
        <w:t>电子资源：</w:t>
      </w:r>
    </w:p>
    <w:p>
      <w:pPr>
        <w:pStyle w:val="68"/>
        <w:ind w:left="210" w:right="210"/>
      </w:pPr>
      <w:r>
        <w:rPr>
          <w:rFonts w:hint="eastAsia"/>
        </w:rPr>
        <w:t>主要责任者. 题名: 其他题名信息[文献类型标志/文献载体标志]. 出版地: 出版者,出版年: 引文页码(更新或修改日期)[引用日期]. 获取和访问路径. 数字对象唯一标识符.</w:t>
      </w:r>
    </w:p>
    <w:p>
      <w:pPr>
        <w:pStyle w:val="67"/>
      </w:pPr>
      <w:r>
        <w:rPr>
          <w:rFonts w:hint="eastAsia"/>
        </w:rPr>
        <w:t>[</w:t>
      </w:r>
      <w:r>
        <w:t>34</w:t>
      </w:r>
      <w:r>
        <w:rPr>
          <w:rFonts w:hint="eastAsia"/>
        </w:rPr>
        <w:t>] 萧钰. 出版业信息化迈入快车道[EB/OL]. (2001-12-19)[2002-04-15]. http://www.creader.com/news/20011219/200112190019.html.</w:t>
      </w:r>
    </w:p>
    <w:p>
      <w:pPr>
        <w:pStyle w:val="67"/>
      </w:pPr>
      <w:r>
        <w:t>[35] HOPKINSON A. UNIMARC and metadsta: Dublin core [EB/OL]. (2009-04-22)[2013-03-27]. http://archive.ifla.org.</w:t>
      </w:r>
    </w:p>
    <w:p>
      <w:pPr>
        <w:pStyle w:val="67"/>
      </w:pPr>
      <w:r>
        <w:t>[36] PACS-L: the public-access computer systems forum[EB/OL]. Houston, Tex: University of Houston Libraries, 1989[1995-05-17]. http://info.lib.uh.edu/pacsl.html.</w:t>
      </w:r>
    </w:p>
    <w:p>
      <w:pPr>
        <w:pStyle w:val="67"/>
      </w:pPr>
      <w:r>
        <w:br w:type="page"/>
      </w:r>
    </w:p>
    <w:p>
      <w:pPr>
        <w:pStyle w:val="41"/>
      </w:pPr>
      <w:bookmarkStart w:id="78" w:name="_Toc82521713"/>
      <w:r>
        <w:rPr>
          <w:rFonts w:hint="eastAsia"/>
        </w:rPr>
        <w:t>学位研究期间取得的主要成果</w:t>
      </w:r>
      <w:bookmarkEnd w:id="78"/>
    </w:p>
    <w:p>
      <w:pPr>
        <w:pStyle w:val="73"/>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已发表或已录用的论文</w:t>
      </w:r>
    </w:p>
    <w:p>
      <w:pPr>
        <w:spacing w:line="360" w:lineRule="auto"/>
        <w:ind w:left="360"/>
        <w:rPr>
          <w:rFonts w:ascii="宋体" w:hAnsi="宋体"/>
          <w:sz w:val="24"/>
        </w:rPr>
      </w:pPr>
      <w:r>
        <w:rPr>
          <w:rFonts w:hint="eastAsia" w:ascii="宋体" w:hAnsi="宋体"/>
          <w:sz w:val="24"/>
        </w:rPr>
        <w:t>【第一作者或指导教师薇第一作者、学生为第二作者，分条目列举，格式如下：</w:t>
      </w:r>
    </w:p>
    <w:p>
      <w:pPr>
        <w:spacing w:line="360" w:lineRule="auto"/>
        <w:ind w:firstLine="480" w:firstLineChars="200"/>
        <w:rPr>
          <w:rFonts w:ascii="宋体" w:hAnsi="宋体"/>
          <w:sz w:val="24"/>
        </w:rPr>
      </w:pPr>
      <w:r>
        <w:rPr>
          <w:rFonts w:hint="eastAsia" w:ascii="宋体" w:hAnsi="宋体"/>
          <w:sz w:val="24"/>
        </w:rPr>
        <w:t>1.期刊论文格式：析出文献主要责任者. 析出文献题名[文献类型标志/文献载体标识]. 连续出版物题名: 其他题名信息, 年, 卷(期): 页码[引用日期]. 获取和访问路径. 数字对象唯一标识符.</w:t>
      </w:r>
    </w:p>
    <w:p>
      <w:pPr>
        <w:spacing w:line="360" w:lineRule="auto"/>
        <w:ind w:firstLine="480" w:firstLineChars="200"/>
        <w:rPr>
          <w:rFonts w:ascii="宋体" w:hAnsi="宋体"/>
          <w:sz w:val="24"/>
        </w:rPr>
      </w:pPr>
      <w:r>
        <w:rPr>
          <w:rFonts w:ascii="宋体" w:hAnsi="宋体"/>
          <w:sz w:val="24"/>
        </w:rPr>
        <w:t>2.</w:t>
      </w:r>
      <w:r>
        <w:rPr>
          <w:rFonts w:hint="eastAsia"/>
          <w:sz w:val="24"/>
        </w:rPr>
        <w:t>会议论文格式：</w:t>
      </w:r>
      <w:r>
        <w:rPr>
          <w:rFonts w:hint="eastAsia" w:ascii="宋体" w:hAnsi="宋体"/>
          <w:sz w:val="24"/>
        </w:rPr>
        <w:t>析出文献主要责任者. 析出文献题名[A]. 论文集主要责任者. 论文集名: 其他论文集名信息[C/文献载体标识]. 出版地: 出版者, 出版年: 页码[引用日期]. 获取和访问路径. 数字对象唯一标识符.】</w:t>
      </w:r>
    </w:p>
    <w:p>
      <w:pPr>
        <w:pStyle w:val="73"/>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已获专利或软件著作权</w:t>
      </w:r>
    </w:p>
    <w:p>
      <w:pPr>
        <w:spacing w:line="360" w:lineRule="auto"/>
        <w:ind w:firstLine="480" w:firstLineChars="200"/>
        <w:rPr>
          <w:rFonts w:ascii="宋体" w:hAnsi="宋体"/>
          <w:sz w:val="24"/>
        </w:rPr>
      </w:pPr>
      <w:r>
        <w:rPr>
          <w:rFonts w:hint="eastAsia" w:ascii="宋体" w:hAnsi="宋体"/>
          <w:sz w:val="24"/>
        </w:rPr>
        <w:t>【填写专利类型、专利名称、专利号、本人排名；软件著作权、著作权人（前三）、登记号、本人排名，分条目列举】</w:t>
      </w:r>
    </w:p>
    <w:p>
      <w:pPr>
        <w:pStyle w:val="73"/>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曾获相关学科竞赛成绩</w:t>
      </w:r>
    </w:p>
    <w:p>
      <w:pPr>
        <w:spacing w:line="360" w:lineRule="auto"/>
        <w:ind w:firstLine="480" w:firstLineChars="200"/>
        <w:rPr>
          <w:rFonts w:ascii="宋体" w:hAnsi="宋体"/>
          <w:sz w:val="24"/>
        </w:rPr>
      </w:pPr>
      <w:r>
        <w:rPr>
          <w:rFonts w:hint="eastAsia" w:ascii="宋体" w:hAnsi="宋体"/>
          <w:sz w:val="24"/>
        </w:rPr>
        <w:t>【Ⅱ级及以上，填写竞赛级别、竞赛名称及获奖人、获奖等级及时间，分条目列举】</w:t>
      </w:r>
    </w:p>
    <w:p>
      <w:pPr>
        <w:pStyle w:val="73"/>
        <w:numPr>
          <w:ilvl w:val="0"/>
          <w:numId w:val="2"/>
        </w:numPr>
        <w:spacing w:line="360" w:lineRule="auto"/>
        <w:ind w:firstLineChars="0"/>
        <w:rPr>
          <w:rFonts w:ascii="宋体" w:hAnsi="宋体" w:eastAsia="宋体"/>
          <w:b/>
          <w:sz w:val="24"/>
          <w:szCs w:val="24"/>
        </w:rPr>
      </w:pPr>
      <w:r>
        <w:rPr>
          <w:rFonts w:hint="eastAsia" w:ascii="宋体" w:hAnsi="宋体" w:eastAsia="宋体"/>
          <w:b/>
          <w:sz w:val="24"/>
          <w:szCs w:val="24"/>
        </w:rPr>
        <w:t>曾主持或参加的大学生创新创业训练计划</w:t>
      </w:r>
    </w:p>
    <w:p>
      <w:pPr>
        <w:spacing w:line="360" w:lineRule="auto"/>
        <w:ind w:firstLine="480" w:firstLineChars="200"/>
        <w:rPr>
          <w:rFonts w:ascii="宋体" w:hAnsi="宋体"/>
          <w:sz w:val="24"/>
        </w:rPr>
      </w:pPr>
      <w:r>
        <w:rPr>
          <w:rFonts w:hint="eastAsia" w:ascii="宋体" w:hAnsi="宋体"/>
          <w:sz w:val="24"/>
        </w:rPr>
        <w:t>【校级及以上，填写竞赛级别、项目名称及主持人、项目起止时间，分条目列举】</w:t>
      </w:r>
    </w:p>
    <w:p>
      <w:pPr>
        <w:ind w:firstLine="440" w:firstLineChars="200"/>
        <w:rPr>
          <w:color w:val="FF0000"/>
          <w:sz w:val="22"/>
          <w:u w:val="single"/>
        </w:rPr>
      </w:pPr>
      <w:r>
        <w:rPr>
          <w:rFonts w:hint="eastAsia"/>
          <w:color w:val="FF0000"/>
          <w:sz w:val="22"/>
          <w:u w:val="single"/>
        </w:rPr>
        <w:t>注：以上【】内的内容是说明性文字，正式论文中请删除。</w:t>
      </w:r>
    </w:p>
    <w:p>
      <w:pPr>
        <w:ind w:firstLine="440" w:firstLineChars="200"/>
        <w:rPr>
          <w:sz w:val="22"/>
        </w:rPr>
      </w:pPr>
      <w:r>
        <w:rPr>
          <w:sz w:val="22"/>
        </w:rPr>
        <w:br w:type="page"/>
      </w:r>
    </w:p>
    <w:p>
      <w:pPr>
        <w:ind w:firstLine="440" w:firstLineChars="200"/>
        <w:rPr>
          <w:sz w:val="22"/>
          <w:u w:val="single"/>
        </w:rPr>
      </w:pPr>
    </w:p>
    <w:p>
      <w:pPr>
        <w:pStyle w:val="41"/>
      </w:pPr>
      <w:bookmarkStart w:id="79" w:name="_Toc82521714"/>
      <w:r>
        <w:rPr>
          <w:rFonts w:hint="eastAsia"/>
        </w:rPr>
        <w:t>附录</w:t>
      </w:r>
      <w:r>
        <w:t xml:space="preserve"> </w:t>
      </w:r>
      <w:r>
        <w:rPr>
          <w:rFonts w:hint="eastAsia"/>
        </w:rPr>
        <w:t>附录名称</w:t>
      </w:r>
      <w:bookmarkEnd w:id="79"/>
    </w:p>
    <w:p>
      <w:pPr>
        <w:pStyle w:val="5"/>
        <w:ind w:firstLine="480"/>
      </w:pPr>
      <w:r>
        <w:rPr>
          <w:rFonts w:hint="eastAsia"/>
        </w:rPr>
        <w:t>此部分不是必需项，对于一些不宜放在正文中的重要支撑或参考材料，可编入本附录中，附录的篇幅不宜太多，一般不超过正文。附录一般与论文全文装订在一起，与正文一起编页码。</w:t>
      </w:r>
    </w:p>
    <w:p>
      <w:pPr>
        <w:pStyle w:val="5"/>
        <w:ind w:firstLine="480"/>
      </w:pPr>
      <w:r>
        <w:rPr>
          <w:rFonts w:hint="eastAsia"/>
        </w:rPr>
        <w:t>附录可包括一些重要的原始数据记录、详细数学推导过程、程序代码及其说明注释、复杂的图表、设计图纸、调查问卷等一系列需要补充提供的说明材料。</w:t>
      </w:r>
    </w:p>
    <w:p>
      <w:pPr>
        <w:pStyle w:val="5"/>
        <w:ind w:firstLine="480"/>
      </w:pPr>
      <w:r>
        <w:rPr>
          <w:rFonts w:hint="eastAsia"/>
        </w:rPr>
        <w:t>如有多个附录需依顺序用大写字母A，B，C，…编序号，如附录A，附录B，附录C，…，每个附录均另页开始。只有一个附录时也要编序号，即附录A。每个附录应有标题，如：“附录A 系统主要算法代码清单”。</w:t>
      </w:r>
    </w:p>
    <w:p>
      <w:pPr>
        <w:widowControl/>
        <w:jc w:val="left"/>
      </w:pPr>
      <w:r>
        <w:br w:type="page"/>
      </w:r>
    </w:p>
    <w:p>
      <w:pPr>
        <w:pStyle w:val="71"/>
        <w:ind w:left="630"/>
      </w:pPr>
      <w:bookmarkStart w:id="80" w:name="_Toc82521715"/>
      <w:r>
        <w:rPr>
          <w:rFonts w:hint="eastAsia"/>
        </w:rPr>
        <w:t>致谢</w:t>
      </w:r>
      <w:bookmarkEnd w:id="80"/>
    </w:p>
    <w:p>
      <w:pPr>
        <w:pStyle w:val="5"/>
        <w:ind w:firstLine="480"/>
        <w:rPr>
          <w:sz w:val="44"/>
          <w:szCs w:val="44"/>
        </w:rPr>
      </w:pPr>
      <w:r>
        <w:rPr>
          <w:rFonts w:hint="eastAsia"/>
        </w:rPr>
        <w:t>致谢宜以简短的文字对课题研究与论文撰写过程中曾直接给予帮助的人员（如指导教师、答疑教师及其他人员）表达自己的谢意。致谢不仅是一种礼貌，也是对他人劳动的尊重，是治学者应当遵循的学术规范，内容一般限一页。</w:t>
      </w:r>
    </w:p>
    <w:sectPr>
      <w:headerReference r:id="rId18" w:type="even"/>
      <w:pgSz w:w="11906" w:h="16838"/>
      <w:pgMar w:top="1418" w:right="1134" w:bottom="1134" w:left="1134" w:header="1134" w:footer="851" w:gutter="284"/>
      <w:pgNumType w:fmt="numberInDash"/>
      <w:cols w:space="425" w:num="1"/>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38EEC5B8-0E9A-4410-8EDD-0BC75A2FF601}"/>
  </w:font>
  <w:font w:name="黑体">
    <w:panose1 w:val="02010609060101010101"/>
    <w:charset w:val="86"/>
    <w:family w:val="auto"/>
    <w:pitch w:val="default"/>
    <w:sig w:usb0="800002BF" w:usb1="38CF7CFA" w:usb2="00000016" w:usb3="00000000" w:csb0="00040001" w:csb1="00000000"/>
    <w:embedRegular r:id="rId2" w:fontKey="{FEA61FE6-7B34-447D-9FAE-08362C2BBF6E}"/>
  </w:font>
  <w:font w:name="Courier New">
    <w:panose1 w:val="02070309020205020404"/>
    <w:charset w:val="01"/>
    <w:family w:val="modern"/>
    <w:pitch w:val="default"/>
    <w:sig w:usb0="E0002EFF" w:usb1="C0007843" w:usb2="00000009" w:usb3="00000000" w:csb0="400001FF" w:csb1="FFFF0000"/>
    <w:embedRegular r:id="rId3" w:fontKey="{2D75BF40-0033-4080-81BE-FC364C37F0C6}"/>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4" w:fontKey="{0FF7CFAA-1F0C-4FF6-9D23-47313CEC1AA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方正公文小标宋">
    <w:panose1 w:val="02000500000000000000"/>
    <w:charset w:val="86"/>
    <w:family w:val="auto"/>
    <w:pitch w:val="default"/>
    <w:sig w:usb0="A00002BF" w:usb1="38CF7CFA" w:usb2="00000016" w:usb3="00000000" w:csb0="00040001" w:csb1="00000000"/>
    <w:embedRegular r:id="rId5" w:fontKey="{E7AB081A-EE38-43D2-8201-B578E2C3069D}"/>
  </w:font>
  <w:font w:name="方正小标宋_GBK">
    <w:panose1 w:val="02000000000000000000"/>
    <w:charset w:val="86"/>
    <w:family w:val="script"/>
    <w:pitch w:val="default"/>
    <w:sig w:usb0="A00002BF" w:usb1="38CF7CFA" w:usb2="00082016" w:usb3="00000000" w:csb0="00040001" w:csb1="00000000"/>
    <w:embedRegular r:id="rId6" w:fontKey="{3E8C99C0-745C-4BEB-9C17-F38ACEE4B0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1955021"/>
      <w:docPartObj>
        <w:docPartGallery w:val="autotext"/>
      </w:docPartObj>
    </w:sdtPr>
    <w:sdtContent>
      <w:p>
        <w:pPr>
          <w:pStyle w:val="13"/>
          <w:jc w:val="right"/>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PAGE   \* MERGEFORMAT</w:instrText>
    </w:r>
    <w:r>
      <w:fldChar w:fldCharType="separate"/>
    </w:r>
    <w: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737"/>
        <w:tab w:val="right" w:pos="9354"/>
      </w:tabs>
      <w:jc w:val="left"/>
    </w:pPr>
    <w:r>
      <w:rPr>
        <w:sz w:val="21"/>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1"/>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PAGE   \* MERGEFORMAT</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PAGE   \* MERGEFORMAT</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737"/>
        <w:tab w:val="right" w:pos="9354"/>
      </w:tabs>
      <w:jc w:val="left"/>
    </w:pPr>
    <w:r>
      <w:rPr>
        <w:sz w:val="21"/>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1"/>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PAGE   \* MERGEFORMAT</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PAGE   \* MERGEFORMAT</w:instrText>
                    </w:r>
                    <w:r>
                      <w:fldChar w:fldCharType="separate"/>
                    </w:r>
                    <w:r>
                      <w:t>ii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1"/>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7"/>
      </w:pPr>
      <w:r>
        <w:rPr>
          <w:rStyle w:val="26"/>
        </w:rPr>
        <w:footnoteRef/>
      </w:r>
      <w:r>
        <w:t xml:space="preserve"> </w:t>
      </w:r>
      <w:r>
        <w:rPr>
          <w:rFonts w:hint="eastAsia"/>
        </w:rPr>
        <w:t>是标准衬线字体。</w:t>
      </w:r>
    </w:p>
  </w:footnote>
  <w:footnote w:id="1">
    <w:p>
      <w:pPr>
        <w:pStyle w:val="17"/>
      </w:pPr>
      <w:r>
        <w:rPr>
          <w:rStyle w:val="26"/>
        </w:rPr>
        <w:footnoteRef/>
      </w:r>
      <w:r>
        <w:t xml:space="preserve"> </w:t>
      </w:r>
      <w:r>
        <w:rPr>
          <w:rFonts w:hint="eastAsia"/>
        </w:rPr>
        <w:t>同样是衬线字体。</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南京航空航天大学</w:t>
    </w:r>
    <w:r>
      <w:rPr>
        <w:rFonts w:hint="eastAsia"/>
        <w:lang w:eastAsia="zh-CN"/>
      </w:rPr>
      <w:t>继续教育学院</w:t>
    </w:r>
    <w:r>
      <w:rPr>
        <w:rFonts w:hint="eastAsia"/>
      </w:rPr>
      <w:t>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南京航空航天大学</w:t>
    </w:r>
    <w:r>
      <w:rPr>
        <w:rFonts w:hint="eastAsia"/>
        <w:lang w:eastAsia="zh-CN"/>
      </w:rPr>
      <w:t>继续教育学院</w:t>
    </w:r>
    <w:r>
      <w:rPr>
        <w:rFonts w:hint="eastAsia"/>
      </w:rPr>
      <w:t>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南京航空航天大学</w:t>
    </w:r>
    <w:r>
      <w:rPr>
        <w:rFonts w:hint="eastAsia"/>
        <w:lang w:eastAsia="zh-CN"/>
      </w:rPr>
      <w:t>继续教育学院</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F7F4E"/>
    <w:multiLevelType w:val="multilevel"/>
    <w:tmpl w:val="048F7F4E"/>
    <w:lvl w:ilvl="0" w:tentative="0">
      <w:start w:val="1"/>
      <w:numFmt w:val="japaneseCounting"/>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299C0132"/>
    <w:multiLevelType w:val="multilevel"/>
    <w:tmpl w:val="299C0132"/>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lvlText w:val="%1.%2"/>
      <w:lvlJc w:val="left"/>
      <w:pPr>
        <w:tabs>
          <w:tab w:val="left" w:pos="680"/>
        </w:tabs>
        <w:ind w:left="0" w:firstLine="0"/>
      </w:pPr>
      <w:rPr>
        <w:rFonts w:hint="eastAsia"/>
      </w:rPr>
    </w:lvl>
    <w:lvl w:ilvl="2" w:tentative="0">
      <w:start w:val="1"/>
      <w:numFmt w:val="decimal"/>
      <w:pStyle w:val="7"/>
      <w:isLgl/>
      <w:lvlText w:val="%1.%2.%3"/>
      <w:lvlJc w:val="left"/>
      <w:pPr>
        <w:tabs>
          <w:tab w:val="left" w:pos="680"/>
        </w:tabs>
        <w:ind w:left="0" w:firstLine="0"/>
      </w:pPr>
      <w:rPr>
        <w:rFonts w:hint="eastAsia"/>
      </w:rPr>
    </w:lvl>
    <w:lvl w:ilvl="3" w:tentative="0">
      <w:start w:val="1"/>
      <w:numFmt w:val="decimal"/>
      <w:pStyle w:val="8"/>
      <w:isLgl/>
      <w:suff w:val="space"/>
      <w:lvlText w:val="（%4）"/>
      <w:lvlJc w:val="left"/>
      <w:pPr>
        <w:ind w:left="0" w:firstLine="425"/>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removePersonalInformation/>
  <w:embedTrueTypeFonts/>
  <w:saveSubsetFonts/>
  <w:mirrorMargins w:val="1"/>
  <w:bordersDoNotSurroundHeader w:val="1"/>
  <w:bordersDoNotSurroundFooter w:val="1"/>
  <w:hideSpellingErrors/>
  <w:stylePaneFormatFilter w:val="F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1"/>
  <w:attachedTemplate r:id="rId1"/>
  <w:documentProtection w:enforcement="0"/>
  <w:defaultTabStop w:val="420"/>
  <w:evenAndOddHeaders w:val="1"/>
  <w:drawingGridHorizontalSpacing w:val="105"/>
  <w:drawingGridVerticalSpacing w:val="317"/>
  <w:displayHorizontalDrawingGridEvery w:val="0"/>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4MWU3MzFjM2M2ZGEzNThjMzJjNTkzYmJlNDQxM2MifQ=="/>
    <w:docVar w:name="NE.Ref{013FCB9A-9B3B-4F44-B030-3E0F54A65AAB}" w:val=" ADDIN NE.Ref.{013FCB9A-9B3B-4F44-B030-3E0F54A65AAB}&lt;Citation&gt;&lt;Group&gt;&lt;References&gt;&lt;Item&gt;&lt;ID&gt;145&lt;/ID&gt;&lt;UID&gt;{47DF7396-3C57-4C57-8EE9-3CFDDEBA207E}&lt;/UID&gt;&lt;Title&gt;Object-oriented application frameworks&lt;/Title&gt;&lt;Template&gt;Journal Article&lt;/Template&gt;&lt;Star&gt;0&lt;/Star&gt;&lt;Tag&gt;0&lt;/Tag&gt;&lt;Author&gt;Fayad, Mohamed; Schmidt, Douglas C&lt;/Author&gt;&lt;Year&gt;1997&lt;/Year&gt;&lt;Details&gt;&lt;_created&gt;60043664&lt;/_created&gt;&lt;_db_updated&gt;ACM&lt;/_db_updated&gt;&lt;_doi&gt;10.1145/262793.262798&lt;/_doi&gt;&lt;_isbn&gt;0001-0782&lt;/_isbn&gt;&lt;_issue&gt;10&lt;/_issue&gt;&lt;_journal&gt;Commun. ACM&lt;/_journal&gt;&lt;_modified&gt;60043665&lt;/_modified&gt;&lt;_pages&gt;32-38&lt;/_pages&gt;&lt;_url&gt;http://dl.acm.org/citation.cfm?id=262793.262798&amp;amp;coll=DL&amp;amp;dl=GUIDE&amp;amp;CFID=415537603&amp;amp;CFTOKEN=40401048&lt;/_url&gt;&lt;_volume&gt;40&lt;/_volume&gt;&lt;/Details&gt;&lt;Extra&gt;&lt;DBUID&gt;{9F770BD6-F529-4AAD-9985-0B16EBDE40D0}&lt;/DBUID&gt;&lt;/Extra&gt;&lt;/Item&gt;&lt;/References&gt;&lt;/Group&gt;&lt;/Citation&gt;_x000a_"/>
    <w:docVar w:name="NE.Ref{03E8D88E-4062-4F54-9470-CB7DEE21D8B3}" w:val=" ADDIN NE.Ref.{03E8D88E-4062-4F54-9470-CB7DEE21D8B3}&lt;Citation&gt;&lt;Group&gt;&lt;References&gt;&lt;Item&gt;&lt;ID&gt;81&lt;/ID&gt;&lt;UID&gt;{1486741A-CB98-4739-9BF5-3931D0D6D8DB}&lt;/UID&gt;&lt;Title&gt;基于.NET平台的应用框架的设计与实现&lt;/Title&gt;&lt;Template&gt;Thesis&lt;/Template&gt;&lt;Star&gt;0&lt;/Star&gt;&lt;Tag&gt;5&lt;/Tag&gt;&lt;Author&gt;任晓宁&lt;/Author&gt;&lt;Year&gt;2007&lt;/Year&gt;&lt;Details&gt;&lt;_accessed&gt;60160280&lt;/_accessed&gt;&lt;_created&gt;59840578&lt;/_created&gt;&lt;_db_provider&gt;CNKI: 硕士&lt;/_db_provider&gt;&lt;_db_updated&gt;CNKI_Thesis&lt;/_db_updated&gt;&lt;_keywords&gt;设计模式;应用框架;MVC;异常处理&lt;/_keywords&gt;&lt;_modified&gt;60427714&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_translated_author&gt;Ren, Xiaoning&lt;/_translated_author&gt;&lt;/Details&gt;&lt;Extra&gt;&lt;DBUID&gt;{9F770BD6-F529-4AAD-9985-0B16EBDE40D0}&lt;/DBUID&gt;&lt;/Extra&gt;&lt;/Item&gt;&lt;/References&gt;&lt;/Group&gt;&lt;Group&gt;&lt;References&gt;&lt;Item&gt;&lt;ID&gt;181&lt;/ID&gt;&lt;UID&gt;{44DF393F-3D20-4ACA-9D91-D09B61D32B4D}&lt;/UID&gt;&lt;Title&gt;Software Assembly Workbench: how to construct software like hardware&lt;/Title&gt;&lt;Template&gt;Conference Proceedings&lt;/Template&gt;&lt;Star&gt;0&lt;/Star&gt;&lt;Tag&gt;0&lt;/Tag&gt;&lt;Author&gt;Levendel, Y&lt;/Author&gt;&lt;Year&gt;1995&lt;/Year&gt;&lt;Details&gt;&lt;_created&gt;60367719&lt;/_created&gt;&lt;_isbn&gt;0818670592&lt;/_isbn&gt;&lt;_modified&gt;60367719&lt;/_modified&gt;&lt;_pages&gt;4-12&lt;/_pages&gt;&lt;_publisher&gt;IEEE&lt;/_publisher&gt;&lt;_secondary_title&gt;Computer Performance and Dependability Symposium, 1995. Proceedings., International&lt;/_secondary_title&gt;&lt;/Details&gt;&lt;Extra&gt;&lt;DBUID&gt;{9F770BD6-F529-4AAD-9985-0B16EBDE40D0}&lt;/DBUID&gt;&lt;/Extra&gt;&lt;/Item&gt;&lt;/References&gt;&lt;/Group&gt;&lt;/Citation&gt;_x000a_"/>
    <w:docVar w:name="NE.Ref{08244B4D-41EF-425A-9270-72983FA595E0}" w:val=" ADDIN NE.Ref.{08244B4D-41EF-425A-9270-72983FA595E0}&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08909A9E-7B6D-4FE2-B6C7-923CB99E21B7}" w:val=" ADDIN NE.Ref.{08909A9E-7B6D-4FE2-B6C7-923CB99E21B7}&lt;Citation&gt;&lt;Group&gt;&lt;References&gt;&lt;Item&gt;&lt;ID&gt;171&lt;/ID&gt;&lt;UID&gt;{D1F66255-7BDB-41CD-8BA6-86BCE576A76A}&lt;/UID&gt;&lt;Title&gt;Classifying software for reusability&lt;/Title&gt;&lt;Template&gt;Journal Article&lt;/Template&gt;&lt;Star&gt;0&lt;/Star&gt;&lt;Tag&gt;0&lt;/Tag&gt;&lt;Author&gt;Prieto-Diaz, Ruben; Freeman, Peter&lt;/Author&gt;&lt;Year&gt;1987&lt;/Year&gt;&lt;Details&gt;&lt;_created&gt;60367695&lt;/_created&gt;&lt;_isbn&gt;0740-7459&lt;/_isbn&gt;&lt;_issue&gt;1&lt;/_issue&gt;&lt;_journal&gt;Software, IEEE&lt;/_journal&gt;&lt;_modified&gt;60367695&lt;/_modified&gt;&lt;_pages&gt;6-16&lt;/_pages&gt;&lt;_volume&gt;4&lt;/_volume&gt;&lt;/Details&gt;&lt;Extra&gt;&lt;DBUID&gt;{9F770BD6-F529-4AAD-9985-0B16EBDE40D0}&lt;/DBUID&gt;&lt;/Extra&gt;&lt;/Item&gt;&lt;/References&gt;&lt;/Group&gt;&lt;Group&gt;&lt;References&gt;&lt;Item&gt;&lt;ID&gt;170&lt;/ID&gt;&lt;UID&gt;{53BBFCD3-BC82-4AC3-AB1A-6C3573D709C7}&lt;/UID&gt;&lt;Title&gt;Measuring software reuse&lt;/Title&gt;&lt;Template&gt;Book&lt;/Template&gt;&lt;Star&gt;0&lt;/Star&gt;&lt;Tag&gt;0&lt;/Tag&gt;&lt;Author&gt;Poulin, Jeffrey S&lt;/Author&gt;&lt;Year&gt;1997&lt;/Year&gt;&lt;Details&gt;&lt;_created&gt;60367694&lt;/_created&gt;&lt;_isbn&gt;0201634139&lt;/_isbn&gt;&lt;_modified&gt;60367694&lt;/_modified&gt;&lt;_publisher&gt;Addison-wesley&lt;/_publisher&gt;&lt;/Details&gt;&lt;Extra&gt;&lt;DBUID&gt;{9F770BD6-F529-4AAD-9985-0B16EBDE40D0}&lt;/DBUID&gt;&lt;/Extra&gt;&lt;/Item&gt;&lt;/References&gt;&lt;/Group&gt;&lt;/Citation&gt;_x000a_"/>
    <w:docVar w:name="NE.Ref{196CFC24-C51C-40E0-9E09-C5EC723BD8E2}" w:val=" ADDIN NE.Ref.{196CFC24-C51C-40E0-9E09-C5EC723BD8E2}&lt;Citation&gt;&lt;Group&gt;&lt;References&gt;&lt;Item&gt;&lt;ID&gt;165&lt;/ID&gt;&lt;UID&gt;{6831A0CB-6282-4D78-A89D-30D0A00D2DDC}&lt;/UID&gt;&lt;Title&gt;我国教育信息化发展的新阶段, 新使命&lt;/Title&gt;&lt;Template&gt;Journal Article&lt;/Template&gt;&lt;Star&gt;0&lt;/Star&gt;&lt;Tag&gt;0&lt;/Tag&gt;&lt;Author&gt;南国农&lt;/Author&gt;&lt;Year&gt;2011&lt;/Year&gt;&lt;Details&gt;&lt;_accessed&gt;60367687&lt;/_accessed&gt;&lt;_created&gt;60367685&lt;/_created&gt;&lt;_issue&gt;11&lt;/_issue&gt;&lt;_journal&gt;电化教育研究&lt;/_journal&gt;&lt;_modified&gt;60367687&lt;/_modified&gt;&lt;_pages&gt;10-10&lt;/_pages&gt;&lt;_volume&gt;12&lt;/_volume&gt;&lt;_translated_author&gt;Nan, Guonong&lt;/_translated_author&gt;&lt;/Details&gt;&lt;Extra&gt;&lt;DBUID&gt;{9F770BD6-F529-4AAD-9985-0B16EBDE40D0}&lt;/DBUID&gt;&lt;/Extra&gt;&lt;/Item&gt;&lt;/References&gt;&lt;/Group&gt;&lt;/Citation&gt;_x000a_"/>
    <w:docVar w:name="NE.Ref{1A44350A-2C7F-4E5E-938A-B9CA7F29342D}" w:val=" ADDIN NE.Ref.{1A44350A-2C7F-4E5E-938A-B9CA7F29342D}&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1B7D0BC4-58A0-434E-8C0A-9984AD03441B}" w:val=" ADDIN NE.Ref.{1B7D0BC4-58A0-434E-8C0A-9984AD03441B}&lt;Citation&gt;&lt;Group&gt;&lt;References&gt;&lt;Item&gt;&lt;ID&gt;183&lt;/ID&gt;&lt;UID&gt;{423F12D3-42D7-4AF4-BDA5-5544DB28460E}&lt;/UID&gt;&lt;Title&gt;Extensible markup language (XML)&lt;/Title&gt;&lt;Template&gt;Journal Article&lt;/Template&gt;&lt;Star&gt;0&lt;/Star&gt;&lt;Tag&gt;0&lt;/Tag&gt;&lt;Author&gt;Bray, Tim; Paoli, Jean; Sperberg-McQueen, C Michael; Maler, Eve; Yergeau, François&lt;/Author&gt;&lt;Year&gt;1998&lt;/Year&gt;&lt;Details&gt;&lt;_created&gt;60368783&lt;/_created&gt;&lt;_journal&gt;World Wide Web Consortium Recommendation REC-xml-19980210. http://www. w3. org/TR/1998/REC-xml-19980210&lt;/_journal&gt;&lt;_modified&gt;60368783&lt;/_modified&gt;&lt;/Details&gt;&lt;Extra&gt;&lt;DBUID&gt;{9F770BD6-F529-4AAD-9985-0B16EBDE40D0}&lt;/DBUID&gt;&lt;/Extra&gt;&lt;/Item&gt;&lt;/References&gt;&lt;/Group&gt;&lt;/Citation&gt;_x000a_"/>
    <w:docVar w:name="NE.Ref{1CB74EC7-BF70-42D2-9AD8-C6CEDCFA0DA2}" w:val=" ADDIN NE.Ref.{1CB74EC7-BF70-42D2-9AD8-C6CEDCFA0DA2}&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2726BAE4-D0CD-41D0-B850-987585D0A9D3}" w:val=" ADDIN NE.Ref.{2726BAE4-D0CD-41D0-B850-987585D0A9D3}&lt;Citation&gt;&lt;Group&gt;&lt;References&gt;&lt;Item&gt;&lt;ID&gt;190&lt;/ID&gt;&lt;UID&gt;{7FDAC83A-FF53-46AA-86F1-D5AC4760BFCF}&lt;/UID&gt;&lt;Title&gt;Castle Project&lt;/Title&gt;&lt;Template&gt;Web Page&lt;/Template&gt;&lt;Star&gt;0&lt;/Star&gt;&lt;Tag&gt;0&lt;/Tag&gt;&lt;Author/&gt;&lt;Year&gt;0&lt;/Year&gt;&lt;Details&gt;&lt;_accessed&gt;60369043&lt;/_accessed&gt;&lt;_created&gt;60369043&lt;/_created&gt;&lt;_modified&gt;60369043&lt;/_modified&gt;&lt;_url&gt;http://www.castleproject.org/&lt;/_url&gt;&lt;/Details&gt;&lt;Extra&gt;&lt;DBUID&gt;{9F770BD6-F529-4AAD-9985-0B16EBDE40D0}&lt;/DBUID&gt;&lt;/Extra&gt;&lt;/Item&gt;&lt;/References&gt;&lt;/Group&gt;&lt;/Citation&gt;_x000a_"/>
    <w:docVar w:name="NE.Ref{284DF894-8D93-4C79-8D7A-D4E5644E8EA6}" w:val=" ADDIN NE.Ref.{284DF894-8D93-4C79-8D7A-D4E5644E8EA6}&lt;Citation&gt;&lt;Group&gt;&lt;References&gt;&lt;Item&gt;&lt;ID&gt;81&lt;/ID&gt;&lt;UID&gt;{1486741A-CB98-4739-9BF5-3931D0D6D8DB}&lt;/UID&gt;&lt;Title&gt;基于.NET平台的应用框架的设计与实现&lt;/Title&gt;&lt;Template&gt;Thesis&lt;/Template&gt;&lt;Star&gt;0&lt;/Star&gt;&lt;Tag&gt;4&lt;/Tag&gt;&lt;Author&gt;任晓宁&lt;/Author&gt;&lt;Year&gt;2007&lt;/Year&gt;&lt;Details&gt;&lt;_created&gt;59840578&lt;/_created&gt;&lt;_db_provider&gt;CNKI: 硕士&lt;/_db_provider&gt;&lt;_db_updated&gt;CNKI_Thesis&lt;/_db_updated&gt;&lt;_keywords&gt;设计模式;应用框架;MVC;异常处理&lt;/_keywords&gt;&lt;_modified&gt;59908273&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Details&gt;&lt;Extra&gt;&lt;DBUID&gt;{9F770BD6-F529-4AAD-9985-0B16EBDE40D0}&lt;/DBUID&gt;&lt;/Extra&gt;&lt;/Item&gt;&lt;/References&gt;&lt;/Group&gt;&lt;/Citation&gt;_x000a_"/>
    <w:docVar w:name="NE.Ref{2E0B03C5-FE90-4B05-8C46-05CA7ABAECFA}" w:val=" ADDIN NE.Ref.{2E0B03C5-FE90-4B05-8C46-05CA7ABAECFA}&lt;Citation&gt;&lt;Group&gt;&lt;References&gt;&lt;Item&gt;&lt;ID&gt;162&lt;/ID&gt;&lt;UID&gt;{91A1F275-CA56-49F4-8141-E268834AA988}&lt;/UID&gt;&lt;Title&gt;Software reuse&lt;/Title&gt;&lt;Template&gt;Journal Article&lt;/Template&gt;&lt;Star&gt;0&lt;/Star&gt;&lt;Tag&gt;0&lt;/Tag&gt;&lt;Author&gt;Krueger, Charles W&lt;/Author&gt;&lt;Year&gt;1992&lt;/Year&gt;&lt;Details&gt;&lt;_created&gt;60367679&lt;/_created&gt;&lt;_isbn&gt;0360-0300&lt;/_isbn&gt;&lt;_issue&gt;2&lt;/_issue&gt;&lt;_journal&gt;ACM Computing Surveys (CSUR)&lt;/_journal&gt;&lt;_modified&gt;60367679&lt;/_modified&gt;&lt;_pages&gt;131-183&lt;/_pages&gt;&lt;_volume&gt;24&lt;/_volume&gt;&lt;/Details&gt;&lt;Extra&gt;&lt;DBUID&gt;{9F770BD6-F529-4AAD-9985-0B16EBDE40D0}&lt;/DBUID&gt;&lt;/Extra&gt;&lt;/Item&gt;&lt;/References&gt;&lt;/Group&gt;&lt;Group&gt;&lt;References&gt;&lt;Item&gt;&lt;ID&gt;163&lt;/ID&gt;&lt;UID&gt;{AE6A6B06-5BF0-4CDD-A513-EB5F95DE7C24}&lt;/UID&gt;&lt;Title&gt;Managing software reuse: a comprehensive guide to strategically reengineering the organization for reusable components&lt;/Title&gt;&lt;Template&gt;Journal Article&lt;/Template&gt;&lt;Star&gt;0&lt;/Star&gt;&lt;Tag&gt;0&lt;/Tag&gt;&lt;Author&gt;Lim, Wayne C&lt;/Author&gt;&lt;Year&gt;1998&lt;/Year&gt;&lt;Details&gt;&lt;_created&gt;60367681&lt;/_created&gt;&lt;_modified&gt;60367681&lt;/_modified&gt;&lt;/Details&gt;&lt;Extra&gt;&lt;DBUID&gt;{9F770BD6-F529-4AAD-9985-0B16EBDE40D0}&lt;/DBUID&gt;&lt;/Extra&gt;&lt;/Item&gt;&lt;/References&gt;&lt;/Group&gt;&lt;/Citation&gt;_x000a_"/>
    <w:docVar w:name="NE.Ref{2E7F2A2D-50EE-49E0-BD6D-35A549120B9A}" w:val=" ADDIN NE.Ref.{2E7F2A2D-50EE-49E0-BD6D-35A549120B9A}&lt;Citation&gt;&lt;Group&gt;&lt;References&gt;&lt;Item&gt;&lt;ID&gt;157&lt;/ID&gt;&lt;UID&gt;{E69C112C-72F9-4A8E-8E91-F1E6232D0416}&lt;/UID&gt;&lt;Title&gt;Anemic Domain Model&lt;/Title&gt;&lt;Template&gt;Web Page&lt;/Template&gt;&lt;Star&gt;0&lt;/Star&gt;&lt;Tag&gt;0&lt;/Tag&gt;&lt;Author&gt;Fowler, Martin&lt;/Author&gt;&lt;Year&gt;2003&lt;/Year&gt;&lt;Details&gt;&lt;_accessed&gt;60364611&lt;/_accessed&gt;&lt;_created&gt;60071044&lt;/_created&gt;&lt;_modified&gt;60364611&lt;/_modified&gt;&lt;_ori_publication&gt;http://www.ituring.com.cn/article/25&lt;/_ori_publication&gt;&lt;_url&gt;http://martinfowler.com/bliki/AnemicDomainModel.html&lt;/_url&gt;&lt;/Details&gt;&lt;Extra&gt;&lt;DBUID&gt;{9F770BD6-F529-4AAD-9985-0B16EBDE40D0}&lt;/DBUID&gt;&lt;/Extra&gt;&lt;/Item&gt;&lt;/References&gt;&lt;/Group&gt;&lt;/Citation&gt;_x000a_"/>
    <w:docVar w:name="NE.Ref{30705BD8-41EF-435E-B3FD-0E704CBB0741}" w:val=" ADDIN NE.Ref.{30705BD8-41EF-435E-B3FD-0E704CBB0741}&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30AC9153-0816-41F2-9ED0-2CEDF6282F2A}" w:val=" ADDIN NE.Ref.{30AC9153-0816-41F2-9ED0-2CEDF6282F2A}&lt;Citation&gt;&lt;Group&gt;&lt;References&gt;&lt;Item&gt;&lt;ID&gt;182&lt;/ID&gt;&lt;UID&gt;{AA2A6D95-A9BA-4D73-9F28-5DF58A5110FC}&lt;/UID&gt;&lt;Title&gt;Dependency of components in MVC distributed architecture&lt;/Title&gt;&lt;Template&gt;Conference Proceedings&lt;/Template&gt;&lt;Star&gt;0&lt;/Star&gt;&lt;Tag&gt;0&lt;/Tag&gt;&lt;Author&gt;Mcheick, Hamid; Qi, Yan&lt;/Author&gt;&lt;Year&gt;2011&lt;/Year&gt;&lt;Details&gt;&lt;_created&gt;60367723&lt;/_created&gt;&lt;_isbn&gt;1424497884&lt;/_isbn&gt;&lt;_modified&gt;60367723&lt;/_modified&gt;&lt;_pages&gt;000691-000694&lt;/_pages&gt;&lt;_publisher&gt;IEEE&lt;/_publisher&gt;&lt;_secondary_title&gt;Electrical and Computer Engineering (CCECE), 2011 24th Canadian Conference on&lt;/_secondary_title&gt;&lt;/Details&gt;&lt;Extra&gt;&lt;DBUID&gt;{9F770BD6-F529-4AAD-9985-0B16EBDE40D0}&lt;/DBUID&gt;&lt;/Extra&gt;&lt;/Item&gt;&lt;/References&gt;&lt;/Group&gt;&lt;/Citation&gt;_x000a_"/>
    <w:docVar w:name="NE.Ref{318D60FC-179E-4CDC-AAA3-83AD1FDFCB2F}" w:val=" ADDIN NE.Ref.{318D60FC-179E-4CDC-AAA3-83AD1FDFCB2F}&lt;Citation&gt;&lt;Group&gt;&lt;References&gt;&lt;Item&gt;&lt;ID&gt;189&lt;/ID&gt;&lt;UID&gt;{04F14CB2-52F5-4E54-9F7A-E82DB45A387B}&lt;/UID&gt;&lt;Title&gt;Aspect-oriented programming: Introduction&lt;/Title&gt;&lt;Template&gt;Journal Article&lt;/Template&gt;&lt;Star&gt;0&lt;/Star&gt;&lt;Tag&gt;0&lt;/Tag&gt;&lt;Author&gt;Elrad, Tzilla; Filman, Robert E; Bader, Atef&lt;/Author&gt;&lt;Year&gt;2001&lt;/Year&gt;&lt;Details&gt;&lt;_created&gt;60369039&lt;/_created&gt;&lt;_isbn&gt;0001-0782&lt;/_isbn&gt;&lt;_issue&gt;10&lt;/_issue&gt;&lt;_journal&gt;Communications of the ACM&lt;/_journal&gt;&lt;_modified&gt;60369039&lt;/_modified&gt;&lt;_pages&gt;29-32&lt;/_pages&gt;&lt;_volume&gt;44&lt;/_volume&gt;&lt;/Details&gt;&lt;Extra&gt;&lt;DBUID&gt;{9F770BD6-F529-4AAD-9985-0B16EBDE40D0}&lt;/DBUID&gt;&lt;/Extra&gt;&lt;/Item&gt;&lt;/References&gt;&lt;/Group&gt;&lt;/Citation&gt;_x000a_"/>
    <w:docVar w:name="NE.Ref{3369C8A6-F47D-42F9-BB58-75BA77F9DBD1}" w:val=" ADDIN NE.Ref.{3369C8A6-F47D-42F9-BB58-75BA77F9DBD1}&lt;Citation&gt;&lt;Group&gt;&lt;References&gt;&lt;Item&gt;&lt;ID&gt;203&lt;/ID&gt;&lt;UID&gt;{D753177B-6D3C-42D0-A93C-E586CC6E29C6}&lt;/UID&gt;&lt;Title&gt;JSON&lt;/Title&gt;&lt;Template&gt;Web Page&lt;/Template&gt;&lt;Star&gt;0&lt;/Star&gt;&lt;Tag&gt;0&lt;/Tag&gt;&lt;Author/&gt;&lt;Year&gt;0&lt;/Year&gt;&lt;Details&gt;&lt;_url&gt;http://zh.wikipedia.org/wiki/JSON&lt;/_url&gt;&lt;_accessed&gt;60442656&lt;/_accessed&gt;&lt;_created&gt;60442656&lt;/_created&gt;&lt;_modified&gt;60442656&lt;/_modified&gt;&lt;/Details&gt;&lt;Extra&gt;&lt;DBUID&gt;{9F770BD6-F529-4AAD-9985-0B16EBDE40D0}&lt;/DBUID&gt;&lt;/Extra&gt;&lt;/Item&gt;&lt;/References&gt;&lt;/Group&gt;&lt;/Citation&gt;_x000a_"/>
    <w:docVar w:name="NE.Ref{36659CC5-BAF8-474B-8172-244C3544A827}" w:val=" ADDIN NE.Ref.{36659CC5-BAF8-474B-8172-244C3544A827}&lt;Citation&gt;&lt;Group&gt;&lt;References&gt;&lt;Item&gt;&lt;ID&gt;194&lt;/ID&gt;&lt;UID&gt;{B1E69315-FA34-48D5-B102-72283FE0647F}&lt;/UID&gt;&lt;Title&gt;基于分层结构的管理信息系统架构设计&lt;/Title&gt;&lt;Template&gt;Journal Article&lt;/Template&gt;&lt;Star&gt;0&lt;/Star&gt;&lt;Tag&gt;0&lt;/Tag&gt;&lt;Author&gt;张志杰&lt;/Author&gt;&lt;Year&gt;2010&lt;/Year&gt;&lt;Details&gt;&lt;_created&gt;60369059&lt;/_created&gt;&lt;_issue&gt;10&lt;/_issue&gt;&lt;_journal&gt;计算机技术与发展&lt;/_journal&gt;&lt;_modified&gt;60369059&lt;/_modified&gt;&lt;_pages&gt;146-149&lt;/_pages&gt;&lt;_volume&gt;20&lt;/_volume&gt;&lt;_translated_author&gt;Zhang, Zhijie&lt;/_translated_author&gt;&lt;/Details&gt;&lt;Extra&gt;&lt;DBUID&gt;{9F770BD6-F529-4AAD-9985-0B16EBDE40D0}&lt;/DBUID&gt;&lt;/Extra&gt;&lt;/Item&gt;&lt;/References&gt;&lt;/Group&gt;&lt;/Citation&gt;_x000a_"/>
    <w:docVar w:name="NE.Ref{371D0F9E-B316-4AAD-864A-775C9BAFC0A1}" w:val=" ADDIN NE.Ref.{371D0F9E-B316-4AAD-864A-775C9BAFC0A1}&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75&lt;/ID&gt;&lt;UID&gt;{03EBFA3F-5E09-40D4-B0F1-3FFC481C169E}&lt;/UID&gt;&lt;Title&gt;基于.Net的分布式企业应用框架的研究与实践&lt;/Title&gt;&lt;Template&gt;Thesis&lt;/Template&gt;&lt;Star&gt;0&lt;/Star&gt;&lt;Tag&gt;5&lt;/Tag&gt;&lt;Author&gt;徐展敏&lt;/Author&gt;&lt;Year&gt;2008&lt;/Year&gt;&lt;Details&gt;&lt;_accessed&gt;60160265&lt;/_accessed&gt;&lt;_created&gt;59840572&lt;/_created&gt;&lt;_db_provider&gt;CNKI: 硕士&lt;/_db_provider&gt;&lt;_db_updated&gt;CNKI_Thesis&lt;/_db_updated&gt;&lt;_keywords&gt;应用框架;软件复用;分布式;IOC;Remoting&lt;/_keywords&gt;&lt;_modified&gt;60427713&lt;/_modified&gt;&lt;_pages&gt;73&lt;/_pages&gt;&lt;_publisher&gt;浙江师范大学&lt;/_publisher&gt;&lt;_tertiary_author&gt;张浩然&lt;/_tertiary_author&gt;&lt;_url&gt;http://epub.cnki.net/kns/detail/detail.aspx?FileName=2008149043.nh&amp;amp;DbName=CMFD2009 _x000d__x000a_http://www.cnki.net/KCMS/download.aspx?filename=p1mWLVVaTtmSvMFcmJTUDd1K5cndptSW1pne5A1TGV1StVlRhNWT5NldRJGO3omdMpGWShEaHFHbX90aQtCOT5UOEhnZqtmbuRzLv10N312aFdlR4smaPllWhlEN1gET550Kvk3KzcTavIVZGl0ayMlZ3F2Y510R&amp;amp;dflag=nhdown&amp;amp;tablename=CMFD0911 全文链接_x000d__x000a_&lt;/_url&gt;&lt;_volume&gt;硕士&lt;/_volume&gt;&lt;_translated_author&gt;Xu, Zhanmin&lt;/_translated_author&gt;&lt;/Details&gt;&lt;Extra&gt;&lt;DBUID&gt;{9F770BD6-F529-4AAD-9985-0B16EBDE40D0}&lt;/DBUID&gt;&lt;/Extra&gt;&lt;/Item&gt;&lt;/References&gt;&lt;/Group&gt;&lt;/Citation&gt;_x000a_"/>
    <w:docVar w:name="NE.Ref{405F1F77-7B55-4A7B-9C36-7FFB02CED34B}" w:val=" ADDIN NE.Ref.{405F1F77-7B55-4A7B-9C36-7FFB02CED34B}&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45F7816D-CEDF-4B12-ABBD-6FDDF23EF144}" w:val=" ADDIN NE.Ref.{45F7816D-CEDF-4B12-ABBD-6FDDF23EF144}&lt;Citation&gt;&lt;Group&gt;&lt;References&gt;&lt;Item&gt;&lt;ID&gt;71&lt;/ID&gt;&lt;UID&gt;{5D55A019-5F57-4BD1-A7D0-06EBA038F465}&lt;/UID&gt;&lt;Title&gt;基于Castle面向用户的实验室管理系统的设计与实现&lt;/Title&gt;&lt;Template&gt;Thesis&lt;/Template&gt;&lt;Star&gt;0&lt;/Star&gt;&lt;Tag&gt;4&lt;/Tag&gt;&lt;Author&gt;马立林&lt;/Author&gt;&lt;Year&gt;2010&lt;/Year&gt;&lt;Details&gt;&lt;_accessed&gt;60049444&lt;/_accessed&gt;&lt;_created&gt;59840572&lt;/_created&gt;&lt;_db_provider&gt;CNKI: 硕士&lt;/_db_provider&gt;&lt;_db_updated&gt;CNKI_Thesis&lt;/_db_updated&gt;&lt;_keywords&gt;实验室;实验教学;Castle;AOP;IOC;RBAC&lt;/_keywords&gt;&lt;_modified&gt;59919648&lt;/_modified&gt;&lt;_pages&gt;83&lt;/_pages&gt;&lt;_publisher&gt;南昌大学&lt;/_publisher&gt;&lt;_tertiary_author&gt;肖美华;朱娟萍&lt;/_tertiary_author&gt;&lt;_url&gt;http://epub.cnki.net/kns/detail/detail.aspx?FileName=1011048344.nh&amp;amp;DbName=CMFD2012 _x000d__x000a_http://www.cnki.net/KCMS/download.aspx?filename=NRTeJ9kNDtiNLt2azo0YwNTOD92M48SauFGSENlampkR2c1QyhHM5BnYvcDZkV1Z2UjMEhWakd1Z0lGUEJWc5hzS5A3NXpVZ280R38SbwRUWRpmQahVZrQHMDNlU4I0dVFzK2UFbMl2RsljT4lFVRBlYwtSR3M1K&amp;amp;dflag=nhdown&amp;amp;tablename=CMFDLAST2012 全文链接_x000d__x000a_http://www.cnki.net/KCMS/download.aspx?filename=Sh1TjBVcQdzcSRFOldDaJplSBpnSrp1LINWRkN3aqJEOFtUShBXWRxGS6VkaG5kcHFDamhXQHREcp5mVTdGTIFWexknNEVnbDZDM1gHVvYkUZFGSitmW49yUXhUOIVEaPlEWspWeThnQVVEOLd0aahGR18ke48yS&amp;amp;dflag=nhdown&amp;amp;tablename=CMFDLAST2012 全文链接_x000d__x000a_&lt;/_url&gt;&lt;_volume&gt;硕士&lt;/_volume&gt;&lt;_translated_author&gt;Ma, Lilin&lt;/_translated_author&gt;&lt;/Details&gt;&lt;Extra&gt;&lt;DBUID&gt;{9F770BD6-F529-4AAD-9985-0B16EBDE40D0}&lt;/DBUID&gt;&lt;/Extra&gt;&lt;/Item&gt;&lt;/References&gt;&lt;/Group&gt;&lt;/Citation&gt;_x000a_"/>
    <w:docVar w:name="NE.Ref{47B8A369-9585-4875-BEE4-7E9E8CB9C195}" w:val=" ADDIN NE.Ref.{47B8A369-9585-4875-BEE4-7E9E8CB9C195}&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accessed&gt;60052260&lt;/_accessed&gt;&lt;_created&gt;60052260&lt;/_created&gt;&lt;_modified&gt;60052260&lt;/_modified&gt;&lt;/Details&gt;&lt;Extra&gt;&lt;DBUID&gt;{9F770BD6-F529-4AAD-9985-0B16EBDE40D0}&lt;/DBUID&gt;&lt;/Extra&gt;&lt;/Item&gt;&lt;/References&gt;&lt;/Group&gt;&lt;/Citation&gt;_x000a_"/>
    <w:docVar w:name="NE.Ref{4A981C9B-8AD6-4F19-BFBC-EAD245C12244}" w:val=" ADDIN NE.Ref.{4A981C9B-8AD6-4F19-BFBC-EAD245C12244}&lt;Citation&gt;&lt;Group&gt;&lt;References&gt;&lt;Item&gt;&lt;ID&gt;195&lt;/ID&gt;&lt;UID&gt;{1F68F837-3979-4EA4-896D-960CEB2552EE}&lt;/UID&gt;&lt;Title&gt;SOA Best practices and design patterns&lt;/Title&gt;&lt;Template&gt;Journal Article&lt;/Template&gt;&lt;Star&gt;0&lt;/Star&gt;&lt;Tag&gt;0&lt;/Tag&gt;&lt;Author&gt;Fronckowiak, John&lt;/Author&gt;&lt;Year&gt;2008&lt;/Year&gt;&lt;Details&gt;&lt;_created&gt;60369063&lt;/_created&gt;&lt;_journal&gt;White paper&lt;/_journal&gt;&lt;_modified&gt;60369063&lt;/_modified&gt;&lt;/Details&gt;&lt;Extra&gt;&lt;DBUID&gt;{9F770BD6-F529-4AAD-9985-0B16EBDE40D0}&lt;/DBUID&gt;&lt;/Extra&gt;&lt;/Item&gt;&lt;/References&gt;&lt;/Group&gt;&lt;/Citation&gt;_x000a_"/>
    <w:docVar w:name="NE.Ref{4A9C542B-CAC9-4564-B101-D52741112702}" w:val=" ADDIN NE.Ref.{4A9C542B-CAC9-4564-B101-D52741112702}&lt;Citation&gt;&lt;Group&gt;&lt;References&gt;&lt;Item&gt;&lt;ID&gt;175&lt;/ID&gt;&lt;UID&gt;{1494B0E7-739A-4180-9925-FE2905CEAB29}&lt;/UID&gt;&lt;Title&gt;The Draco approach to constructing software from reusable components&lt;/Title&gt;&lt;Template&gt;Journal Article&lt;/Template&gt;&lt;Star&gt;0&lt;/Star&gt;&lt;Tag&gt;0&lt;/Tag&gt;&lt;Author&gt;Neighbors, James M&lt;/Author&gt;&lt;Year&gt;1984&lt;/Year&gt;&lt;Details&gt;&lt;_created&gt;60367705&lt;/_created&gt;&lt;_isbn&gt;0098-5589&lt;/_isbn&gt;&lt;_issue&gt;5&lt;/_issue&gt;&lt;_journal&gt;Software Engineering, IEEE Transactions on&lt;/_journal&gt;&lt;_modified&gt;60367705&lt;/_modified&gt;&lt;_pages&gt;564-574&lt;/_pages&gt;&lt;/Details&gt;&lt;Extra&gt;&lt;DBUID&gt;{9F770BD6-F529-4AAD-9985-0B16EBDE40D0}&lt;/DBUID&gt;&lt;/Extra&gt;&lt;/Item&gt;&lt;/References&gt;&lt;/Group&gt;&lt;/Citation&gt;_x000a_"/>
    <w:docVar w:name="NE.Ref{576F4D7D-D0E0-4920-906F-02C16E68F34E}" w:val=" ADDIN NE.Ref.{576F4D7D-D0E0-4920-906F-02C16E68F34E}&lt;Citation&gt;&lt;Group&gt;&lt;References&gt;&lt;Item&gt;&lt;ID&gt;176&lt;/ID&gt;&lt;UID&gt;{0A71F669-3C0B-4E01-842F-2FA649512AAF}&lt;/UID&gt;&lt;Title&gt;Feature-oriented domain analysis (FODA) feasibility study&lt;/Title&gt;&lt;Template&gt;Report&lt;/Template&gt;&lt;Star&gt;0&lt;/Star&gt;&lt;Tag&gt;0&lt;/Tag&gt;&lt;Author&gt;Kang, Kyo C; Cohen, Sholom G; Hess, James A; Novak, William E; Peterson, A Spencer&lt;/Author&gt;&lt;Year&gt;1990&lt;/Year&gt;&lt;Details&gt;&lt;_created&gt;60367707&lt;/_created&gt;&lt;_modified&gt;60367707&lt;/_modified&gt;&lt;_publisher&gt;DTIC Document&lt;/_publisher&gt;&lt;/Details&gt;&lt;Extra&gt;&lt;DBUID&gt;{9F770BD6-F529-4AAD-9985-0B16EBDE40D0}&lt;/DBUID&gt;&lt;/Extra&gt;&lt;/Item&gt;&lt;/References&gt;&lt;/Group&gt;&lt;/Citation&gt;_x000a_"/>
    <w:docVar w:name="NE.Ref{59E9FB02-5797-4BF0-A820-7304C3E03694}" w:val=" ADDIN NE.Ref.{59E9FB02-5797-4BF0-A820-7304C3E03694}&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accessed&gt;60052260&lt;/_accessed&gt;&lt;_created&gt;60052260&lt;/_created&gt;&lt;_modified&gt;60052260&lt;/_modified&gt;&lt;_place_published&gt;北京&lt;/_place_published&gt;&lt;_publisher&gt;人民邮电出版社&lt;/_publisher&gt;&lt;/Details&gt;&lt;Extra&gt;&lt;DBUID&gt;{9F770BD6-F529-4AAD-9985-0B16EBDE40D0}&lt;/DBUID&gt;&lt;/Extra&gt;&lt;/Item&gt;&lt;/References&gt;&lt;/Group&gt;&lt;/Citation&gt;_x000a_"/>
    <w:docVar w:name="NE.Ref{59F11B13-CA6E-4FFF-A9BB-03148B0EB4CA}" w:val=" ADDIN NE.Ref.{59F11B13-CA6E-4FFF-A9BB-03148B0EB4CA}&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5E1A28A9-5B28-4A3C-B2C1-C0F0FF007962}" w:val=" ADDIN NE.Ref.{5E1A28A9-5B28-4A3C-B2C1-C0F0FF007962}&lt;Citation&gt;&lt;Group&gt;&lt;References&gt;&lt;Item&gt;&lt;ID&gt;185&lt;/ID&gt;&lt;UID&gt;{DB2B9AC2-D24C-4280-9ED4-2C1F607DA466}&lt;/UID&gt;&lt;Title&gt;Integrating relational databases in an object oriented environment&lt;/Title&gt;&lt;Template&gt;Generic&lt;/Template&gt;&lt;Star&gt;0&lt;/Star&gt;&lt;Tag&gt;0&lt;/Tag&gt;&lt;Author&gt;Wetherbee, Jonathan&lt;/Author&gt;&lt;Year&gt;1999&lt;/Year&gt;&lt;Details&gt;&lt;_created&gt;60368800&lt;/_created&gt;&lt;_modified&gt;60368800&lt;/_modified&gt;&lt;_publisher&gt;Google Patents&lt;/_publisher&gt;&lt;/Details&gt;&lt;Extra&gt;&lt;DBUID&gt;{9F770BD6-F529-4AAD-9985-0B16EBDE40D0}&lt;/DBUID&gt;&lt;/Extra&gt;&lt;/Item&gt;&lt;/References&gt;&lt;/Group&gt;&lt;/Citation&gt;_x000a_"/>
    <w:docVar w:name="NE.Ref{603287D6-21B2-4227-9799-88320D12B10C}" w:val=" ADDIN NE.Ref.{603287D6-21B2-4227-9799-88320D12B10C}&lt;Citation&gt;&lt;Group&gt;&lt;References&gt;&lt;Item&gt;&lt;ID&gt;202&lt;/ID&gt;&lt;UID&gt;{BAEDD8FB-5A00-4766-943D-CE1E20F4205E}&lt;/UID&gt;&lt;Title&gt;基于. Net 的企业应用系统可复用框架的研究与设计&lt;/Title&gt;&lt;Template&gt;Thesis&lt;/Template&gt;&lt;Star&gt;0&lt;/Star&gt;&lt;Tag&gt;0&lt;/Tag&gt;&lt;Author&gt;王晓&lt;/Author&gt;&lt;Year&gt;2006&lt;/Year&gt;&lt;Details&gt;&lt;_publisher&gt;同济大学&lt;/_publisher&gt;&lt;_created&gt;60442564&lt;/_created&gt;&lt;_modified&gt;60442564&lt;/_modified&gt;&lt;_translated_author&gt;Wang, Xiao&lt;/_translated_author&gt;&lt;/Details&gt;&lt;Extra&gt;&lt;DBUID&gt;{9F770BD6-F529-4AAD-9985-0B16EBDE40D0}&lt;/DBUID&gt;&lt;/Extra&gt;&lt;/Item&gt;&lt;/References&gt;&lt;/Group&gt;&lt;/Citation&gt;_x000a_"/>
    <w:docVar w:name="NE.Ref{6094578B-DD4C-4392-9022-8D83FE04749A}" w:val=" ADDIN NE.Ref.{6094578B-DD4C-4392-9022-8D83FE04749A}&lt;Citation&gt;&lt;Group&gt;&lt;References&gt;&lt;Item&gt;&lt;ID&gt;156&lt;/ID&gt;&lt;UID&gt;{7CB027A8-5B76-48CF-8B80-26E579D5B88B}&lt;/UID&gt;&lt;Title&gt;领域驱动模型的WEB软件系统设计研究&lt;/Title&gt;&lt;Template&gt;Journal Article&lt;/Template&gt;&lt;Star&gt;0&lt;/Star&gt;&lt;Tag&gt;0&lt;/Tag&gt;&lt;Author&gt;王非&lt;/Author&gt;&lt;Year&gt;2012&lt;/Year&gt;&lt;Details&gt;&lt;_accessed&gt;60056690&lt;/_accessed&gt;&lt;_author_aff&gt;北师大珠海分校信息技术学院&lt;/_author_aff&gt;&lt;_cate&gt;TP311.52&lt;/_cate&gt;&lt;_cited_count&gt;7&lt;/_cited_count&gt;&lt;_created&gt;60056690&lt;/_created&gt;&lt;_issue&gt;01&lt;/_issue&gt;&lt;_journal&gt;微型电脑应用&lt;/_journal&gt;&lt;_keywords&gt;软件架构; 贫血模型; 充血模型; 领域驱动&lt;/_keywords&gt;&lt;_modified&gt;60056690&lt;/_modified&gt;&lt;_ref_count&gt;2&lt;/_ref_count&gt;&lt;_translated_author&gt;Wang, Fei&lt;/_translated_author&gt;&lt;_url&gt;http://www.cnki.net/KCMS/detail/detail.aspx?filename=wxdy201201014&amp;amp;dbcode=CJFQ&amp;amp;dbname=CJFD1112&lt;/_url&gt;&lt;/Details&gt;&lt;Extra&gt;&lt;DBUID&gt;{9F770BD6-F529-4AAD-9985-0B16EBDE40D0}&lt;/DBUID&gt;&lt;/Extra&gt;&lt;/Item&gt;&lt;/References&gt;&lt;/Group&gt;&lt;/Citation&gt;_x000a_"/>
    <w:docVar w:name="NE.Ref{69866EF3-F88A-40E1-A511-DE922BE63CA8}" w:val=" ADDIN NE.Ref.{69866EF3-F88A-40E1-A511-DE922BE63CA8}&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1B01CE0-FCC6-4139-9004-A66C50350502}" w:val=" ADDIN NE.Ref.{71B01CE0-FCC6-4139-9004-A66C50350502}&lt;Citation&gt;&lt;Group&gt;&lt;References&gt;&lt;Item&gt;&lt;ID&gt;144&lt;/ID&gt;&lt;UID&gt;{8CF30A8E-FDFD-4FFF-A062-7305B7CDB580}&lt;/UID&gt;&lt;Title&gt;实用软件工程&lt;/Title&gt;&lt;Template&gt;Book&lt;/Template&gt;&lt;Star&gt;0&lt;/Star&gt;&lt;Tag&gt;0&lt;/Tag&gt;&lt;Author&gt;陆惠恩&lt;/Author&gt;&lt;Year&gt;2006&lt;/Year&gt;&lt;Details&gt;&lt;_accessed&gt;60042270&lt;/_accessed&gt;&lt;_created&gt;60042270&lt;/_created&gt;&lt;_isbn&gt;9787302198802&lt;/_isbn&gt;&lt;_modified&gt;60042270&lt;/_modified&gt;&lt;_place_published&gt;北京&lt;/_place_published&gt;&lt;_publisher&gt;清华大学出版社&lt;/_publisher&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7209271A-C957-4DC0-994B-A32B3750FE05}" w:val=" ADDIN NE.Ref.{7209271A-C957-4DC0-994B-A32B3750FE05}&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58B58B4-3FF5-4D1A-9078-9C551F0BA21A}" w:val=" ADDIN NE.Ref.{758B58B4-3FF5-4D1A-9078-9C551F0BA21A}&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A03DA35-582C-45C9-B5D3-AEA717B4B3BD}" w:val=" ADDIN NE.Ref.{7A03DA35-582C-45C9-B5D3-AEA717B4B3BD}&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A99BF71-F029-4079-BDC1-211ED25B17AA}" w:val=" ADDIN NE.Ref.{7A99BF71-F029-4079-BDC1-211ED25B17AA}&lt;Citation&gt;&lt;Group&gt;&lt;References&gt;&lt;Item&gt;&lt;ID&gt;55&lt;/ID&gt;&lt;UID&gt;{86017837-DC32-4F8C-BBA2-6217354D0556}&lt;/UID&gt;&lt;Title&gt;基于.Net平台多层应用程序开发框架的设计与实现&lt;/Title&gt;&lt;Template&gt;Thesis&lt;/Template&gt;&lt;Star&gt;0&lt;/Star&gt;&lt;Tag&gt;4&lt;/Tag&gt;&lt;Author&gt;张红雨&lt;/Author&gt;&lt;Year&gt;2010&lt;/Year&gt;&lt;Details&gt;&lt;_accessed&gt;60026298&lt;/_accessed&gt;&lt;_created&gt;59840531&lt;/_created&gt;&lt;_db_provider&gt;CNKI: 硕士&lt;/_db_provider&gt;&lt;_db_updated&gt;CNKI_Thesis&lt;/_db_updated&gt;&lt;_keywords&gt;ORM;NHibernate;Spring.Net;EXTJS;Asp.Net MVC&lt;/_keywords&gt;&lt;_modified&gt;60026307&lt;/_modified&gt;&lt;_pages&gt;74&lt;/_pages&gt;&lt;_publisher&gt;吉林大学&lt;/_publisher&gt;&lt;_tertiary_author&gt;孙舒杨;刘亚波&lt;/_tertiary_author&gt;&lt;_url&gt;http://epub.cnki.net/kns/detail/detail.aspx?FileName=2010110614.nh&amp;amp;DbName=CMFD2010 _x000d__x000a_http://www.cnki.net/KCMS/download.aspx?filename=vYkVsx2Mwkzb28UZypGT0YjRxoGaXVTVwNnbaRjcyQzNXp3YLVzUENnSP9UaZ9SSiZVZ41EepJVejNXcu5WO2ZVUTZTYJFjaEhWYXhXWnhGOyclav4Ecxkld3VGUWJFUohzUrcEd1FnMjRzKQhUdNBXTDd1TCd2V&amp;amp;dflag=nhdown&amp;amp;tablename=CMFD0911 全文链接_x000d__x000a_http://www.cnki.net/KCMS/download.aspx?filename=WWLFTS0hnc0J3UuN2aTNUR5gHe1pFSwEzT0E3LxhXWllWcYN0LRlkMsVWdNdlcQxUTTRFROd0Y1RWa=0zcJpFWzt0Z5xmYSBjR1kWNHl0SVZmcMljVLF0b6pXcZRTSVFXW5w2TuVnUIZWUOVTbJZVN0sWSnJ&amp;amp;dflag=nhdown&amp;amp;tablename=CMFD0911 全文链接_x000d__x000a_&lt;/_url&gt;&lt;_volume&gt;硕士&lt;/_volume&gt;&lt;/Details&gt;&lt;Extra&gt;&lt;DBUID&gt;{9F770BD6-F529-4AAD-9985-0B16EBDE40D0}&lt;/DBUID&gt;&lt;/Extra&gt;&lt;/Item&gt;&lt;/References&gt;&lt;/Group&gt;&lt;/Citation&gt;_x000a_"/>
    <w:docVar w:name="NE.Ref{7B75905B-4A6A-4BBB-8A69-7026549741AC}" w:val=" ADDIN NE.Ref.{7B75905B-4A6A-4BBB-8A69-7026549741AC}&lt;Citation&gt;&lt;Group&gt;&lt;References&gt;&lt;Item&gt;&lt;ID&gt;74&lt;/ID&gt;&lt;UID&gt;{688645EF-B53E-4BEB-9F23-1D95B7E00896}&lt;/UID&gt;&lt;Title&gt;基于AOP和IoC的Ajax Web框架的应用研究&lt;/Title&gt;&lt;Template&gt;Thesis&lt;/Template&gt;&lt;Star&gt;0&lt;/Star&gt;&lt;Tag&gt;3&lt;/Tag&gt;&lt;Author&gt;杨振东&lt;/Author&gt;&lt;Year&gt;2008&lt;/Year&gt;&lt;Details&gt;&lt;_accessed&gt;60413782&lt;/_accessed&gt;&lt;_created&gt;59840572&lt;/_created&gt;&lt;_db_provider&gt;CNKI: 硕士&lt;/_db_provider&gt;&lt;_db_updated&gt;CNKI_Thesis&lt;/_db_updated&gt;&lt;_keywords&gt;Ajax;轻量级J2EE框架;AOP;IoC&lt;/_keywords&gt;&lt;_modified&gt;59916946&lt;/_modified&gt;&lt;_pages&gt;70&lt;/_pages&gt;&lt;_publisher&gt;重庆大学&lt;/_publisher&gt;&lt;_tertiary_author&gt;王成良&lt;/_tertiary_author&gt;&lt;_url&gt;http://epub.cnki.net/kns/detail/detail.aspx?FileName=2009049065.nh&amp;amp;DbName=CMFD2009 _x000d__x000a_http://www.cnki.net/KCMS/download.aspx?filename=Mh0RNdkUVd3N1ZXVEZEa5J1TtBzSoNlb35mWjNUO3FUY25Wc5NnWx8kTYxkNFlXQ3MXM2ZnatZ0SkZ1cCx2MxhWaEdje2kDN2o3YWVVS1skZaVTYBZlbBR3T2ITaGdmcBdGalhGMl5GOwlkYqdjRVNzLYVmQ6RkY&amp;amp;dflag=nhdown&amp;amp;tablename=CMFD0911 全文链接_x000d__x000a_&lt;/_url&gt;&lt;_volume&gt;硕士&lt;/_volume&gt;&lt;_translated_author&gt;Yang, Zhendong&lt;/_translated_author&gt;&lt;/Details&gt;&lt;Extra&gt;&lt;DBUID&gt;{9F770BD6-F529-4AAD-9985-0B16EBDE40D0}&lt;/DBUID&gt;&lt;/Extra&gt;&lt;/Item&gt;&lt;/References&gt;&lt;/Group&gt;&lt;/Citation&gt;_x000a_"/>
    <w:docVar w:name="NE.Ref{7DA0CC7A-AC8B-4C89-A118-4094D30D363F}" w:val=" ADDIN NE.Ref.{7DA0CC7A-AC8B-4C89-A118-4094D30D363F}&lt;Citation&gt;&lt;Group&gt;&lt;References&gt;&lt;Item&gt;&lt;ID&gt;148&lt;/ID&gt;&lt;UID&gt;{D45152E9-B4C5-4CAE-847E-945AE6B0679F}&lt;/UID&gt;&lt;Title/&gt;&lt;Template&gt;Web Page&lt;/Template&gt;&lt;Star&gt;0&lt;/Star&gt;&lt;Tag&gt;0&lt;/Tag&gt;&lt;Author/&gt;&lt;Year&gt;2014&lt;/Year&gt;&lt;Details&gt;&lt;_url&gt;http://www.w3school.com.cn/json/&lt;/_url&gt;&lt;_date&gt;60045120&lt;/_date&gt;&lt;_accessed&gt;60045810&lt;/_accessed&gt;&lt;_created&gt;60045810&lt;/_created&gt;&lt;_modified&gt;60045810&lt;/_modified&gt;&lt;/Details&gt;&lt;Extra&gt;&lt;DBUID&gt;{9F770BD6-F529-4AAD-9985-0B16EBDE40D0}&lt;/DBUID&gt;&lt;/Extra&gt;&lt;/Item&gt;&lt;/References&gt;&lt;/Group&gt;&lt;/Citation&gt;_x000a_"/>
    <w:docVar w:name="NE.Ref{7E32B23D-3AF7-49CC-90AE-E36F29F20B1B}" w:val=" ADDIN NE.Ref.{7E32B23D-3AF7-49CC-90AE-E36F29F20B1B}&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7F02FD6F-6848-4728-8A89-0932FEEB9724}" w:val=" ADDIN NE.Ref.{7F02FD6F-6848-4728-8A89-0932FEEB9724}&lt;Citation&gt;&lt;Group&gt;&lt;References&gt;&lt;Item&gt;&lt;ID&gt;198&lt;/ID&gt;&lt;UID&gt;{C738828E-6CC9-472F-9533-525E5EB737F9}&lt;/UID&gt;&lt;Title&gt;Role-based access control (RBAC): Features and motivations&lt;/Title&gt;&lt;Template&gt;Conference Proceedings&lt;/Template&gt;&lt;Star&gt;0&lt;/Star&gt;&lt;Tag&gt;0&lt;/Tag&gt;&lt;Author&gt;Ferraiolo, David; Cugini, Janet; Kuhn, D Richard&lt;/Author&gt;&lt;Year&gt;1995&lt;/Year&gt;&lt;Details&gt;&lt;_accessed&gt;60369085&lt;/_accessed&gt;&lt;_created&gt;60369082&lt;/_created&gt;&lt;_modified&gt;60369082&lt;/_modified&gt;&lt;_pages&gt;241-48&lt;/_pages&gt;&lt;_secondary_title&gt;Proceedings of 11th annual computer security application conference&lt;/_secondary_title&gt;&lt;/Details&gt;&lt;Extra&gt;&lt;DBUID&gt;{9F770BD6-F529-4AAD-9985-0B16EBDE40D0}&lt;/DBUID&gt;&lt;/Extra&gt;&lt;/Item&gt;&lt;/References&gt;&lt;/Group&gt;&lt;/Citation&gt;_x000a_"/>
    <w:docVar w:name="NE.Ref{84383AE4-0B7B-4A11-8EB8-D0B480A69472}" w:val=" ADDIN NE.Ref.{84383AE4-0B7B-4A11-8EB8-D0B480A69472}&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translated_title&gt;面向模式的软件架构 第1卷：模式系统&lt;/_translated_title&gt;&lt;_accessed&gt;60044345&lt;/_accessed&gt;&lt;_created&gt;60044345&lt;/_created&gt;&lt;_modified&gt;60044345&lt;/_modified&gt;&lt;/Details&gt;&lt;Extra&gt;&lt;DBUID&gt;{9F770BD6-F529-4AAD-9985-0B16EBDE40D0}&lt;/DBUID&gt;&lt;/Extra&gt;&lt;/Item&gt;&lt;/References&gt;&lt;/Group&gt;&lt;/Citation&gt;_x000a_"/>
    <w:docVar w:name="NE.Ref{84429BA3-6A35-4D45-9123-51C2DC5B4EC4}" w:val=" ADDIN NE.Ref.{84429BA3-6A35-4D45-9123-51C2DC5B4EC4}&lt;Citation&gt;&lt;Group&gt;&lt;References&gt;&lt;Item&gt;&lt;ID&gt;200&lt;/ID&gt;&lt;UID&gt;{E031416C-D8EE-49BD-8009-59B441996684}&lt;/UID&gt;&lt;Title&gt;浅谈软件的重用&lt;/Title&gt;&lt;Template&gt;Journal Article&lt;/Template&gt;&lt;Star&gt;0&lt;/Star&gt;&lt;Tag&gt;0&lt;/Tag&gt;&lt;Author&gt;吕俊哲&lt;/Author&gt;&lt;Year&gt;2005&lt;/Year&gt;&lt;Details&gt;&lt;_issue&gt;9&lt;/_issue&gt;&lt;_journal&gt;科技情报开发与经济&lt;/_journal&gt;&lt;_pages&gt;247-248&lt;/_pages&gt;&lt;_volume&gt;15&lt;/_volume&gt;&lt;_created&gt;60442508&lt;/_created&gt;&lt;_modified&gt;60442508&lt;/_modified&gt;&lt;_translated_author&gt;Lu, Junzhe&lt;/_translated_author&gt;&lt;/Details&gt;&lt;Extra&gt;&lt;DBUID&gt;{9F770BD6-F529-4AAD-9985-0B16EBDE40D0}&lt;/DBUID&gt;&lt;/Extra&gt;&lt;/Item&gt;&lt;/References&gt;&lt;/Group&gt;&lt;/Citation&gt;_x000a_"/>
    <w:docVar w:name="NE.Ref{85234A61-6785-45D2-BAEA-47019B74B187}" w:val=" ADDIN NE.Ref.{85234A61-6785-45D2-BAEA-47019B74B187}&lt;Citation&gt;&lt;Group&gt;&lt;References&gt;&lt;Item&gt;&lt;ID&gt;197&lt;/ID&gt;&lt;UID&gt;{D3BB04FD-DD9B-44E6-98EE-1040A51856B3}&lt;/UID&gt;&lt;Title&gt;Patterns In Practice-Convention over configuration.&lt;/Title&gt;&lt;Template&gt;Journal Article&lt;/Template&gt;&lt;Star&gt;0&lt;/Star&gt;&lt;Tag&gt;0&lt;/Tag&gt;&lt;Author&gt;Miller, Jeremy&lt;/Author&gt;&lt;Year&gt;2009&lt;/Year&gt;&lt;Details&gt;&lt;_created&gt;60369079&lt;/_created&gt;&lt;_isbn&gt;1528-4859&lt;/_isbn&gt;&lt;_journal&gt;MSDN magazine&lt;/_journal&gt;&lt;_modified&gt;60369079&lt;/_modified&gt;&lt;_pages&gt;39&lt;/_pages&gt;&lt;/Details&gt;&lt;Extra&gt;&lt;DBUID&gt;{9F770BD6-F529-4AAD-9985-0B16EBDE40D0}&lt;/DBUID&gt;&lt;/Extra&gt;&lt;/Item&gt;&lt;/References&gt;&lt;/Group&gt;&lt;/Citation&gt;_x000a_"/>
    <w:docVar w:name="NE.Ref{8C7C145C-5B33-4CEB-8054-32D6CE9BE70E}" w:val=" ADDIN NE.Ref.{8C7C145C-5B33-4CEB-8054-32D6CE9BE70E}&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_translated_author&gt;Mei, Hong&lt;/_translated_author&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8E4AD817-BBBF-4DA7-874B-2C55EE495C94}" w:val=" ADDIN NE.Ref.{8E4AD817-BBBF-4DA7-874B-2C55EE495C94}&lt;Citation&gt;&lt;Group&gt;&lt;References&gt;&lt;Item&gt;&lt;ID&gt;180&lt;/ID&gt;&lt;UID&gt;{EABE2BCE-E8F3-448D-A86D-9176F08246B4}&lt;/UID&gt;&lt;Title&gt;Models-views-controllers&lt;/Title&gt;&lt;Template&gt;Journal Article&lt;/Template&gt;&lt;Star&gt;0&lt;/Star&gt;&lt;Tag&gt;0&lt;/Tag&gt;&lt;Author&gt;Reenskaug, Trygve&lt;/Author&gt;&lt;Year&gt;1979&lt;/Year&gt;&lt;Details&gt;&lt;_created&gt;60367716&lt;/_created&gt;&lt;_journal&gt;Technical note, Xerox PARC&lt;/_journal&gt;&lt;_modified&gt;60367716&lt;/_modified&gt;&lt;_pages&gt;55&lt;/_pages&gt;&lt;_volume&gt;32&lt;/_volume&gt;&lt;/Details&gt;&lt;Extra&gt;&lt;DBUID&gt;{9F770BD6-F529-4AAD-9985-0B16EBDE40D0}&lt;/DBUID&gt;&lt;/Extra&gt;&lt;/Item&gt;&lt;/References&gt;&lt;/Group&gt;&lt;/Citation&gt;_x000a_"/>
    <w:docVar w:name="NE.Ref{8F072FA1-5CFD-4EEC-B478-8B3432C06847}" w:val=" ADDIN NE.Ref.{8F072FA1-5CFD-4EEC-B478-8B3432C06847}&lt;Citation&gt;&lt;Group&gt;&lt;References&gt;&lt;Item&gt;&lt;ID&gt;151&lt;/ID&gt;&lt;UID&gt;{CDD1E0E9-4A69-4771-9768-306BBB968B3A}&lt;/UID&gt;&lt;Title&gt;敏捷软件开发：原则、模式与实践（C#版）&lt;/Title&gt;&lt;Template&gt;Book&lt;/Template&gt;&lt;Star&gt;0&lt;/Star&gt;&lt;Tag&gt;0&lt;/Tag&gt;&lt;Author&gt;Martion, Robert C; Martin, Micah&lt;/Author&gt;&lt;Year&gt;2008&lt;/Year&gt;&lt;Details&gt;&lt;_accessed&gt;60049429&lt;/_accessed&gt;&lt;_created&gt;60049429&lt;/_created&gt;&lt;_modified&gt;60049429&lt;/_modified&gt;&lt;_place_published&gt;北京&lt;/_place_published&gt;&lt;_publisher&gt;人民邮电出版社&lt;/_publisher&gt;&lt;/Details&gt;&lt;Extra&gt;&lt;DBUID&gt;{9F770BD6-F529-4AAD-9985-0B16EBDE40D0}&lt;/DBUID&gt;&lt;/Extra&gt;&lt;/Item&gt;&lt;/References&gt;&lt;/Group&gt;&lt;/Citation&gt;_x000a_"/>
    <w:docVar w:name="NE.Ref{A1C6D59D-09A8-4979-8BFD-F5E4EEC6123C}" w:val=" ADDIN NE.Ref.{A1C6D59D-09A8-4979-8BFD-F5E4EEC6123C}&lt;Citation&gt;&lt;Group&gt;&lt;References&gt;&lt;Item&gt;&lt;ID&gt;193&lt;/ID&gt;&lt;UID&gt;{ED87FB27-4F39-4B0B-A6A2-EFF68621808E}&lt;/UID&gt;&lt;Title&gt;Three tier client/server architectures: achieving scalability, performance, and efficiency in client/server applications&lt;/Title&gt;&lt;Template&gt;Journal Article&lt;/Template&gt;&lt;Star&gt;0&lt;/Star&gt;&lt;Tag&gt;0&lt;/Tag&gt;&lt;Author&gt;Eckerson, Wayne W&lt;/Author&gt;&lt;Year&gt;1995&lt;/Year&gt;&lt;Details&gt;&lt;_created&gt;60369057&lt;/_created&gt;&lt;_issue&gt;20&lt;/_issue&gt;&lt;_journal&gt;Open Information Systems&lt;/_journal&gt;&lt;_modified&gt;60369057&lt;/_modified&gt;&lt;_pages&gt;46-50&lt;/_pages&gt;&lt;_volume&gt;3&lt;/_volume&gt;&lt;/Details&gt;&lt;Extra&gt;&lt;DBUID&gt;{9F770BD6-F529-4AAD-9985-0B16EBDE40D0}&lt;/DBUID&gt;&lt;/Extra&gt;&lt;/Item&gt;&lt;/References&gt;&lt;/Group&gt;&lt;/Citation&gt;_x000a_"/>
    <w:docVar w:name="NE.Ref{AA92A4BD-9D3D-43B5-8823-0BB9773488DD}" w:val=" ADDIN NE.Ref.{AA92A4BD-9D3D-43B5-8823-0BB9773488DD}&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AD3BD4A4-9B48-4555-936B-701B54F03F90}" w:val=" ADDIN NE.Ref.{AD3BD4A4-9B48-4555-936B-701B54F03F90}&lt;Citation&gt;&lt;Group&gt;&lt;References&gt;&lt;Item&gt;&lt;ID&gt;155&lt;/ID&gt;&lt;UID&gt;{EB9B5C65-D8CB-4CC6-B182-56093F2EA604}&lt;/UID&gt;&lt;Title&gt;Patterns of Enterprise Application Architecture&lt;/Title&gt;&lt;Template&gt;Book&lt;/Template&gt;&lt;Star&gt;0&lt;/Star&gt;&lt;Tag&gt;0&lt;/Tag&gt;&lt;Author&gt;Fowler, Martin&lt;/Author&gt;&lt;Year&gt;2010&lt;/Year&gt;&lt;Details&gt;&lt;_accessed&gt;60056318&lt;/_accessed&gt;&lt;_created&gt;60056317&lt;/_created&gt;&lt;_modified&gt;60056318&lt;/_modified&gt;&lt;_place_published&gt;北京&lt;/_place_published&gt;&lt;_publisher&gt;机械工业出版社&lt;/_publisher&gt;&lt;_translated_title&gt;企业应用架构模式&lt;/_translated_title&gt;&lt;/Details&gt;&lt;Extra&gt;&lt;DBUID&gt;{9F770BD6-F529-4AAD-9985-0B16EBDE40D0}&lt;/DBUID&gt;&lt;/Extra&gt;&lt;/Item&gt;&lt;/References&gt;&lt;/Group&gt;&lt;/Citation&gt;_x000a_"/>
    <w:docVar w:name="NE.Ref{AD9B9057-5C45-4C00-BCA3-E56BE980BC15}" w:val=" ADDIN NE.Ref.{AD9B9057-5C45-4C00-BCA3-E56BE980BC15}&lt;Citation&gt;&lt;Group&gt;&lt;References&gt;&lt;Item&gt;&lt;ID&gt;172&lt;/ID&gt;&lt;UID&gt;{58EC16EE-306C-47FD-B5A0-D0624647FD98}&lt;/UID&gt;&lt;Title&gt;Domain-driven design: tackling complexity in the heart of software&lt;/Title&gt;&lt;Template&gt;Book&lt;/Template&gt;&lt;Star&gt;0&lt;/Star&gt;&lt;Tag&gt;0&lt;/Tag&gt;&lt;Author&gt;Evans, Eric&lt;/Author&gt;&lt;Year&gt;2004&lt;/Year&gt;&lt;Details&gt;&lt;_created&gt;60367701&lt;/_created&gt;&lt;_isbn&gt;0321125215&lt;/_isbn&gt;&lt;_modified&gt;60367701&lt;/_modified&gt;&lt;_publisher&gt;Addison-Wesley Professional&lt;/_publisher&gt;&lt;/Details&gt;&lt;Extra&gt;&lt;DBUID&gt;{9F770BD6-F529-4AAD-9985-0B16EBDE40D0}&lt;/DBUID&gt;&lt;/Extra&gt;&lt;/Item&gt;&lt;/References&gt;&lt;/Group&gt;&lt;Group&gt;&lt;References&gt;&lt;Item&gt;&lt;ID&gt;173&lt;/ID&gt;&lt;UID&gt;{78C95ADF-BAB0-4158-8BBE-901A966F322E}&lt;/UID&gt;&lt;Title&gt;The Role of Domain Expenence in Software Design&lt;/Title&gt;&lt;Template&gt;Journal Article&lt;/Template&gt;&lt;Star&gt;0&lt;/Star&gt;&lt;Tag&gt;0&lt;/Tag&gt;&lt;Author&gt;Adelson, Beth; Soloway, Elliot&lt;/Author&gt;&lt;Year&gt;1985&lt;/Year&gt;&lt;Details&gt;&lt;_created&gt;60367702&lt;/_created&gt;&lt;_isbn&gt;0098-5589&lt;/_isbn&gt;&lt;_issue&gt;11&lt;/_issue&gt;&lt;_journal&gt;Software Engineering, IEEE Transactions on&lt;/_journal&gt;&lt;_modified&gt;60367702&lt;/_modified&gt;&lt;_pages&gt;1351-1360&lt;/_pages&gt;&lt;/Details&gt;&lt;Extra&gt;&lt;DBUID&gt;{9F770BD6-F529-4AAD-9985-0B16EBDE40D0}&lt;/DBUID&gt;&lt;/Extra&gt;&lt;/Item&gt;&lt;/References&gt;&lt;/Group&gt;&lt;/Citation&gt;_x000a_"/>
    <w:docVar w:name="NE.Ref{B185AE3B-1B42-4E89-81F7-24E87D6653BF}" w:val=" ADDIN NE.Ref.{B185AE3B-1B42-4E89-81F7-24E87D6653BF}&lt;Citation&gt;&lt;Group&gt;&lt;References&gt;&lt;Item&gt;&lt;ID&gt;161&lt;/ID&gt;&lt;UID&gt;{37E4EF38-CE9D-4459-AF05-F92E0BA22782}&lt;/UID&gt;&lt;Title&gt;A framework for information systems architecture&lt;/Title&gt;&lt;Template&gt;Journal Article&lt;/Template&gt;&lt;Star&gt;0&lt;/Star&gt;&lt;Tag&gt;0&lt;/Tag&gt;&lt;Author&gt;Zachman, John A&lt;/Author&gt;&lt;Year&gt;1987&lt;/Year&gt;&lt;Details&gt;&lt;_created&gt;60367670&lt;/_created&gt;&lt;_isbn&gt;0018-8670&lt;/_isbn&gt;&lt;_issue&gt;3&lt;/_issue&gt;&lt;_journal&gt;IBM systems journal&lt;/_journal&gt;&lt;_modified&gt;60367670&lt;/_modified&gt;&lt;_pages&gt;276-292&lt;/_pages&gt;&lt;_volume&gt;26&lt;/_volume&gt;&lt;/Details&gt;&lt;Extra&gt;&lt;DBUID&gt;{9F770BD6-F529-4AAD-9985-0B16EBDE40D0}&lt;/DBUID&gt;&lt;/Extra&gt;&lt;/Item&gt;&lt;/References&gt;&lt;/Group&gt;&lt;/Citation&gt;_x000a_"/>
    <w:docVar w:name="NE.Ref{B3822C83-8725-43C3-BEA1-6A277919827C}" w:val=" ADDIN NE.Ref.{B3822C83-8725-43C3-BEA1-6A277919827C}&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BDBA5E53-53AA-46FD-A2D8-FAD19F0E607C}" w:val=" ADDIN NE.Ref.{BDBA5E53-53AA-46FD-A2D8-FAD19F0E607C}&lt;Citation&gt;&lt;Group&gt;&lt;References&gt;&lt;Item&gt;&lt;ID&gt;150&lt;/ID&gt;&lt;UID&gt;{F8E08314-8B63-4449-BD97-3FE78449C65B}&lt;/UID&gt;&lt;Title&gt;深入浅出Hibernate&lt;/Title&gt;&lt;Template&gt;Book&lt;/Template&gt;&lt;Star&gt;0&lt;/Star&gt;&lt;Tag&gt;0&lt;/Tag&gt;&lt;Author&gt;夏昕; 曹晓刚; 唐勇&lt;/Author&gt;&lt;Year&gt;2005&lt;/Year&gt;&lt;Details&gt;&lt;_accessed&gt;60364550&lt;/_accessed&gt;&lt;_created&gt;60046409&lt;/_created&gt;&lt;_modified&gt;60046409&lt;/_modified&gt;&lt;_place_published&gt;北京&lt;/_place_published&gt;&lt;_publisher&gt;电子工业出版社&lt;/_publisher&gt;&lt;_translated_author&gt;Xia, Xin;Cao, Xiaogang;Tang, Yong&lt;/_translated_author&gt;&lt;/Details&gt;&lt;Extra&gt;&lt;DBUID&gt;{9F770BD6-F529-4AAD-9985-0B16EBDE40D0}&lt;/DBUID&gt;&lt;/Extra&gt;&lt;/Item&gt;&lt;/References&gt;&lt;/Group&gt;&lt;/Citation&gt;_x000a_"/>
    <w:docVar w:name="NE.Ref{BDC746AC-435C-48CA-ADD0-95C9EA5EC085}" w:val=" ADDIN NE.Ref.{BDC746AC-435C-48CA-ADD0-95C9EA5EC085}&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BDD329FE-4239-4D6F-9B91-E303C50ACBD2}" w:val=" ADDIN NE.Ref.{BDD329FE-4239-4D6F-9B91-E303C50ACBD2}&lt;Citation&gt;&lt;Group&gt;&lt;References&gt;&lt;Item&gt;&lt;ID&gt;142&lt;/ID&gt;&lt;UID&gt;{35DB6521-1E99-43B7-83B4-993CDABDF8D5}&lt;/UID&gt;&lt;Title&gt;软件工程：理论与实践&lt;/Title&gt;&lt;Template&gt;Book&lt;/Template&gt;&lt;Star&gt;0&lt;/Star&gt;&lt;Tag&gt;0&lt;/Tag&gt;&lt;Author&gt;许家怡; 白忠建; 吴磊&lt;/Author&gt;&lt;Year&gt;2009&lt;/Year&gt;&lt;Details&gt;&lt;_accessed&gt;60364549&lt;/_accessed&gt;&lt;_created&gt;60042151&lt;/_created&gt;&lt;_edition&gt;2&lt;/_edition&gt;&lt;_isbn&gt;978-7-04-028044-9&lt;/_isbn&gt;&lt;_modified&gt;60364549&lt;/_modified&gt;&lt;_pages&gt;P193&lt;/_pages&gt;&lt;_place_published&gt;北京&lt;/_place_published&gt;&lt;_publisher&gt;高等教育出版社&lt;/_publisher&gt;&lt;_translated_author&gt;Xu, Jiayi;Bai, Zhongjian;Wu, Lei&lt;/_translated_author&gt;&lt;/Details&gt;&lt;Extra&gt;&lt;DBUID&gt;{9F770BD6-F529-4AAD-9985-0B16EBDE40D0}&lt;/DBUID&gt;&lt;/Extra&gt;&lt;/Item&gt;&lt;/References&gt;&lt;/Group&gt;&lt;/Citation&gt;_x000a_"/>
    <w:docVar w:name="NE.Ref{C27BB59D-CAF6-4C7A-B052-9E26730DD4B6}" w:val=" ADDIN NE.Ref.{C27BB59D-CAF6-4C7A-B052-9E26730DD4B6}&lt;Citation&gt;&lt;Group&gt;&lt;References&gt;&lt;Item&gt;&lt;ID&gt;149&lt;/ID&gt;&lt;UID&gt;{05EACAB7-B3C9-4049-A842-7B90CCAB3C41}&lt;/UID&gt;&lt;Title&gt;.Net Web Services架构与实现&lt;/Title&gt;&lt;Template&gt;Book&lt;/Template&gt;&lt;Star&gt;0&lt;/Star&gt;&lt;Tag&gt;0&lt;/Tag&gt;&lt;Author&gt;Ballinner, Keith&lt;/Author&gt;&lt;Year&gt;2004&lt;/Year&gt;&lt;Details&gt;&lt;_accessed&gt;60364549&lt;/_accessed&gt;&lt;_created&gt;60045816&lt;/_created&gt;&lt;_modified&gt;60045816&lt;/_modified&gt;&lt;_place_published&gt;北京&lt;/_place_published&gt;&lt;_publisher&gt;中国电力出版社&lt;/_publisher&gt;&lt;/Details&gt;&lt;Extra&gt;&lt;DBUID&gt;{9F770BD6-F529-4AAD-9985-0B16EBDE40D0}&lt;/DBUID&gt;&lt;/Extra&gt;&lt;/Item&gt;&lt;/References&gt;&lt;/Group&gt;&lt;/Citation&gt;_x000a_"/>
    <w:docVar w:name="NE.Ref{C4928368-04E3-42FB-A5CE-A82B358EEDBF}" w:val=" ADDIN NE.Ref.{C4928368-04E3-42FB-A5CE-A82B358EEDBF}&lt;Citation&gt;&lt;Group&gt;&lt;References&gt;&lt;Item&gt;&lt;ID&gt;158&lt;/ID&gt;&lt;UID&gt;{D4B369B5-69BB-49EB-A263-00741A551AB6}&lt;/UID&gt;&lt;Title&gt;人月神话（32周年中文纪念版）&lt;/Title&gt;&lt;Template&gt;Book&lt;/Template&gt;&lt;Star&gt;0&lt;/Star&gt;&lt;Tag&gt;0&lt;/Tag&gt;&lt;Author&gt;Jr. Brooks., Frederick P&lt;/Author&gt;&lt;Year&gt;2007&lt;/Year&gt;&lt;Details&gt;&lt;_accessed&gt;60173310&lt;/_accessed&gt;&lt;_created&gt;60173310&lt;/_created&gt;&lt;_modified&gt;60173310&lt;/_modified&gt;&lt;_place_published&gt;北京&lt;/_place_published&gt;&lt;_publisher&gt;清华大学出版社&lt;/_publisher&gt;&lt;_reprint_edition&gt;2013.11&lt;/_reprint_edition&gt;&lt;/Details&gt;&lt;Extra&gt;&lt;DBUID&gt;{9F770BD6-F529-4AAD-9985-0B16EBDE40D0}&lt;/DBUID&gt;&lt;/Extra&gt;&lt;/Item&gt;&lt;/References&gt;&lt;/Group&gt;&lt;/Citation&gt;_x000a_"/>
    <w:docVar w:name="NE.Ref{C7B6A950-1A36-44AF-8DD0-FBE74B1A6A2A}" w:val=" ADDIN NE.Ref.{C7B6A950-1A36-44AF-8DD0-FBE74B1A6A2A}&lt;Citation&gt;&lt;Group&gt;&lt;References&gt;&lt;Item&gt;&lt;ID&gt;188&lt;/ID&gt;&lt;UID&gt;{883676FD-5A73-4B39-B5F9-209BE3821567}&lt;/UID&gt;&lt;Title&gt;Aspect-oriented programming&lt;/Title&gt;&lt;Template&gt;Journal Article&lt;/Template&gt;&lt;Star&gt;0&lt;/Star&gt;&lt;Tag&gt;0&lt;/Tag&gt;&lt;Author&gt;Kiczales, Gregor&lt;/Author&gt;&lt;Year&gt;1996&lt;/Year&gt;&lt;Details&gt;&lt;_created&gt;60369037&lt;/_created&gt;&lt;_isbn&gt;0360-0300&lt;/_isbn&gt;&lt;_issue&gt;4es&lt;/_issue&gt;&lt;_journal&gt;ACM Computing Surveys (CSUR)&lt;/_journal&gt;&lt;_modified&gt;60369037&lt;/_modified&gt;&lt;_pages&gt;154&lt;/_pages&gt;&lt;_volume&gt;28&lt;/_volume&gt;&lt;/Details&gt;&lt;Extra&gt;&lt;DBUID&gt;{9F770BD6-F529-4AAD-9985-0B16EBDE40D0}&lt;/DBUID&gt;&lt;/Extra&gt;&lt;/Item&gt;&lt;/References&gt;&lt;/Group&gt;&lt;/Citation&gt;_x000a_"/>
    <w:docVar w:name="NE.Ref{D0644B03-644E-4BA9-9C00-BE49736D098A}" w:val=" ADDIN NE.Ref.{D0644B03-644E-4BA9-9C00-BE49736D098A}&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url&gt;http://www.martinfowler.com/articles/injection.html&lt;/_url&gt;&lt;_accessed&gt;60049438&lt;/_accessed&gt;&lt;_created&gt;60049438&lt;/_created&gt;&lt;_modified&gt;60049438&lt;/_modified&gt;&lt;/Details&gt;&lt;Extra&gt;&lt;DBUID&gt;{9F770BD6-F529-4AAD-9985-0B16EBDE40D0}&lt;/DBUID&gt;&lt;/Extra&gt;&lt;/Item&gt;&lt;/References&gt;&lt;/Group&gt;&lt;/Citation&gt;_x000a_"/>
    <w:docVar w:name="NE.Ref{D351F0F9-DAB1-46B0-937F-E5E6BE46B5C4}" w:val=" ADDIN NE.Ref.{D351F0F9-DAB1-46B0-937F-E5E6BE46B5C4}&lt;Citation&gt;&lt;Group&gt;&lt;References&gt;&lt;Item&gt;&lt;ID&gt;141&lt;/ID&gt;&lt;UID&gt;{7BC046F1-D743-46B0-8DB7-4B15B3138890}&lt;/UID&gt;&lt;Title&gt;基于C/S和B/S结构的高校教务管理系统的设计与实现&lt;/Title&gt;&lt;Template&gt;Thesis&lt;/Template&gt;&lt;Star&gt;0&lt;/Star&gt;&lt;Tag&gt;4&lt;/Tag&gt;&lt;Author&gt;杨辉&lt;/Author&gt;&lt;Year&gt;2010&lt;/Year&gt;&lt;Details&gt;&lt;_accessed&gt;60160282&lt;/_accessed&gt;&lt;_cate&gt;TP311.52&lt;/_cate&gt;&lt;_cited_count&gt;10&lt;/_cited_count&gt;&lt;_created&gt;60040786&lt;/_created&gt;&lt;_keywords&gt;高校; 教务管理; 管理系统; C/S和B/S混合体系结构&lt;/_keywords&gt;&lt;_modified&gt;60040786&lt;/_modified&gt;&lt;_publisher&gt;中南大学&lt;/_publisher&gt;&lt;_ref_count&gt;56&lt;/_ref_count&gt;&lt;_section&gt;软件工程&lt;/_section&gt;&lt;_tertiary_author&gt;王建新; 李建国&lt;/_tertiary_author&gt;&lt;_url&gt;http://www.cnki.net/kcms/detail/detail.aspx?filename=2010188636.nh&amp;amp;dbcode=CMFD&amp;amp;dbname=CMFD2011&lt;/_url&gt;&lt;_volume&gt;硕士&lt;/_volume&gt;&lt;_translated_author&gt;Yang, Hui&lt;/_translated_author&gt;&lt;/Details&gt;&lt;Extra&gt;&lt;DBUID&gt;{9F770BD6-F529-4AAD-9985-0B16EBDE40D0}&lt;/DBUID&gt;&lt;/Extra&gt;&lt;/Item&gt;&lt;/References&gt;&lt;/Group&gt;&lt;/Citation&gt;_x000a_"/>
    <w:docVar w:name="NE.Ref{D3D851FD-86C4-496E-9AFB-71E6CE345DD2}" w:val=" ADDIN NE.Ref.{D3D851FD-86C4-496E-9AFB-71E6CE345DD2}&lt;Citation&gt;&lt;Group&gt;&lt;References&gt;&lt;Item&gt;&lt;ID&gt;191&lt;/ID&gt;&lt;UID&gt;{C276A8EB-9D34-46A0-8863-644CA6CC8E07}&lt;/UID&gt;&lt;Title&gt;NHibernate for .NET community&lt;/Title&gt;&lt;Template&gt;Web Page&lt;/Template&gt;&lt;Star&gt;0&lt;/Star&gt;&lt;Tag&gt;0&lt;/Tag&gt;&lt;Author/&gt;&lt;Year&gt;0&lt;/Year&gt;&lt;Details&gt;&lt;_accessed&gt;60369047&lt;/_accessed&gt;&lt;_created&gt;60369047&lt;/_created&gt;&lt;_modified&gt;60369047&lt;/_modified&gt;&lt;_url&gt;http://nhforge.org/Default.aspx&lt;/_url&gt;&lt;/Details&gt;&lt;Extra&gt;&lt;DBUID&gt;{9F770BD6-F529-4AAD-9985-0B16EBDE40D0}&lt;/DBUID&gt;&lt;/Extra&gt;&lt;/Item&gt;&lt;/References&gt;&lt;/Group&gt;&lt;/Citation&gt;_x000a_"/>
    <w:docVar w:name="NE.Ref{D8309B15-6F01-4E81-A617-32B5B090545B}" w:val=" ADDIN NE.Ref.{D8309B15-6F01-4E81-A617-32B5B090545B}&lt;Citation&gt;&lt;Group&gt;&lt;References&gt;&lt;Item&gt;&lt;ID&gt;164&lt;/ID&gt;&lt;UID&gt;{53A5A1E6-1C9E-4F3D-8138-4D19C309F8D9}&lt;/UID&gt;&lt;Title&gt;世界各国的教育信息化进程&lt;/Title&gt;&lt;Template&gt;Journal Article&lt;/Template&gt;&lt;Star&gt;0&lt;/Star&gt;&lt;Tag&gt;0&lt;/Tag&gt;&lt;Author&gt;祝智庭&lt;/Author&gt;&lt;Year&gt;1999&lt;/Year&gt;&lt;Details&gt;&lt;_created&gt;60367684&lt;/_created&gt;&lt;_journal&gt;外国教育资料&lt;/_journal&gt;&lt;_modified&gt;60367684&lt;/_modified&gt;&lt;_pages&gt;79-80&lt;/_pages&gt;&lt;_volume&gt;2&lt;/_volume&gt;&lt;_translated_author&gt;Zhu, Zhiting&lt;/_translated_author&gt;&lt;/Details&gt;&lt;Extra&gt;&lt;DBUID&gt;{9F770BD6-F529-4AAD-9985-0B16EBDE40D0}&lt;/DBUID&gt;&lt;/Extra&gt;&lt;/Item&gt;&lt;/References&gt;&lt;/Group&gt;&lt;/Citation&gt;_x000a_"/>
    <w:docVar w:name="NE.Ref{DA588A8F-77E9-46C5-A5A7-C35D1115009F}" w:val=" ADDIN NE.Ref.{DA588A8F-77E9-46C5-A5A7-C35D1115009F}&lt;Citation&gt;&lt;Group&gt;&lt;References&gt;&lt;Item&gt;&lt;ID&gt;159&lt;/ID&gt;&lt;UID&gt;{421B56B7-01AB-44B6-9591-06E03508EA7A}&lt;/UID&gt;&lt;Title&gt;CAPTCHA&lt;/Title&gt;&lt;Template&gt;Web Page&lt;/Template&gt;&lt;Star&gt;0&lt;/Star&gt;&lt;Tag&gt;0&lt;/Tag&gt;&lt;Author&gt;Wikipedia&lt;/Author&gt;&lt;Year&gt;0&lt;/Year&gt;&lt;Details&gt;&lt;_accessed&gt;60364606&lt;/_accessed&gt;&lt;_created&gt;60363259&lt;/_created&gt;&lt;_modified&gt;60364606&lt;/_modified&gt;&lt;_url&gt;http://en.wikipedia.org/wiki/CAPTCHA&lt;/_url&gt;&lt;/Details&gt;&lt;Extra&gt;&lt;DBUID&gt;{9F770BD6-F529-4AAD-9985-0B16EBDE40D0}&lt;/DBUID&gt;&lt;/Extra&gt;&lt;/Item&gt;&lt;/References&gt;&lt;/Group&gt;&lt;/Citation&gt;_x000a_"/>
    <w:docVar w:name="NE.Ref{E0E06D69-63E9-452D-AB93-2A9E4EA6F3E0}" w:val=" ADDIN NE.Ref.{E0E06D69-63E9-452D-AB93-2A9E4EA6F3E0}&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created&gt;60367715&lt;/_created&gt;&lt;_journal&gt;University of Oslo Draft&lt;/_journal&gt;&lt;_modified&gt;60367715&lt;/_modified&gt;&lt;/Details&gt;&lt;Extra&gt;&lt;DBUID&gt;{9F770BD6-F529-4AAD-9985-0B16EBDE40D0}&lt;/DBUID&gt;&lt;/Extra&gt;&lt;/Item&gt;&lt;/References&gt;&lt;/Group&gt;&lt;/Citation&gt;_x000a_"/>
    <w:docVar w:name="NE.Ref{E11A9B2A-9CDA-4F11-B5EA-C83D87751813}" w:val=" ADDIN NE.Ref.{E11A9B2A-9CDA-4F11-B5EA-C83D87751813}&lt;Citation&gt;&lt;Group&gt;&lt;References&gt;&lt;Item&gt;&lt;ID&gt;174&lt;/ID&gt;&lt;UID&gt;{5BE3180D-DB52-4BD9-B3BA-79A0F129CC3B}&lt;/UID&gt;&lt;Title&gt;An ontological approach to domain engineering&lt;/Title&gt;&lt;Template&gt;Conference Proceedings&lt;/Template&gt;&lt;Star&gt;0&lt;/Star&gt;&lt;Tag&gt;0&lt;/Tag&gt;&lt;Author&gt;Falbo, Ricardo De Almeida; Guizzardi, Giancarlo; Duarte, Katia Cristina&lt;/Author&gt;&lt;Year&gt;2002&lt;/Year&gt;&lt;Details&gt;&lt;_created&gt;60367704&lt;/_created&gt;&lt;_isbn&gt;1581135564&lt;/_isbn&gt;&lt;_modified&gt;60367704&lt;/_modified&gt;&lt;_pages&gt;351-358&lt;/_pages&gt;&lt;_publisher&gt;ACM&lt;/_publisher&gt;&lt;_secondary_title&gt;Proceedings of the 14th international conference on Software engineering and knowledge engineering&lt;/_secondary_title&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E25DC18A-A3A9-435B-925F-1DE41D46AC60}" w:val=" ADDIN NE.Ref.{E25DC18A-A3A9-435B-925F-1DE41D46AC60}&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E4393DB3-2038-49A4-9954-543D1CFF798A}" w:val=" ADDIN NE.Ref.{E4393DB3-2038-49A4-9954-543D1CFF798A}&lt;Citation&gt;&lt;Group&gt;&lt;References&gt;&lt;Item&gt;&lt;ID&gt;160&lt;/ID&gt;&lt;UID&gt;{A3D3DCE2-F4D8-4F2E-9558-267312EED633}&lt;/UID&gt;&lt;Title&gt;Microsoft .NET: Architecting Applications for the Enterprise&lt;/Title&gt;&lt;Template&gt;Book&lt;/Template&gt;&lt;Star&gt;0&lt;/Star&gt;&lt;Tag&gt;0&lt;/Tag&gt;&lt;Author&gt;Esposito, Dino; Saltarello, Andrea&lt;/Author&gt;&lt;Year&gt;2009&lt;/Year&gt;&lt;Details&gt;&lt;_accessed&gt;60364699&lt;/_accessed&gt;&lt;_created&gt;60364699&lt;/_created&gt;&lt;_modified&gt;60364699&lt;/_modified&gt;&lt;_place_published&gt;USA&lt;/_place_published&gt;&lt;_publisher&gt;Microsoft Press&lt;/_publisher&gt;&lt;/Details&gt;&lt;Extra&gt;&lt;DBUID&gt;{9F770BD6-F529-4AAD-9985-0B16EBDE40D0}&lt;/DBUID&gt;&lt;/Extra&gt;&lt;/Item&gt;&lt;/References&gt;&lt;/Group&gt;&lt;Group&gt;&lt;References&gt;&lt;Item&gt;&lt;ID&gt;178&lt;/ID&gt;&lt;UID&gt;{45EBF3FD-604E-4FE1-86AD-91EE4AFA5D88}&lt;/UID&gt;&lt;Title&gt;Object-oriented application frameworks&lt;/Title&gt;&lt;Template&gt;Journal Article&lt;/Template&gt;&lt;Star&gt;0&lt;/Star&gt;&lt;Tag&gt;0&lt;/Tag&gt;&lt;Author&gt;Fayad, Mohamed; Schmidt, Douglas C&lt;/Author&gt;&lt;Year&gt;1997&lt;/Year&gt;&lt;Details&gt;&lt;_created&gt;60367713&lt;/_created&gt;&lt;_isbn&gt;0001-0782&lt;/_isbn&gt;&lt;_issue&gt;10&lt;/_issue&gt;&lt;_journal&gt;Communications of the ACM&lt;/_journal&gt;&lt;_modified&gt;60367713&lt;/_modified&gt;&lt;_pages&gt;32-38&lt;/_pages&gt;&lt;_volume&gt;40&lt;/_volume&gt;&lt;/Details&gt;&lt;Extra&gt;&lt;DBUID&gt;{9F770BD6-F529-4AAD-9985-0B16EBDE40D0}&lt;/DBUID&gt;&lt;/Extra&gt;&lt;/Item&gt;&lt;/References&gt;&lt;/Group&gt;&lt;/Citation&gt;_x000a_"/>
    <w:docVar w:name="NE.Ref{E8065175-3C66-4AF5-847D-D442F142D802}" w:val=" ADDIN NE.Ref.{E8065175-3C66-4AF5-847D-D442F142D802}&lt;Citation&gt;&lt;Group&gt;&lt;References&gt;&lt;Item&gt;&lt;ID&gt;167&lt;/ID&gt;&lt;UID&gt;{0A5FBEFB-6908-4972-A14F-792203F9E070}&lt;/UID&gt;&lt;Title&gt;高校教学管理信息化问题初探&lt;/Title&gt;&lt;Template&gt;Journal Article&lt;/Template&gt;&lt;Star&gt;0&lt;/Star&gt;&lt;Tag&gt;0&lt;/Tag&gt;&lt;Author&gt;卢立珏&lt;/Author&gt;&lt;Year&gt;2004&lt;/Year&gt;&lt;Details&gt;&lt;_created&gt;60367689&lt;/_created&gt;&lt;_issue&gt;1&lt;/_issue&gt;&lt;_journal&gt;中国高教研究&lt;/_journal&gt;&lt;_modified&gt;60367689&lt;/_modified&gt;&lt;_pages&gt;85-86&lt;/_pages&gt;&lt;_translated_author&gt;Lu, Lijue&lt;/_translated_author&gt;&lt;/Details&gt;&lt;Extra&gt;&lt;DBUID&gt;{9F770BD6-F529-4AAD-9985-0B16EBDE40D0}&lt;/DBUID&gt;&lt;/Extra&gt;&lt;/Item&gt;&lt;/References&gt;&lt;/Group&gt;&lt;/Citation&gt;_x000a_"/>
    <w:docVar w:name="NE.Ref{ED92A8BD-A813-405D-9A0F-6FF5C2DAF133}" w:val=" ADDIN NE.Ref.{ED92A8BD-A813-405D-9A0F-6FF5C2DAF133}&lt;Citation&gt;&lt;Group&gt;&lt;References&gt;&lt;Item&gt;&lt;ID&gt;140&lt;/ID&gt;&lt;UID&gt;{B7BC348C-8093-48A3-B078-4881EBBB3C6D}&lt;/UID&gt;&lt;Title&gt;基于学分制的高校教务管理系统分析与设计&lt;/Title&gt;&lt;Template&gt;Thesis&lt;/Template&gt;&lt;Star&gt;0&lt;/Star&gt;&lt;Tag&gt;4&lt;/Tag&gt;&lt;Author&gt;孙彩云&lt;/Author&gt;&lt;Year&gt;2008&lt;/Year&gt;&lt;Details&gt;&lt;_accessed&gt;60040735&lt;/_accessed&gt;&lt;_cate&gt;TP311.52&lt;/_cate&gt;&lt;_cited_count&gt;22&lt;/_cited_count&gt;&lt;_created&gt;60040735&lt;/_created&gt;&lt;_keywords&gt;高校教务管理; 学分制; C/S; B/S&lt;/_keywords&gt;&lt;_modified&gt;60040736&lt;/_modified&gt;&lt;_publisher&gt;南京信息工程大学&lt;/_publisher&gt;&lt;_ref_count&gt;44&lt;/_ref_count&gt;&lt;_section&gt;系统分析与集成&lt;/_section&gt;&lt;_tertiary_author&gt;赵远东&lt;/_tertiary_author&gt;&lt;_url&gt;http://www.cnki.net/KCMS/detail/detail.aspx?ref=kcms&amp;amp;docid=2008092175.nh&amp;amp;uid=; http://www.cnki.net/KCMS/detail/detail.aspx?filename=2008092175.nh&amp;amp;dbcode=CMFD&amp;amp;dbname=CMFD9908&lt;/_url&gt;&lt;_volume&gt;硕士&lt;/_volume&gt;&lt;_translated_author&gt;Sun, Caiyun&lt;/_translated_author&gt;&lt;/Details&gt;&lt;Extra&gt;&lt;DBUID&gt;{9F770BD6-F529-4AAD-9985-0B16EBDE40D0}&lt;/DBUID&gt;&lt;/Extra&gt;&lt;/Item&gt;&lt;/References&gt;&lt;/Group&gt;&lt;/Citation&gt;_x000a_"/>
    <w:docVar w:name="NE.Ref{F487F879-7790-4E58-82B9-AE6B5A1C682B}" w:val=" ADDIN NE.Ref.{F487F879-7790-4E58-82B9-AE6B5A1C682B}&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accessed&gt;60044346&lt;/_accessed&gt;&lt;_created&gt;60044345&lt;/_created&gt;&lt;_modified&gt;60044346&lt;/_modified&gt;&lt;_place_published&gt;北京&lt;/_place_published&gt;&lt;_publisher&gt;人民邮电出版社&lt;/_publisher&gt;&lt;_translated_title&gt;面向模式的软件架构 第1卷：模式系统&lt;/_translated_title&gt;&lt;/Details&gt;&lt;Extra&gt;&lt;DBUID&gt;{9F770BD6-F529-4AAD-9985-0B16EBDE40D0}&lt;/DBUID&gt;&lt;/Extra&gt;&lt;/Item&gt;&lt;/References&gt;&lt;/Group&gt;&lt;/Citation&gt;_x000a_"/>
    <w:docVar w:name="NE.Ref{F61B0CBA-877E-467D-9B8C-77853498603E}" w:val=" ADDIN NE.Ref.{F61B0CBA-877E-467D-9B8C-77853498603E}&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F6397522-9845-4879-837E-AA333860F493}" w:val=" ADDIN NE.Ref.{F6397522-9845-4879-837E-AA333860F493}&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journal&gt;University of Oslo Draft&lt;/_journal&gt;&lt;_created&gt;60367715&lt;/_created&gt;&lt;_modified&gt;60367715&lt;/_modified&gt;&lt;/Details&gt;&lt;Extra&gt;&lt;DBUID&gt;{9F770BD6-F529-4AAD-9985-0B16EBDE40D0}&lt;/DBUID&gt;&lt;/Extra&gt;&lt;/Item&gt;&lt;/References&gt;&lt;/Group&gt;&lt;/Citation&gt;_x000a_"/>
    <w:docVar w:name="NE.Ref{F6EEBC40-9327-47E1-8E2C-229BF2CE023B}" w:val=" ADDIN NE.Ref.{F6EEBC40-9327-47E1-8E2C-229BF2CE023B}&lt;Citation&gt;&lt;Group&gt;&lt;References&gt;&lt;Item&gt;&lt;ID&gt;168&lt;/ID&gt;&lt;UID&gt;{0F3EA9F9-3C5F-47E4-AB5C-006E18E0CCA5}&lt;/UID&gt;&lt;Title&gt;基于知识管理的大学数字化校园的概念, 架构和策略&lt;/Title&gt;&lt;Template&gt;Journal Article&lt;/Template&gt;&lt;Star&gt;0&lt;/Star&gt;&lt;Tag&gt;0&lt;/Tag&gt;&lt;Author&gt;韩锡斌; 陈刚&lt;/Author&gt;&lt;Year&gt;2005&lt;/Year&gt;&lt;Details&gt;&lt;_created&gt;60367692&lt;/_created&gt;&lt;_journal&gt;中国远程教育&lt;/_journal&gt;&lt;_modified&gt;60367692&lt;/_modified&gt;&lt;_pages&gt;39-42&lt;/_pages&gt;&lt;_volume&gt;8&lt;/_volume&gt;&lt;_translated_author&gt;Han, Xibin;Chen, Gang&lt;/_translated_author&gt;&lt;/Details&gt;&lt;Extra&gt;&lt;DBUID&gt;{9F770BD6-F529-4AAD-9985-0B16EBDE40D0}&lt;/DBUID&gt;&lt;/Extra&gt;&lt;/Item&gt;&lt;/References&gt;&lt;/Group&gt;&lt;Group&gt;&lt;References&gt;&lt;Item&gt;&lt;ID&gt;169&lt;/ID&gt;&lt;UID&gt;{9D28747F-F806-4A73-B3A2-1B9A9B3B62F9}&lt;/UID&gt;&lt;Title&gt;信息集成阶段新一代数字校园建设探讨&lt;/Title&gt;&lt;Template&gt;Journal Article&lt;/Template&gt;&lt;Star&gt;0&lt;/Star&gt;&lt;Tag&gt;0&lt;/Tag&gt;&lt;Author&gt;蒋东兴; 许庆红; 刘启新&lt;/Author&gt;&lt;Year&gt;2006&lt;/Year&gt;&lt;Details&gt;&lt;_created&gt;60367692&lt;/_created&gt;&lt;_journal&gt;教育信息化&lt;/_journal&gt;&lt;_modified&gt;60367692&lt;/_modified&gt;&lt;_pages&gt;16-17&lt;/_pages&gt;&lt;_volume&gt;22&lt;/_volume&gt;&lt;_translated_author&gt;Jiang, Dongxing;Xu, Qinghong;Liu, Qixin&lt;/_translated_author&gt;&lt;/Details&gt;&lt;Extra&gt;&lt;DBUID&gt;{9F770BD6-F529-4AAD-9985-0B16EBDE40D0}&lt;/DBUID&gt;&lt;/Extra&gt;&lt;/Item&gt;&lt;/References&gt;&lt;/Group&gt;&lt;/Citation&gt;_x000a_"/>
    <w:docVar w:name="NE.Ref{F7B9089D-47EE-47F4-9638-0342ADA64AB6}" w:val=" ADDIN NE.Ref.{F7B9089D-47EE-47F4-9638-0342ADA64AB6}&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FC6B6665-4722-4BBF-9B69-2F79769D7CF5}" w:val=" ADDIN NE.Ref.{FC6B6665-4722-4BBF-9B69-2F79769D7CF5}&lt;Citation&gt;&lt;Group&gt;&lt;References&gt;&lt;Item&gt;&lt;ID&gt;187&lt;/ID&gt;&lt;UID&gt;{C678A8A0-1ECD-4FC1-BF73-8316FBC22CEF}&lt;/UID&gt;&lt;Title&gt;Inversion of control containers and the dependency injection pattern&lt;/Title&gt;&lt;Template&gt;Generic&lt;/Template&gt;&lt;Star&gt;0&lt;/Star&gt;&lt;Tag&gt;0&lt;/Tag&gt;&lt;Author&gt;Fowler, Martin&lt;/Author&gt;&lt;Year&gt;2004&lt;/Year&gt;&lt;Details&gt;&lt;_created&gt;60369029&lt;/_created&gt;&lt;_modified&gt;60369029&lt;/_modified&gt;&lt;/Details&gt;&lt;Extra&gt;&lt;DBUID&gt;{9F770BD6-F529-4AAD-9985-0B16EBDE40D0}&lt;/DBUID&gt;&lt;/Extra&gt;&lt;/Item&gt;&lt;/References&gt;&lt;/Group&gt;&lt;/Citation&gt;_x000a_"/>
    <w:docVar w:name="ne_docsoft" w:val="MSWord"/>
    <w:docVar w:name="ne_docversion" w:val="NoteExpress 2.0"/>
    <w:docVar w:name="ne_stylename" w:val="南京航空航天大学硕士论文"/>
  </w:docVars>
  <w:rsids>
    <w:rsidRoot w:val="00D57ABC"/>
    <w:rsid w:val="000001CE"/>
    <w:rsid w:val="00002FCA"/>
    <w:rsid w:val="000035CA"/>
    <w:rsid w:val="00005027"/>
    <w:rsid w:val="00005737"/>
    <w:rsid w:val="00005B31"/>
    <w:rsid w:val="00006CB7"/>
    <w:rsid w:val="00010817"/>
    <w:rsid w:val="00012275"/>
    <w:rsid w:val="00012366"/>
    <w:rsid w:val="00012426"/>
    <w:rsid w:val="0001364F"/>
    <w:rsid w:val="00014286"/>
    <w:rsid w:val="00015E67"/>
    <w:rsid w:val="00020295"/>
    <w:rsid w:val="00020D80"/>
    <w:rsid w:val="00022672"/>
    <w:rsid w:val="000228CD"/>
    <w:rsid w:val="000234B9"/>
    <w:rsid w:val="00023742"/>
    <w:rsid w:val="00023C44"/>
    <w:rsid w:val="00023F64"/>
    <w:rsid w:val="00025E85"/>
    <w:rsid w:val="00026903"/>
    <w:rsid w:val="000272D1"/>
    <w:rsid w:val="00031067"/>
    <w:rsid w:val="000323A2"/>
    <w:rsid w:val="000327D7"/>
    <w:rsid w:val="00032FEE"/>
    <w:rsid w:val="000332F1"/>
    <w:rsid w:val="000335E1"/>
    <w:rsid w:val="00035FE0"/>
    <w:rsid w:val="000363CE"/>
    <w:rsid w:val="000377CB"/>
    <w:rsid w:val="00037B98"/>
    <w:rsid w:val="00040B7F"/>
    <w:rsid w:val="000416B1"/>
    <w:rsid w:val="000416B7"/>
    <w:rsid w:val="00042BAB"/>
    <w:rsid w:val="00042EC6"/>
    <w:rsid w:val="0004450E"/>
    <w:rsid w:val="000448B6"/>
    <w:rsid w:val="00045550"/>
    <w:rsid w:val="00045D0D"/>
    <w:rsid w:val="00047234"/>
    <w:rsid w:val="00047C62"/>
    <w:rsid w:val="00047E15"/>
    <w:rsid w:val="00050138"/>
    <w:rsid w:val="00051589"/>
    <w:rsid w:val="00051DED"/>
    <w:rsid w:val="000528EB"/>
    <w:rsid w:val="0005305D"/>
    <w:rsid w:val="00053704"/>
    <w:rsid w:val="000537E8"/>
    <w:rsid w:val="00053D3D"/>
    <w:rsid w:val="000564E1"/>
    <w:rsid w:val="00056A5F"/>
    <w:rsid w:val="0005764B"/>
    <w:rsid w:val="000579F6"/>
    <w:rsid w:val="00057F8C"/>
    <w:rsid w:val="00061814"/>
    <w:rsid w:val="00061E4C"/>
    <w:rsid w:val="00062A5A"/>
    <w:rsid w:val="00063F9F"/>
    <w:rsid w:val="00063FC9"/>
    <w:rsid w:val="00064049"/>
    <w:rsid w:val="00064C64"/>
    <w:rsid w:val="00064EBD"/>
    <w:rsid w:val="00065AFF"/>
    <w:rsid w:val="0006677B"/>
    <w:rsid w:val="00066E20"/>
    <w:rsid w:val="000678D7"/>
    <w:rsid w:val="00067E6C"/>
    <w:rsid w:val="0007044D"/>
    <w:rsid w:val="00070A58"/>
    <w:rsid w:val="00071CED"/>
    <w:rsid w:val="00071E29"/>
    <w:rsid w:val="000724E7"/>
    <w:rsid w:val="0007278C"/>
    <w:rsid w:val="0007307A"/>
    <w:rsid w:val="00073293"/>
    <w:rsid w:val="000734BE"/>
    <w:rsid w:val="000739BF"/>
    <w:rsid w:val="00075C38"/>
    <w:rsid w:val="00075CF4"/>
    <w:rsid w:val="00076A3F"/>
    <w:rsid w:val="00077280"/>
    <w:rsid w:val="000776D7"/>
    <w:rsid w:val="00077DDD"/>
    <w:rsid w:val="000811DF"/>
    <w:rsid w:val="00081977"/>
    <w:rsid w:val="0008218F"/>
    <w:rsid w:val="000828BC"/>
    <w:rsid w:val="00083557"/>
    <w:rsid w:val="00090358"/>
    <w:rsid w:val="000904B9"/>
    <w:rsid w:val="0009074B"/>
    <w:rsid w:val="00093D63"/>
    <w:rsid w:val="000946E1"/>
    <w:rsid w:val="00094991"/>
    <w:rsid w:val="000949F1"/>
    <w:rsid w:val="00096F4E"/>
    <w:rsid w:val="000A0146"/>
    <w:rsid w:val="000A1DF2"/>
    <w:rsid w:val="000A1E3C"/>
    <w:rsid w:val="000A2226"/>
    <w:rsid w:val="000A353F"/>
    <w:rsid w:val="000A4102"/>
    <w:rsid w:val="000A48E7"/>
    <w:rsid w:val="000A5CA7"/>
    <w:rsid w:val="000A673F"/>
    <w:rsid w:val="000A70C2"/>
    <w:rsid w:val="000B0606"/>
    <w:rsid w:val="000B0F9A"/>
    <w:rsid w:val="000B1893"/>
    <w:rsid w:val="000B1A9F"/>
    <w:rsid w:val="000B1E24"/>
    <w:rsid w:val="000B3C80"/>
    <w:rsid w:val="000B448A"/>
    <w:rsid w:val="000B52E5"/>
    <w:rsid w:val="000B55A6"/>
    <w:rsid w:val="000B5AB0"/>
    <w:rsid w:val="000B6387"/>
    <w:rsid w:val="000B756C"/>
    <w:rsid w:val="000B7E44"/>
    <w:rsid w:val="000C0241"/>
    <w:rsid w:val="000C0310"/>
    <w:rsid w:val="000C0526"/>
    <w:rsid w:val="000C0CCF"/>
    <w:rsid w:val="000C1357"/>
    <w:rsid w:val="000C1F3E"/>
    <w:rsid w:val="000C52C1"/>
    <w:rsid w:val="000C57E6"/>
    <w:rsid w:val="000C6B7B"/>
    <w:rsid w:val="000C738F"/>
    <w:rsid w:val="000D0755"/>
    <w:rsid w:val="000D0917"/>
    <w:rsid w:val="000D1D29"/>
    <w:rsid w:val="000D3181"/>
    <w:rsid w:val="000D3208"/>
    <w:rsid w:val="000D435C"/>
    <w:rsid w:val="000D4604"/>
    <w:rsid w:val="000D4E3B"/>
    <w:rsid w:val="000D5AB3"/>
    <w:rsid w:val="000D5B89"/>
    <w:rsid w:val="000D6051"/>
    <w:rsid w:val="000D7475"/>
    <w:rsid w:val="000D7524"/>
    <w:rsid w:val="000E00CD"/>
    <w:rsid w:val="000E0225"/>
    <w:rsid w:val="000E0882"/>
    <w:rsid w:val="000E0A9E"/>
    <w:rsid w:val="000E1DDF"/>
    <w:rsid w:val="000E2189"/>
    <w:rsid w:val="000E2DEB"/>
    <w:rsid w:val="000E3F46"/>
    <w:rsid w:val="000E5534"/>
    <w:rsid w:val="000E59CF"/>
    <w:rsid w:val="000F1F6F"/>
    <w:rsid w:val="000F3CB3"/>
    <w:rsid w:val="000F5F41"/>
    <w:rsid w:val="000F60F2"/>
    <w:rsid w:val="000F6710"/>
    <w:rsid w:val="000F67B0"/>
    <w:rsid w:val="000F7939"/>
    <w:rsid w:val="000F7BCD"/>
    <w:rsid w:val="001015B5"/>
    <w:rsid w:val="001019BF"/>
    <w:rsid w:val="00102066"/>
    <w:rsid w:val="0010292C"/>
    <w:rsid w:val="00102B07"/>
    <w:rsid w:val="00102B26"/>
    <w:rsid w:val="00102B36"/>
    <w:rsid w:val="00103841"/>
    <w:rsid w:val="001038C9"/>
    <w:rsid w:val="00103AE9"/>
    <w:rsid w:val="0010462C"/>
    <w:rsid w:val="00105C9B"/>
    <w:rsid w:val="00106072"/>
    <w:rsid w:val="001072DF"/>
    <w:rsid w:val="00107892"/>
    <w:rsid w:val="00107D02"/>
    <w:rsid w:val="00111D45"/>
    <w:rsid w:val="00111D81"/>
    <w:rsid w:val="00112693"/>
    <w:rsid w:val="001137E9"/>
    <w:rsid w:val="001145B6"/>
    <w:rsid w:val="00116258"/>
    <w:rsid w:val="001177B8"/>
    <w:rsid w:val="00120C34"/>
    <w:rsid w:val="00121509"/>
    <w:rsid w:val="0012261C"/>
    <w:rsid w:val="001226BF"/>
    <w:rsid w:val="00124A9D"/>
    <w:rsid w:val="0012568B"/>
    <w:rsid w:val="00125A90"/>
    <w:rsid w:val="001277CD"/>
    <w:rsid w:val="00127D59"/>
    <w:rsid w:val="00130F84"/>
    <w:rsid w:val="0013111D"/>
    <w:rsid w:val="0013192E"/>
    <w:rsid w:val="00131BEB"/>
    <w:rsid w:val="00131F87"/>
    <w:rsid w:val="001345DC"/>
    <w:rsid w:val="0014000F"/>
    <w:rsid w:val="0014067D"/>
    <w:rsid w:val="00141252"/>
    <w:rsid w:val="001425D3"/>
    <w:rsid w:val="0014358C"/>
    <w:rsid w:val="00143D58"/>
    <w:rsid w:val="001443DD"/>
    <w:rsid w:val="00144522"/>
    <w:rsid w:val="001447B1"/>
    <w:rsid w:val="0014570A"/>
    <w:rsid w:val="001458CD"/>
    <w:rsid w:val="00146F05"/>
    <w:rsid w:val="0015067A"/>
    <w:rsid w:val="00150D97"/>
    <w:rsid w:val="00151B6F"/>
    <w:rsid w:val="00152CE7"/>
    <w:rsid w:val="00153E71"/>
    <w:rsid w:val="00154358"/>
    <w:rsid w:val="00154610"/>
    <w:rsid w:val="001557F9"/>
    <w:rsid w:val="00155B32"/>
    <w:rsid w:val="00161259"/>
    <w:rsid w:val="001623A1"/>
    <w:rsid w:val="00162AE9"/>
    <w:rsid w:val="00163013"/>
    <w:rsid w:val="001633F8"/>
    <w:rsid w:val="00163625"/>
    <w:rsid w:val="001669CB"/>
    <w:rsid w:val="001701E8"/>
    <w:rsid w:val="001709DA"/>
    <w:rsid w:val="00170DBE"/>
    <w:rsid w:val="00172A93"/>
    <w:rsid w:val="001731F6"/>
    <w:rsid w:val="00173CCF"/>
    <w:rsid w:val="0017430F"/>
    <w:rsid w:val="00174890"/>
    <w:rsid w:val="00175656"/>
    <w:rsid w:val="00175EDD"/>
    <w:rsid w:val="00176551"/>
    <w:rsid w:val="00176DA4"/>
    <w:rsid w:val="0017748A"/>
    <w:rsid w:val="001819D7"/>
    <w:rsid w:val="00182767"/>
    <w:rsid w:val="00182816"/>
    <w:rsid w:val="00182EC3"/>
    <w:rsid w:val="0018362E"/>
    <w:rsid w:val="00184360"/>
    <w:rsid w:val="00184D6B"/>
    <w:rsid w:val="0018637F"/>
    <w:rsid w:val="00192C00"/>
    <w:rsid w:val="00193A0C"/>
    <w:rsid w:val="001940CB"/>
    <w:rsid w:val="001944D7"/>
    <w:rsid w:val="00195716"/>
    <w:rsid w:val="00195DBF"/>
    <w:rsid w:val="00196A9E"/>
    <w:rsid w:val="00197FE7"/>
    <w:rsid w:val="001A0188"/>
    <w:rsid w:val="001A0291"/>
    <w:rsid w:val="001A199C"/>
    <w:rsid w:val="001A2047"/>
    <w:rsid w:val="001A3840"/>
    <w:rsid w:val="001A440A"/>
    <w:rsid w:val="001A463C"/>
    <w:rsid w:val="001A60F8"/>
    <w:rsid w:val="001A61A2"/>
    <w:rsid w:val="001A7231"/>
    <w:rsid w:val="001A748A"/>
    <w:rsid w:val="001A7961"/>
    <w:rsid w:val="001B230E"/>
    <w:rsid w:val="001B247C"/>
    <w:rsid w:val="001B26CB"/>
    <w:rsid w:val="001B4D30"/>
    <w:rsid w:val="001B5270"/>
    <w:rsid w:val="001B5761"/>
    <w:rsid w:val="001B5CE3"/>
    <w:rsid w:val="001B5CE4"/>
    <w:rsid w:val="001B5F9E"/>
    <w:rsid w:val="001B6129"/>
    <w:rsid w:val="001B6967"/>
    <w:rsid w:val="001B7582"/>
    <w:rsid w:val="001C03D1"/>
    <w:rsid w:val="001C2AC0"/>
    <w:rsid w:val="001C3CBC"/>
    <w:rsid w:val="001C4D19"/>
    <w:rsid w:val="001C5679"/>
    <w:rsid w:val="001C664B"/>
    <w:rsid w:val="001D17AB"/>
    <w:rsid w:val="001D1806"/>
    <w:rsid w:val="001D244F"/>
    <w:rsid w:val="001D2717"/>
    <w:rsid w:val="001D328A"/>
    <w:rsid w:val="001D3A55"/>
    <w:rsid w:val="001D3BEA"/>
    <w:rsid w:val="001D5A32"/>
    <w:rsid w:val="001D5FBD"/>
    <w:rsid w:val="001D77E8"/>
    <w:rsid w:val="001D7E8F"/>
    <w:rsid w:val="001E0BEE"/>
    <w:rsid w:val="001E1540"/>
    <w:rsid w:val="001E1BCF"/>
    <w:rsid w:val="001E3F41"/>
    <w:rsid w:val="001E4DCC"/>
    <w:rsid w:val="001F1F63"/>
    <w:rsid w:val="001F22CF"/>
    <w:rsid w:val="001F4DA7"/>
    <w:rsid w:val="001F505C"/>
    <w:rsid w:val="001F5FAF"/>
    <w:rsid w:val="001F75E8"/>
    <w:rsid w:val="002004F2"/>
    <w:rsid w:val="00200849"/>
    <w:rsid w:val="00201894"/>
    <w:rsid w:val="00201A08"/>
    <w:rsid w:val="00201C41"/>
    <w:rsid w:val="0020279F"/>
    <w:rsid w:val="00203EAC"/>
    <w:rsid w:val="00204D55"/>
    <w:rsid w:val="00205CCA"/>
    <w:rsid w:val="00205E0D"/>
    <w:rsid w:val="00206DDA"/>
    <w:rsid w:val="0020738E"/>
    <w:rsid w:val="00207687"/>
    <w:rsid w:val="002079CF"/>
    <w:rsid w:val="00210C69"/>
    <w:rsid w:val="00210DEF"/>
    <w:rsid w:val="002118EF"/>
    <w:rsid w:val="002124F4"/>
    <w:rsid w:val="00213551"/>
    <w:rsid w:val="00214BDD"/>
    <w:rsid w:val="00216347"/>
    <w:rsid w:val="0021707D"/>
    <w:rsid w:val="00217E0D"/>
    <w:rsid w:val="002213C7"/>
    <w:rsid w:val="0022142F"/>
    <w:rsid w:val="00221C06"/>
    <w:rsid w:val="00221CE0"/>
    <w:rsid w:val="00221F86"/>
    <w:rsid w:val="00222710"/>
    <w:rsid w:val="00222E06"/>
    <w:rsid w:val="002234AC"/>
    <w:rsid w:val="002244C2"/>
    <w:rsid w:val="00224540"/>
    <w:rsid w:val="002256DA"/>
    <w:rsid w:val="00225DF4"/>
    <w:rsid w:val="00225EDE"/>
    <w:rsid w:val="00226138"/>
    <w:rsid w:val="00226216"/>
    <w:rsid w:val="00227916"/>
    <w:rsid w:val="00230B54"/>
    <w:rsid w:val="00231903"/>
    <w:rsid w:val="002336C2"/>
    <w:rsid w:val="00236155"/>
    <w:rsid w:val="00236312"/>
    <w:rsid w:val="0023644F"/>
    <w:rsid w:val="002365FD"/>
    <w:rsid w:val="002373F1"/>
    <w:rsid w:val="002378BE"/>
    <w:rsid w:val="00241871"/>
    <w:rsid w:val="00242188"/>
    <w:rsid w:val="002425B1"/>
    <w:rsid w:val="00242756"/>
    <w:rsid w:val="00243288"/>
    <w:rsid w:val="0024394A"/>
    <w:rsid w:val="00244D46"/>
    <w:rsid w:val="002465F5"/>
    <w:rsid w:val="002465FF"/>
    <w:rsid w:val="00247280"/>
    <w:rsid w:val="002511AE"/>
    <w:rsid w:val="00251D2D"/>
    <w:rsid w:val="00252626"/>
    <w:rsid w:val="0025488C"/>
    <w:rsid w:val="00255337"/>
    <w:rsid w:val="00255ABA"/>
    <w:rsid w:val="00255AF3"/>
    <w:rsid w:val="00256F69"/>
    <w:rsid w:val="0025711A"/>
    <w:rsid w:val="0025765F"/>
    <w:rsid w:val="00257FE5"/>
    <w:rsid w:val="00260275"/>
    <w:rsid w:val="00260817"/>
    <w:rsid w:val="00260E37"/>
    <w:rsid w:val="002629B9"/>
    <w:rsid w:val="00262BEA"/>
    <w:rsid w:val="00264499"/>
    <w:rsid w:val="00264650"/>
    <w:rsid w:val="0026495C"/>
    <w:rsid w:val="0026574F"/>
    <w:rsid w:val="00265C7E"/>
    <w:rsid w:val="002664A5"/>
    <w:rsid w:val="0026681A"/>
    <w:rsid w:val="002668CF"/>
    <w:rsid w:val="00267C9B"/>
    <w:rsid w:val="00270402"/>
    <w:rsid w:val="002710CC"/>
    <w:rsid w:val="00271FBD"/>
    <w:rsid w:val="002722F7"/>
    <w:rsid w:val="00272347"/>
    <w:rsid w:val="002745D6"/>
    <w:rsid w:val="002756AB"/>
    <w:rsid w:val="002756D1"/>
    <w:rsid w:val="0027589A"/>
    <w:rsid w:val="002779CF"/>
    <w:rsid w:val="0028134D"/>
    <w:rsid w:val="002816CF"/>
    <w:rsid w:val="00281A6A"/>
    <w:rsid w:val="002852BF"/>
    <w:rsid w:val="0028552E"/>
    <w:rsid w:val="00286FB0"/>
    <w:rsid w:val="00290063"/>
    <w:rsid w:val="002909C1"/>
    <w:rsid w:val="00291135"/>
    <w:rsid w:val="002914B9"/>
    <w:rsid w:val="00291A32"/>
    <w:rsid w:val="00291E69"/>
    <w:rsid w:val="002936AF"/>
    <w:rsid w:val="00293CE3"/>
    <w:rsid w:val="00293ECD"/>
    <w:rsid w:val="00294057"/>
    <w:rsid w:val="002948EF"/>
    <w:rsid w:val="00295767"/>
    <w:rsid w:val="002958C5"/>
    <w:rsid w:val="002961EC"/>
    <w:rsid w:val="00296404"/>
    <w:rsid w:val="002971BE"/>
    <w:rsid w:val="002978D5"/>
    <w:rsid w:val="002A0503"/>
    <w:rsid w:val="002A08ED"/>
    <w:rsid w:val="002A1560"/>
    <w:rsid w:val="002A2F89"/>
    <w:rsid w:val="002A3094"/>
    <w:rsid w:val="002A30DF"/>
    <w:rsid w:val="002A33C7"/>
    <w:rsid w:val="002A67AD"/>
    <w:rsid w:val="002A6E72"/>
    <w:rsid w:val="002A76E6"/>
    <w:rsid w:val="002B1EA0"/>
    <w:rsid w:val="002B28C6"/>
    <w:rsid w:val="002B53DE"/>
    <w:rsid w:val="002B59B1"/>
    <w:rsid w:val="002B5CB9"/>
    <w:rsid w:val="002B5D6A"/>
    <w:rsid w:val="002B6F1E"/>
    <w:rsid w:val="002B7901"/>
    <w:rsid w:val="002B7D8F"/>
    <w:rsid w:val="002C164F"/>
    <w:rsid w:val="002C1B26"/>
    <w:rsid w:val="002C3FD9"/>
    <w:rsid w:val="002C47A9"/>
    <w:rsid w:val="002C54E5"/>
    <w:rsid w:val="002C5AF2"/>
    <w:rsid w:val="002C7A24"/>
    <w:rsid w:val="002D0FEE"/>
    <w:rsid w:val="002D11EB"/>
    <w:rsid w:val="002D154D"/>
    <w:rsid w:val="002D1773"/>
    <w:rsid w:val="002D56CF"/>
    <w:rsid w:val="002D5C29"/>
    <w:rsid w:val="002D6262"/>
    <w:rsid w:val="002E090D"/>
    <w:rsid w:val="002E0A66"/>
    <w:rsid w:val="002E0EC4"/>
    <w:rsid w:val="002E1882"/>
    <w:rsid w:val="002E1E57"/>
    <w:rsid w:val="002E4534"/>
    <w:rsid w:val="002E47FB"/>
    <w:rsid w:val="002E5943"/>
    <w:rsid w:val="002E67D9"/>
    <w:rsid w:val="002E7008"/>
    <w:rsid w:val="002E7307"/>
    <w:rsid w:val="002E7E91"/>
    <w:rsid w:val="002F0339"/>
    <w:rsid w:val="002F2562"/>
    <w:rsid w:val="002F3BB9"/>
    <w:rsid w:val="002F4742"/>
    <w:rsid w:val="002F56C2"/>
    <w:rsid w:val="002F61B8"/>
    <w:rsid w:val="002F6368"/>
    <w:rsid w:val="00301202"/>
    <w:rsid w:val="00301BE4"/>
    <w:rsid w:val="00302092"/>
    <w:rsid w:val="00302507"/>
    <w:rsid w:val="00302C7D"/>
    <w:rsid w:val="00302DC3"/>
    <w:rsid w:val="0030320B"/>
    <w:rsid w:val="0030445A"/>
    <w:rsid w:val="00305071"/>
    <w:rsid w:val="0030561B"/>
    <w:rsid w:val="003070A0"/>
    <w:rsid w:val="003070A6"/>
    <w:rsid w:val="0030743D"/>
    <w:rsid w:val="0030772C"/>
    <w:rsid w:val="00307D08"/>
    <w:rsid w:val="003101C2"/>
    <w:rsid w:val="00312A19"/>
    <w:rsid w:val="003138D1"/>
    <w:rsid w:val="00313B9F"/>
    <w:rsid w:val="00313BD8"/>
    <w:rsid w:val="0031409D"/>
    <w:rsid w:val="00316843"/>
    <w:rsid w:val="00320388"/>
    <w:rsid w:val="003203BA"/>
    <w:rsid w:val="003223DA"/>
    <w:rsid w:val="00322C98"/>
    <w:rsid w:val="003243B8"/>
    <w:rsid w:val="00324DCC"/>
    <w:rsid w:val="00326857"/>
    <w:rsid w:val="00327766"/>
    <w:rsid w:val="003278D2"/>
    <w:rsid w:val="00330CBE"/>
    <w:rsid w:val="003313F8"/>
    <w:rsid w:val="00332713"/>
    <w:rsid w:val="00332836"/>
    <w:rsid w:val="003367E4"/>
    <w:rsid w:val="003367E9"/>
    <w:rsid w:val="00337180"/>
    <w:rsid w:val="00340C4F"/>
    <w:rsid w:val="0034280C"/>
    <w:rsid w:val="003432C6"/>
    <w:rsid w:val="003442EB"/>
    <w:rsid w:val="0034532A"/>
    <w:rsid w:val="0034557E"/>
    <w:rsid w:val="00345E65"/>
    <w:rsid w:val="0034670A"/>
    <w:rsid w:val="00346F0C"/>
    <w:rsid w:val="003477B7"/>
    <w:rsid w:val="00350842"/>
    <w:rsid w:val="00350EAA"/>
    <w:rsid w:val="00352617"/>
    <w:rsid w:val="00353C5E"/>
    <w:rsid w:val="00354AB0"/>
    <w:rsid w:val="0035520C"/>
    <w:rsid w:val="00355A27"/>
    <w:rsid w:val="00356BE3"/>
    <w:rsid w:val="003575DC"/>
    <w:rsid w:val="00357648"/>
    <w:rsid w:val="00360BBD"/>
    <w:rsid w:val="003613F7"/>
    <w:rsid w:val="003614C2"/>
    <w:rsid w:val="00361F8B"/>
    <w:rsid w:val="00362698"/>
    <w:rsid w:val="0036269C"/>
    <w:rsid w:val="00365013"/>
    <w:rsid w:val="00365254"/>
    <w:rsid w:val="003658F5"/>
    <w:rsid w:val="003662AF"/>
    <w:rsid w:val="003666B2"/>
    <w:rsid w:val="00367A88"/>
    <w:rsid w:val="00367DDB"/>
    <w:rsid w:val="003702E4"/>
    <w:rsid w:val="00370583"/>
    <w:rsid w:val="00371947"/>
    <w:rsid w:val="0037201A"/>
    <w:rsid w:val="00372290"/>
    <w:rsid w:val="0037278F"/>
    <w:rsid w:val="00372B03"/>
    <w:rsid w:val="00373D25"/>
    <w:rsid w:val="00375584"/>
    <w:rsid w:val="00380B7D"/>
    <w:rsid w:val="0038145C"/>
    <w:rsid w:val="003816BC"/>
    <w:rsid w:val="0038172B"/>
    <w:rsid w:val="00381D61"/>
    <w:rsid w:val="00382AB9"/>
    <w:rsid w:val="00382C48"/>
    <w:rsid w:val="00386C88"/>
    <w:rsid w:val="00386D16"/>
    <w:rsid w:val="003874CE"/>
    <w:rsid w:val="0038793F"/>
    <w:rsid w:val="003901B9"/>
    <w:rsid w:val="00390C62"/>
    <w:rsid w:val="003912FC"/>
    <w:rsid w:val="00392F3E"/>
    <w:rsid w:val="00393663"/>
    <w:rsid w:val="0039370C"/>
    <w:rsid w:val="00396032"/>
    <w:rsid w:val="00396694"/>
    <w:rsid w:val="0039762E"/>
    <w:rsid w:val="00397AFE"/>
    <w:rsid w:val="003A0A2B"/>
    <w:rsid w:val="003A1FA9"/>
    <w:rsid w:val="003A2484"/>
    <w:rsid w:val="003A2E77"/>
    <w:rsid w:val="003A334D"/>
    <w:rsid w:val="003A383C"/>
    <w:rsid w:val="003A3948"/>
    <w:rsid w:val="003A59F4"/>
    <w:rsid w:val="003A61FC"/>
    <w:rsid w:val="003A6420"/>
    <w:rsid w:val="003B04DA"/>
    <w:rsid w:val="003B0791"/>
    <w:rsid w:val="003B115D"/>
    <w:rsid w:val="003B21ED"/>
    <w:rsid w:val="003B32A8"/>
    <w:rsid w:val="003B3338"/>
    <w:rsid w:val="003B38FA"/>
    <w:rsid w:val="003B4A2A"/>
    <w:rsid w:val="003B59BE"/>
    <w:rsid w:val="003B67D1"/>
    <w:rsid w:val="003B681E"/>
    <w:rsid w:val="003B69B5"/>
    <w:rsid w:val="003B6A19"/>
    <w:rsid w:val="003B7DA4"/>
    <w:rsid w:val="003C0D53"/>
    <w:rsid w:val="003C1B1D"/>
    <w:rsid w:val="003C1CB4"/>
    <w:rsid w:val="003C22D3"/>
    <w:rsid w:val="003C495A"/>
    <w:rsid w:val="003C4B12"/>
    <w:rsid w:val="003C5559"/>
    <w:rsid w:val="003C5941"/>
    <w:rsid w:val="003C5BC8"/>
    <w:rsid w:val="003C6109"/>
    <w:rsid w:val="003C6C02"/>
    <w:rsid w:val="003D0192"/>
    <w:rsid w:val="003D0E46"/>
    <w:rsid w:val="003D1F67"/>
    <w:rsid w:val="003D3BE2"/>
    <w:rsid w:val="003D3BE7"/>
    <w:rsid w:val="003D3CBA"/>
    <w:rsid w:val="003D411F"/>
    <w:rsid w:val="003D4CE9"/>
    <w:rsid w:val="003D66C9"/>
    <w:rsid w:val="003E0A81"/>
    <w:rsid w:val="003E0C46"/>
    <w:rsid w:val="003E13B3"/>
    <w:rsid w:val="003E1608"/>
    <w:rsid w:val="003E230A"/>
    <w:rsid w:val="003E2EB3"/>
    <w:rsid w:val="003E32FD"/>
    <w:rsid w:val="003E450E"/>
    <w:rsid w:val="003E4BB2"/>
    <w:rsid w:val="003E4BC6"/>
    <w:rsid w:val="003E4E69"/>
    <w:rsid w:val="003E5400"/>
    <w:rsid w:val="003E5459"/>
    <w:rsid w:val="003E59DC"/>
    <w:rsid w:val="003E5E4A"/>
    <w:rsid w:val="003E6595"/>
    <w:rsid w:val="003E6637"/>
    <w:rsid w:val="003E748D"/>
    <w:rsid w:val="003E75F6"/>
    <w:rsid w:val="003E7E40"/>
    <w:rsid w:val="003F0DC1"/>
    <w:rsid w:val="003F1E8C"/>
    <w:rsid w:val="003F1EA9"/>
    <w:rsid w:val="003F2029"/>
    <w:rsid w:val="003F2506"/>
    <w:rsid w:val="003F2908"/>
    <w:rsid w:val="003F2B1B"/>
    <w:rsid w:val="003F2E33"/>
    <w:rsid w:val="003F4358"/>
    <w:rsid w:val="003F4B90"/>
    <w:rsid w:val="003F66A1"/>
    <w:rsid w:val="003F6F89"/>
    <w:rsid w:val="003F7369"/>
    <w:rsid w:val="003F7975"/>
    <w:rsid w:val="004003DB"/>
    <w:rsid w:val="00400D60"/>
    <w:rsid w:val="00400F73"/>
    <w:rsid w:val="004020B5"/>
    <w:rsid w:val="004020CB"/>
    <w:rsid w:val="00402A72"/>
    <w:rsid w:val="00404344"/>
    <w:rsid w:val="00404B20"/>
    <w:rsid w:val="0040590D"/>
    <w:rsid w:val="00405DF7"/>
    <w:rsid w:val="00406102"/>
    <w:rsid w:val="00406F0E"/>
    <w:rsid w:val="00411FEF"/>
    <w:rsid w:val="00412E12"/>
    <w:rsid w:val="00415970"/>
    <w:rsid w:val="0042038A"/>
    <w:rsid w:val="00420EE3"/>
    <w:rsid w:val="00421781"/>
    <w:rsid w:val="0042184B"/>
    <w:rsid w:val="00421A0D"/>
    <w:rsid w:val="00421DCF"/>
    <w:rsid w:val="0042224C"/>
    <w:rsid w:val="00422510"/>
    <w:rsid w:val="00423511"/>
    <w:rsid w:val="00425109"/>
    <w:rsid w:val="0042677E"/>
    <w:rsid w:val="00426E17"/>
    <w:rsid w:val="00427E4D"/>
    <w:rsid w:val="004313AA"/>
    <w:rsid w:val="00431599"/>
    <w:rsid w:val="004328D0"/>
    <w:rsid w:val="004345FB"/>
    <w:rsid w:val="00434B81"/>
    <w:rsid w:val="0043535A"/>
    <w:rsid w:val="00435E6B"/>
    <w:rsid w:val="004360BC"/>
    <w:rsid w:val="0043612C"/>
    <w:rsid w:val="00437F09"/>
    <w:rsid w:val="00440489"/>
    <w:rsid w:val="00442B3A"/>
    <w:rsid w:val="00443832"/>
    <w:rsid w:val="0044410E"/>
    <w:rsid w:val="004444C0"/>
    <w:rsid w:val="00444CB2"/>
    <w:rsid w:val="0044539C"/>
    <w:rsid w:val="0044595D"/>
    <w:rsid w:val="00445EF8"/>
    <w:rsid w:val="00446B00"/>
    <w:rsid w:val="00446B8D"/>
    <w:rsid w:val="00447A0C"/>
    <w:rsid w:val="00450039"/>
    <w:rsid w:val="00450D0D"/>
    <w:rsid w:val="004517A6"/>
    <w:rsid w:val="00451863"/>
    <w:rsid w:val="00452416"/>
    <w:rsid w:val="0045252C"/>
    <w:rsid w:val="00452A80"/>
    <w:rsid w:val="004536EC"/>
    <w:rsid w:val="00453CF7"/>
    <w:rsid w:val="00454EF1"/>
    <w:rsid w:val="00455007"/>
    <w:rsid w:val="00456562"/>
    <w:rsid w:val="00457824"/>
    <w:rsid w:val="00457DDF"/>
    <w:rsid w:val="00460B03"/>
    <w:rsid w:val="00460DC2"/>
    <w:rsid w:val="00461481"/>
    <w:rsid w:val="00461F9E"/>
    <w:rsid w:val="00462D19"/>
    <w:rsid w:val="00465491"/>
    <w:rsid w:val="00465C23"/>
    <w:rsid w:val="0046644B"/>
    <w:rsid w:val="004716C5"/>
    <w:rsid w:val="0047178C"/>
    <w:rsid w:val="0047239B"/>
    <w:rsid w:val="004724DA"/>
    <w:rsid w:val="00472838"/>
    <w:rsid w:val="00472B48"/>
    <w:rsid w:val="00472F44"/>
    <w:rsid w:val="00473800"/>
    <w:rsid w:val="00474669"/>
    <w:rsid w:val="00475935"/>
    <w:rsid w:val="004759B9"/>
    <w:rsid w:val="00476703"/>
    <w:rsid w:val="004767BF"/>
    <w:rsid w:val="00477E1C"/>
    <w:rsid w:val="00480875"/>
    <w:rsid w:val="00480BA8"/>
    <w:rsid w:val="00481268"/>
    <w:rsid w:val="00481919"/>
    <w:rsid w:val="00481AE8"/>
    <w:rsid w:val="00481E0C"/>
    <w:rsid w:val="00482507"/>
    <w:rsid w:val="00482E17"/>
    <w:rsid w:val="0048472D"/>
    <w:rsid w:val="00484AC3"/>
    <w:rsid w:val="00485076"/>
    <w:rsid w:val="004856F1"/>
    <w:rsid w:val="004860EE"/>
    <w:rsid w:val="00487AFC"/>
    <w:rsid w:val="00487C86"/>
    <w:rsid w:val="00490B2F"/>
    <w:rsid w:val="004917F4"/>
    <w:rsid w:val="00492384"/>
    <w:rsid w:val="004929A0"/>
    <w:rsid w:val="00493089"/>
    <w:rsid w:val="0049361D"/>
    <w:rsid w:val="00493E7F"/>
    <w:rsid w:val="0049462E"/>
    <w:rsid w:val="004955A6"/>
    <w:rsid w:val="00495D82"/>
    <w:rsid w:val="00495F52"/>
    <w:rsid w:val="00496012"/>
    <w:rsid w:val="00496C7E"/>
    <w:rsid w:val="00496CE4"/>
    <w:rsid w:val="004A0055"/>
    <w:rsid w:val="004A051F"/>
    <w:rsid w:val="004A0E42"/>
    <w:rsid w:val="004A148F"/>
    <w:rsid w:val="004A2F5F"/>
    <w:rsid w:val="004A3D52"/>
    <w:rsid w:val="004A4BB7"/>
    <w:rsid w:val="004A4DEF"/>
    <w:rsid w:val="004A5449"/>
    <w:rsid w:val="004A5852"/>
    <w:rsid w:val="004A6757"/>
    <w:rsid w:val="004A6D63"/>
    <w:rsid w:val="004B0773"/>
    <w:rsid w:val="004B0DB8"/>
    <w:rsid w:val="004B383E"/>
    <w:rsid w:val="004B4324"/>
    <w:rsid w:val="004B6C99"/>
    <w:rsid w:val="004B7690"/>
    <w:rsid w:val="004C023B"/>
    <w:rsid w:val="004C095C"/>
    <w:rsid w:val="004C0DB5"/>
    <w:rsid w:val="004C25DB"/>
    <w:rsid w:val="004C349D"/>
    <w:rsid w:val="004C3B9D"/>
    <w:rsid w:val="004C3F0E"/>
    <w:rsid w:val="004C4F3D"/>
    <w:rsid w:val="004C5D95"/>
    <w:rsid w:val="004C7AF9"/>
    <w:rsid w:val="004C7B91"/>
    <w:rsid w:val="004D052A"/>
    <w:rsid w:val="004D05EE"/>
    <w:rsid w:val="004D0929"/>
    <w:rsid w:val="004D2B56"/>
    <w:rsid w:val="004D2E86"/>
    <w:rsid w:val="004D320D"/>
    <w:rsid w:val="004D50AC"/>
    <w:rsid w:val="004D5216"/>
    <w:rsid w:val="004D5C22"/>
    <w:rsid w:val="004D60D5"/>
    <w:rsid w:val="004D6D0F"/>
    <w:rsid w:val="004E0C4B"/>
    <w:rsid w:val="004E12D3"/>
    <w:rsid w:val="004E2516"/>
    <w:rsid w:val="004E503D"/>
    <w:rsid w:val="004E5B00"/>
    <w:rsid w:val="004E63F6"/>
    <w:rsid w:val="004E680D"/>
    <w:rsid w:val="004E7BE9"/>
    <w:rsid w:val="004F319D"/>
    <w:rsid w:val="004F431E"/>
    <w:rsid w:val="004F576E"/>
    <w:rsid w:val="004F5C87"/>
    <w:rsid w:val="004F5DEB"/>
    <w:rsid w:val="004F6966"/>
    <w:rsid w:val="004F7A3E"/>
    <w:rsid w:val="00501C67"/>
    <w:rsid w:val="00502237"/>
    <w:rsid w:val="00503748"/>
    <w:rsid w:val="0050425F"/>
    <w:rsid w:val="00506285"/>
    <w:rsid w:val="005079FD"/>
    <w:rsid w:val="0051105A"/>
    <w:rsid w:val="005120E2"/>
    <w:rsid w:val="00512EE6"/>
    <w:rsid w:val="005146FE"/>
    <w:rsid w:val="00516375"/>
    <w:rsid w:val="005172DA"/>
    <w:rsid w:val="00517FE0"/>
    <w:rsid w:val="005216D4"/>
    <w:rsid w:val="00523D2E"/>
    <w:rsid w:val="00524174"/>
    <w:rsid w:val="00524242"/>
    <w:rsid w:val="0052482A"/>
    <w:rsid w:val="00524BFC"/>
    <w:rsid w:val="00525942"/>
    <w:rsid w:val="005262E6"/>
    <w:rsid w:val="00526880"/>
    <w:rsid w:val="005273DC"/>
    <w:rsid w:val="00527B6E"/>
    <w:rsid w:val="00530478"/>
    <w:rsid w:val="00530E86"/>
    <w:rsid w:val="00531CBD"/>
    <w:rsid w:val="005328B5"/>
    <w:rsid w:val="00532F23"/>
    <w:rsid w:val="00533ADA"/>
    <w:rsid w:val="00535266"/>
    <w:rsid w:val="005363E9"/>
    <w:rsid w:val="00536575"/>
    <w:rsid w:val="005365B5"/>
    <w:rsid w:val="00537A37"/>
    <w:rsid w:val="00537C4C"/>
    <w:rsid w:val="00540B62"/>
    <w:rsid w:val="00541261"/>
    <w:rsid w:val="005418DD"/>
    <w:rsid w:val="00542078"/>
    <w:rsid w:val="00543077"/>
    <w:rsid w:val="00543EB9"/>
    <w:rsid w:val="00544208"/>
    <w:rsid w:val="0055172B"/>
    <w:rsid w:val="00551CAE"/>
    <w:rsid w:val="005526B3"/>
    <w:rsid w:val="00552CC9"/>
    <w:rsid w:val="00552D14"/>
    <w:rsid w:val="0055346D"/>
    <w:rsid w:val="005546AC"/>
    <w:rsid w:val="00554881"/>
    <w:rsid w:val="00554D7A"/>
    <w:rsid w:val="00557127"/>
    <w:rsid w:val="00557722"/>
    <w:rsid w:val="00561389"/>
    <w:rsid w:val="0056151F"/>
    <w:rsid w:val="005619F0"/>
    <w:rsid w:val="00561C01"/>
    <w:rsid w:val="00562050"/>
    <w:rsid w:val="00565629"/>
    <w:rsid w:val="005670F0"/>
    <w:rsid w:val="005677CD"/>
    <w:rsid w:val="00567F9B"/>
    <w:rsid w:val="0057050B"/>
    <w:rsid w:val="00572C24"/>
    <w:rsid w:val="0057406D"/>
    <w:rsid w:val="00574612"/>
    <w:rsid w:val="005772F1"/>
    <w:rsid w:val="00580425"/>
    <w:rsid w:val="00580486"/>
    <w:rsid w:val="005805F3"/>
    <w:rsid w:val="0058119E"/>
    <w:rsid w:val="00583CE7"/>
    <w:rsid w:val="005857AC"/>
    <w:rsid w:val="00586394"/>
    <w:rsid w:val="005864D5"/>
    <w:rsid w:val="00587467"/>
    <w:rsid w:val="005875B2"/>
    <w:rsid w:val="005875B9"/>
    <w:rsid w:val="005900B5"/>
    <w:rsid w:val="005919A7"/>
    <w:rsid w:val="005926D0"/>
    <w:rsid w:val="00592CF8"/>
    <w:rsid w:val="00593CB1"/>
    <w:rsid w:val="005942B8"/>
    <w:rsid w:val="00594411"/>
    <w:rsid w:val="00594D99"/>
    <w:rsid w:val="00595C7A"/>
    <w:rsid w:val="00597769"/>
    <w:rsid w:val="005A0B51"/>
    <w:rsid w:val="005A1310"/>
    <w:rsid w:val="005A2003"/>
    <w:rsid w:val="005A31AB"/>
    <w:rsid w:val="005A398E"/>
    <w:rsid w:val="005A43A6"/>
    <w:rsid w:val="005A522E"/>
    <w:rsid w:val="005A542D"/>
    <w:rsid w:val="005A6180"/>
    <w:rsid w:val="005A6E3D"/>
    <w:rsid w:val="005A6EB3"/>
    <w:rsid w:val="005B0D17"/>
    <w:rsid w:val="005B1AA6"/>
    <w:rsid w:val="005B1F09"/>
    <w:rsid w:val="005B38DA"/>
    <w:rsid w:val="005B3D23"/>
    <w:rsid w:val="005B54FA"/>
    <w:rsid w:val="005B662B"/>
    <w:rsid w:val="005B7C2D"/>
    <w:rsid w:val="005C1171"/>
    <w:rsid w:val="005C1272"/>
    <w:rsid w:val="005C235B"/>
    <w:rsid w:val="005C2503"/>
    <w:rsid w:val="005C42B8"/>
    <w:rsid w:val="005C5E06"/>
    <w:rsid w:val="005C7273"/>
    <w:rsid w:val="005D0A27"/>
    <w:rsid w:val="005D1437"/>
    <w:rsid w:val="005D16E5"/>
    <w:rsid w:val="005D32CB"/>
    <w:rsid w:val="005D3E3D"/>
    <w:rsid w:val="005D3EF9"/>
    <w:rsid w:val="005D3F15"/>
    <w:rsid w:val="005D4131"/>
    <w:rsid w:val="005D41DF"/>
    <w:rsid w:val="005D4391"/>
    <w:rsid w:val="005D4D88"/>
    <w:rsid w:val="005D5314"/>
    <w:rsid w:val="005D5B0E"/>
    <w:rsid w:val="005D758F"/>
    <w:rsid w:val="005D761C"/>
    <w:rsid w:val="005D7C4F"/>
    <w:rsid w:val="005E0125"/>
    <w:rsid w:val="005E0C9E"/>
    <w:rsid w:val="005E2820"/>
    <w:rsid w:val="005E5565"/>
    <w:rsid w:val="005E6AD7"/>
    <w:rsid w:val="005E6E1A"/>
    <w:rsid w:val="005E7FE4"/>
    <w:rsid w:val="005F0EF8"/>
    <w:rsid w:val="005F2285"/>
    <w:rsid w:val="005F4141"/>
    <w:rsid w:val="005F4C6C"/>
    <w:rsid w:val="005F5BB8"/>
    <w:rsid w:val="005F6D72"/>
    <w:rsid w:val="005F73DB"/>
    <w:rsid w:val="005F740A"/>
    <w:rsid w:val="00600465"/>
    <w:rsid w:val="00603178"/>
    <w:rsid w:val="00604644"/>
    <w:rsid w:val="00604F02"/>
    <w:rsid w:val="00605C92"/>
    <w:rsid w:val="006062D7"/>
    <w:rsid w:val="00606670"/>
    <w:rsid w:val="00607CAB"/>
    <w:rsid w:val="00607DE1"/>
    <w:rsid w:val="00607FA8"/>
    <w:rsid w:val="0061080A"/>
    <w:rsid w:val="006118BF"/>
    <w:rsid w:val="00612A83"/>
    <w:rsid w:val="00612F37"/>
    <w:rsid w:val="00613C9F"/>
    <w:rsid w:val="006147EF"/>
    <w:rsid w:val="0061525A"/>
    <w:rsid w:val="00615B95"/>
    <w:rsid w:val="00616683"/>
    <w:rsid w:val="0061695C"/>
    <w:rsid w:val="0061735D"/>
    <w:rsid w:val="00617B50"/>
    <w:rsid w:val="00621791"/>
    <w:rsid w:val="00621C2A"/>
    <w:rsid w:val="006222A5"/>
    <w:rsid w:val="00622A95"/>
    <w:rsid w:val="00623432"/>
    <w:rsid w:val="00623BCA"/>
    <w:rsid w:val="00623F89"/>
    <w:rsid w:val="00624359"/>
    <w:rsid w:val="006244AD"/>
    <w:rsid w:val="006245BE"/>
    <w:rsid w:val="00624A58"/>
    <w:rsid w:val="00624C13"/>
    <w:rsid w:val="006260B5"/>
    <w:rsid w:val="00626A07"/>
    <w:rsid w:val="0062752C"/>
    <w:rsid w:val="006277A2"/>
    <w:rsid w:val="006304B3"/>
    <w:rsid w:val="00631527"/>
    <w:rsid w:val="006332A3"/>
    <w:rsid w:val="006337CC"/>
    <w:rsid w:val="00633C66"/>
    <w:rsid w:val="00634137"/>
    <w:rsid w:val="006350C1"/>
    <w:rsid w:val="0063571A"/>
    <w:rsid w:val="006363D3"/>
    <w:rsid w:val="006372C0"/>
    <w:rsid w:val="0063790B"/>
    <w:rsid w:val="006406EF"/>
    <w:rsid w:val="00640D78"/>
    <w:rsid w:val="00641013"/>
    <w:rsid w:val="00641A12"/>
    <w:rsid w:val="0064212E"/>
    <w:rsid w:val="006427ED"/>
    <w:rsid w:val="006431C3"/>
    <w:rsid w:val="006436B3"/>
    <w:rsid w:val="00643B0B"/>
    <w:rsid w:val="00644B06"/>
    <w:rsid w:val="00645944"/>
    <w:rsid w:val="00651624"/>
    <w:rsid w:val="00652544"/>
    <w:rsid w:val="00652D63"/>
    <w:rsid w:val="00653BBB"/>
    <w:rsid w:val="00653CA2"/>
    <w:rsid w:val="00653FB5"/>
    <w:rsid w:val="0065473D"/>
    <w:rsid w:val="006550B3"/>
    <w:rsid w:val="0065568F"/>
    <w:rsid w:val="00655F6B"/>
    <w:rsid w:val="00656345"/>
    <w:rsid w:val="00656703"/>
    <w:rsid w:val="00657AC3"/>
    <w:rsid w:val="00660764"/>
    <w:rsid w:val="0066160C"/>
    <w:rsid w:val="00662068"/>
    <w:rsid w:val="00664920"/>
    <w:rsid w:val="00665E75"/>
    <w:rsid w:val="0066606D"/>
    <w:rsid w:val="0066671A"/>
    <w:rsid w:val="006671B3"/>
    <w:rsid w:val="006674A6"/>
    <w:rsid w:val="00667DBF"/>
    <w:rsid w:val="00670524"/>
    <w:rsid w:val="00670E2D"/>
    <w:rsid w:val="00672F34"/>
    <w:rsid w:val="006732CA"/>
    <w:rsid w:val="00674688"/>
    <w:rsid w:val="0067500D"/>
    <w:rsid w:val="00675A19"/>
    <w:rsid w:val="00677D8A"/>
    <w:rsid w:val="006811AC"/>
    <w:rsid w:val="0068156B"/>
    <w:rsid w:val="006815AE"/>
    <w:rsid w:val="00681A6F"/>
    <w:rsid w:val="00682EEB"/>
    <w:rsid w:val="006837DA"/>
    <w:rsid w:val="00683BC4"/>
    <w:rsid w:val="00683F2B"/>
    <w:rsid w:val="0068416A"/>
    <w:rsid w:val="00684E31"/>
    <w:rsid w:val="00685EB2"/>
    <w:rsid w:val="00687678"/>
    <w:rsid w:val="00690D14"/>
    <w:rsid w:val="00691BBB"/>
    <w:rsid w:val="00693CC2"/>
    <w:rsid w:val="00693F43"/>
    <w:rsid w:val="006944C3"/>
    <w:rsid w:val="0069581E"/>
    <w:rsid w:val="00695CD9"/>
    <w:rsid w:val="006960EF"/>
    <w:rsid w:val="006961D5"/>
    <w:rsid w:val="00696A9C"/>
    <w:rsid w:val="00696D7F"/>
    <w:rsid w:val="00696EA1"/>
    <w:rsid w:val="00696F9F"/>
    <w:rsid w:val="006A013B"/>
    <w:rsid w:val="006A03B1"/>
    <w:rsid w:val="006A1706"/>
    <w:rsid w:val="006A177C"/>
    <w:rsid w:val="006A1965"/>
    <w:rsid w:val="006A1B38"/>
    <w:rsid w:val="006A1BE7"/>
    <w:rsid w:val="006A1DA2"/>
    <w:rsid w:val="006A2339"/>
    <w:rsid w:val="006A33D3"/>
    <w:rsid w:val="006A4CD6"/>
    <w:rsid w:val="006A5180"/>
    <w:rsid w:val="006A51B2"/>
    <w:rsid w:val="006A575C"/>
    <w:rsid w:val="006A7909"/>
    <w:rsid w:val="006A7EB9"/>
    <w:rsid w:val="006B1420"/>
    <w:rsid w:val="006B14BA"/>
    <w:rsid w:val="006B2774"/>
    <w:rsid w:val="006B28D6"/>
    <w:rsid w:val="006B2DF5"/>
    <w:rsid w:val="006B3630"/>
    <w:rsid w:val="006B38E9"/>
    <w:rsid w:val="006B3C96"/>
    <w:rsid w:val="006B4A09"/>
    <w:rsid w:val="006B5579"/>
    <w:rsid w:val="006B5B22"/>
    <w:rsid w:val="006B5EE2"/>
    <w:rsid w:val="006B655D"/>
    <w:rsid w:val="006B6748"/>
    <w:rsid w:val="006B67EB"/>
    <w:rsid w:val="006B7212"/>
    <w:rsid w:val="006B74D4"/>
    <w:rsid w:val="006C0A4D"/>
    <w:rsid w:val="006C26DA"/>
    <w:rsid w:val="006C39C3"/>
    <w:rsid w:val="006C3E79"/>
    <w:rsid w:val="006C49AE"/>
    <w:rsid w:val="006C60FB"/>
    <w:rsid w:val="006C6D82"/>
    <w:rsid w:val="006C7637"/>
    <w:rsid w:val="006C7814"/>
    <w:rsid w:val="006D0475"/>
    <w:rsid w:val="006D049F"/>
    <w:rsid w:val="006D1A2B"/>
    <w:rsid w:val="006D1DAF"/>
    <w:rsid w:val="006D1FED"/>
    <w:rsid w:val="006D2EEB"/>
    <w:rsid w:val="006D42DB"/>
    <w:rsid w:val="006D46B6"/>
    <w:rsid w:val="006D4CB2"/>
    <w:rsid w:val="006D60B2"/>
    <w:rsid w:val="006D67A2"/>
    <w:rsid w:val="006D7114"/>
    <w:rsid w:val="006D78C8"/>
    <w:rsid w:val="006E2D3F"/>
    <w:rsid w:val="006E3557"/>
    <w:rsid w:val="006E606D"/>
    <w:rsid w:val="006E6539"/>
    <w:rsid w:val="006E6E47"/>
    <w:rsid w:val="006E6EB1"/>
    <w:rsid w:val="006F0BAB"/>
    <w:rsid w:val="006F14D9"/>
    <w:rsid w:val="006F169F"/>
    <w:rsid w:val="006F267A"/>
    <w:rsid w:val="006F2EA2"/>
    <w:rsid w:val="006F30A7"/>
    <w:rsid w:val="006F3C53"/>
    <w:rsid w:val="006F5753"/>
    <w:rsid w:val="006F619C"/>
    <w:rsid w:val="006F61F4"/>
    <w:rsid w:val="006F6226"/>
    <w:rsid w:val="006F623B"/>
    <w:rsid w:val="006F6608"/>
    <w:rsid w:val="006F6D2A"/>
    <w:rsid w:val="006F7397"/>
    <w:rsid w:val="00700FB2"/>
    <w:rsid w:val="0070149B"/>
    <w:rsid w:val="00702B8C"/>
    <w:rsid w:val="00702BF2"/>
    <w:rsid w:val="007034D3"/>
    <w:rsid w:val="00703636"/>
    <w:rsid w:val="00703D7E"/>
    <w:rsid w:val="0070557B"/>
    <w:rsid w:val="007056F1"/>
    <w:rsid w:val="00705F19"/>
    <w:rsid w:val="00706486"/>
    <w:rsid w:val="007074BB"/>
    <w:rsid w:val="007074E0"/>
    <w:rsid w:val="007078E3"/>
    <w:rsid w:val="00710A79"/>
    <w:rsid w:val="00710C40"/>
    <w:rsid w:val="00711F73"/>
    <w:rsid w:val="00712261"/>
    <w:rsid w:val="00712F7C"/>
    <w:rsid w:val="00713BE5"/>
    <w:rsid w:val="00714947"/>
    <w:rsid w:val="007164D3"/>
    <w:rsid w:val="00716757"/>
    <w:rsid w:val="00717AB5"/>
    <w:rsid w:val="00717FC0"/>
    <w:rsid w:val="0072011A"/>
    <w:rsid w:val="00720A3E"/>
    <w:rsid w:val="00721CD6"/>
    <w:rsid w:val="00723A3A"/>
    <w:rsid w:val="00723C43"/>
    <w:rsid w:val="00723D92"/>
    <w:rsid w:val="007247FC"/>
    <w:rsid w:val="007268F6"/>
    <w:rsid w:val="00733E49"/>
    <w:rsid w:val="00733ED0"/>
    <w:rsid w:val="007345F6"/>
    <w:rsid w:val="0073716C"/>
    <w:rsid w:val="00737392"/>
    <w:rsid w:val="0073740B"/>
    <w:rsid w:val="007376C3"/>
    <w:rsid w:val="00737C94"/>
    <w:rsid w:val="00737D12"/>
    <w:rsid w:val="007408BE"/>
    <w:rsid w:val="00741DD0"/>
    <w:rsid w:val="00742676"/>
    <w:rsid w:val="00744252"/>
    <w:rsid w:val="00744B62"/>
    <w:rsid w:val="00744E9A"/>
    <w:rsid w:val="0074507C"/>
    <w:rsid w:val="007469F1"/>
    <w:rsid w:val="00750139"/>
    <w:rsid w:val="00750209"/>
    <w:rsid w:val="00750D84"/>
    <w:rsid w:val="007525A1"/>
    <w:rsid w:val="00752858"/>
    <w:rsid w:val="007543A3"/>
    <w:rsid w:val="00754629"/>
    <w:rsid w:val="00754A24"/>
    <w:rsid w:val="00754D8E"/>
    <w:rsid w:val="00755894"/>
    <w:rsid w:val="007564B9"/>
    <w:rsid w:val="0076042B"/>
    <w:rsid w:val="007624C1"/>
    <w:rsid w:val="007647A8"/>
    <w:rsid w:val="00766805"/>
    <w:rsid w:val="00766C0F"/>
    <w:rsid w:val="007675B6"/>
    <w:rsid w:val="0076782C"/>
    <w:rsid w:val="00770072"/>
    <w:rsid w:val="0077073A"/>
    <w:rsid w:val="00770CCF"/>
    <w:rsid w:val="007710BF"/>
    <w:rsid w:val="00771691"/>
    <w:rsid w:val="00773E62"/>
    <w:rsid w:val="00774146"/>
    <w:rsid w:val="00774675"/>
    <w:rsid w:val="00775272"/>
    <w:rsid w:val="007757BB"/>
    <w:rsid w:val="00775BFB"/>
    <w:rsid w:val="007761CA"/>
    <w:rsid w:val="0078032A"/>
    <w:rsid w:val="00780FA7"/>
    <w:rsid w:val="007812FD"/>
    <w:rsid w:val="00781641"/>
    <w:rsid w:val="00781907"/>
    <w:rsid w:val="00781E50"/>
    <w:rsid w:val="00782EFD"/>
    <w:rsid w:val="00783B96"/>
    <w:rsid w:val="00783B9C"/>
    <w:rsid w:val="00785D76"/>
    <w:rsid w:val="00786350"/>
    <w:rsid w:val="00786CD5"/>
    <w:rsid w:val="00787401"/>
    <w:rsid w:val="00787C3F"/>
    <w:rsid w:val="007924D3"/>
    <w:rsid w:val="00792529"/>
    <w:rsid w:val="00793AC4"/>
    <w:rsid w:val="00793BF6"/>
    <w:rsid w:val="00793C61"/>
    <w:rsid w:val="00793F83"/>
    <w:rsid w:val="00794398"/>
    <w:rsid w:val="00794723"/>
    <w:rsid w:val="00795066"/>
    <w:rsid w:val="007966F3"/>
    <w:rsid w:val="007A0671"/>
    <w:rsid w:val="007A1B49"/>
    <w:rsid w:val="007A1FFF"/>
    <w:rsid w:val="007A20DE"/>
    <w:rsid w:val="007A2706"/>
    <w:rsid w:val="007A283E"/>
    <w:rsid w:val="007A3800"/>
    <w:rsid w:val="007A3831"/>
    <w:rsid w:val="007A54BF"/>
    <w:rsid w:val="007B01EC"/>
    <w:rsid w:val="007B05BD"/>
    <w:rsid w:val="007B0B6C"/>
    <w:rsid w:val="007B24C8"/>
    <w:rsid w:val="007B2AF0"/>
    <w:rsid w:val="007B2BD3"/>
    <w:rsid w:val="007B2E3E"/>
    <w:rsid w:val="007B39DD"/>
    <w:rsid w:val="007B42D5"/>
    <w:rsid w:val="007B4DD8"/>
    <w:rsid w:val="007B5655"/>
    <w:rsid w:val="007B6599"/>
    <w:rsid w:val="007B6EDF"/>
    <w:rsid w:val="007C1654"/>
    <w:rsid w:val="007C2D0C"/>
    <w:rsid w:val="007C2D26"/>
    <w:rsid w:val="007C3379"/>
    <w:rsid w:val="007C3B4E"/>
    <w:rsid w:val="007C42BA"/>
    <w:rsid w:val="007C4825"/>
    <w:rsid w:val="007C4977"/>
    <w:rsid w:val="007C4B60"/>
    <w:rsid w:val="007C4CC0"/>
    <w:rsid w:val="007C6F29"/>
    <w:rsid w:val="007C71F0"/>
    <w:rsid w:val="007C7C30"/>
    <w:rsid w:val="007D09EB"/>
    <w:rsid w:val="007D1197"/>
    <w:rsid w:val="007D1538"/>
    <w:rsid w:val="007D38C8"/>
    <w:rsid w:val="007D5093"/>
    <w:rsid w:val="007D5296"/>
    <w:rsid w:val="007D609B"/>
    <w:rsid w:val="007D63D1"/>
    <w:rsid w:val="007D7535"/>
    <w:rsid w:val="007D75DB"/>
    <w:rsid w:val="007D7A3C"/>
    <w:rsid w:val="007E0DD2"/>
    <w:rsid w:val="007E0F12"/>
    <w:rsid w:val="007E1375"/>
    <w:rsid w:val="007E2193"/>
    <w:rsid w:val="007E2F6D"/>
    <w:rsid w:val="007E48E6"/>
    <w:rsid w:val="007E4DEC"/>
    <w:rsid w:val="007E603E"/>
    <w:rsid w:val="007E667B"/>
    <w:rsid w:val="007F03BA"/>
    <w:rsid w:val="007F0841"/>
    <w:rsid w:val="007F08F4"/>
    <w:rsid w:val="007F0BCF"/>
    <w:rsid w:val="007F11E8"/>
    <w:rsid w:val="007F1763"/>
    <w:rsid w:val="007F1F19"/>
    <w:rsid w:val="007F20CA"/>
    <w:rsid w:val="007F220C"/>
    <w:rsid w:val="007F26B0"/>
    <w:rsid w:val="007F3337"/>
    <w:rsid w:val="007F3526"/>
    <w:rsid w:val="007F461E"/>
    <w:rsid w:val="007F6470"/>
    <w:rsid w:val="007F724E"/>
    <w:rsid w:val="007F79DF"/>
    <w:rsid w:val="008002D7"/>
    <w:rsid w:val="00801980"/>
    <w:rsid w:val="00801B8C"/>
    <w:rsid w:val="00801D95"/>
    <w:rsid w:val="00802AA8"/>
    <w:rsid w:val="00803189"/>
    <w:rsid w:val="0080541E"/>
    <w:rsid w:val="00806120"/>
    <w:rsid w:val="008069C7"/>
    <w:rsid w:val="0080711E"/>
    <w:rsid w:val="008074CB"/>
    <w:rsid w:val="00807C8A"/>
    <w:rsid w:val="00810548"/>
    <w:rsid w:val="008131D3"/>
    <w:rsid w:val="00813D91"/>
    <w:rsid w:val="00813EB5"/>
    <w:rsid w:val="00813F94"/>
    <w:rsid w:val="008143D4"/>
    <w:rsid w:val="00814D70"/>
    <w:rsid w:val="00814FA2"/>
    <w:rsid w:val="008154CE"/>
    <w:rsid w:val="008159DE"/>
    <w:rsid w:val="00816319"/>
    <w:rsid w:val="008175FE"/>
    <w:rsid w:val="0082000C"/>
    <w:rsid w:val="008202F7"/>
    <w:rsid w:val="008205CA"/>
    <w:rsid w:val="00820F45"/>
    <w:rsid w:val="00821294"/>
    <w:rsid w:val="00822363"/>
    <w:rsid w:val="00823575"/>
    <w:rsid w:val="00823A62"/>
    <w:rsid w:val="00823A74"/>
    <w:rsid w:val="0082496B"/>
    <w:rsid w:val="008250B5"/>
    <w:rsid w:val="00825380"/>
    <w:rsid w:val="008258A1"/>
    <w:rsid w:val="00826440"/>
    <w:rsid w:val="008264A1"/>
    <w:rsid w:val="0082739B"/>
    <w:rsid w:val="00827863"/>
    <w:rsid w:val="00830108"/>
    <w:rsid w:val="00830EFE"/>
    <w:rsid w:val="0083194C"/>
    <w:rsid w:val="008326FF"/>
    <w:rsid w:val="008336A5"/>
    <w:rsid w:val="008358E2"/>
    <w:rsid w:val="00835FE2"/>
    <w:rsid w:val="0083710D"/>
    <w:rsid w:val="00840091"/>
    <w:rsid w:val="00840A10"/>
    <w:rsid w:val="0084152D"/>
    <w:rsid w:val="008418A3"/>
    <w:rsid w:val="00844859"/>
    <w:rsid w:val="00844C26"/>
    <w:rsid w:val="0084534E"/>
    <w:rsid w:val="00845867"/>
    <w:rsid w:val="00845FC8"/>
    <w:rsid w:val="0084607C"/>
    <w:rsid w:val="0084748C"/>
    <w:rsid w:val="00847771"/>
    <w:rsid w:val="0084783E"/>
    <w:rsid w:val="0084785C"/>
    <w:rsid w:val="00847D6A"/>
    <w:rsid w:val="00852015"/>
    <w:rsid w:val="008539F0"/>
    <w:rsid w:val="00853D92"/>
    <w:rsid w:val="00854939"/>
    <w:rsid w:val="00854DB5"/>
    <w:rsid w:val="00854EAA"/>
    <w:rsid w:val="00855001"/>
    <w:rsid w:val="0085551F"/>
    <w:rsid w:val="0085772F"/>
    <w:rsid w:val="00857EB4"/>
    <w:rsid w:val="0086035A"/>
    <w:rsid w:val="00860F87"/>
    <w:rsid w:val="0086121B"/>
    <w:rsid w:val="00863BDB"/>
    <w:rsid w:val="00863FF7"/>
    <w:rsid w:val="00864C26"/>
    <w:rsid w:val="008651AF"/>
    <w:rsid w:val="0086702D"/>
    <w:rsid w:val="00870C19"/>
    <w:rsid w:val="008719B0"/>
    <w:rsid w:val="00871E01"/>
    <w:rsid w:val="008724EB"/>
    <w:rsid w:val="00872E19"/>
    <w:rsid w:val="0087377A"/>
    <w:rsid w:val="00874CE5"/>
    <w:rsid w:val="0087788C"/>
    <w:rsid w:val="0087790C"/>
    <w:rsid w:val="00881322"/>
    <w:rsid w:val="00881BDD"/>
    <w:rsid w:val="00882D3C"/>
    <w:rsid w:val="0088340B"/>
    <w:rsid w:val="0088382F"/>
    <w:rsid w:val="00885208"/>
    <w:rsid w:val="00885F70"/>
    <w:rsid w:val="00887011"/>
    <w:rsid w:val="0089222F"/>
    <w:rsid w:val="008924DD"/>
    <w:rsid w:val="00892D60"/>
    <w:rsid w:val="00893509"/>
    <w:rsid w:val="00893D1C"/>
    <w:rsid w:val="00894224"/>
    <w:rsid w:val="00894387"/>
    <w:rsid w:val="00894A16"/>
    <w:rsid w:val="00894B84"/>
    <w:rsid w:val="00895287"/>
    <w:rsid w:val="00895581"/>
    <w:rsid w:val="00895BEC"/>
    <w:rsid w:val="0089705B"/>
    <w:rsid w:val="00897295"/>
    <w:rsid w:val="00897917"/>
    <w:rsid w:val="00897BAA"/>
    <w:rsid w:val="008A059B"/>
    <w:rsid w:val="008A0679"/>
    <w:rsid w:val="008A076F"/>
    <w:rsid w:val="008A2161"/>
    <w:rsid w:val="008A2517"/>
    <w:rsid w:val="008A28D8"/>
    <w:rsid w:val="008A2A0F"/>
    <w:rsid w:val="008A39DB"/>
    <w:rsid w:val="008A3BB5"/>
    <w:rsid w:val="008A3FEE"/>
    <w:rsid w:val="008A546F"/>
    <w:rsid w:val="008A5839"/>
    <w:rsid w:val="008A58DB"/>
    <w:rsid w:val="008A5D92"/>
    <w:rsid w:val="008A68FD"/>
    <w:rsid w:val="008A6C6B"/>
    <w:rsid w:val="008A768D"/>
    <w:rsid w:val="008A7844"/>
    <w:rsid w:val="008A79E4"/>
    <w:rsid w:val="008A7DC3"/>
    <w:rsid w:val="008B112A"/>
    <w:rsid w:val="008B1C2B"/>
    <w:rsid w:val="008B252D"/>
    <w:rsid w:val="008B2B19"/>
    <w:rsid w:val="008B2CAC"/>
    <w:rsid w:val="008B41BE"/>
    <w:rsid w:val="008B4672"/>
    <w:rsid w:val="008B491E"/>
    <w:rsid w:val="008B5A41"/>
    <w:rsid w:val="008B5BF7"/>
    <w:rsid w:val="008B6023"/>
    <w:rsid w:val="008B664A"/>
    <w:rsid w:val="008B70A8"/>
    <w:rsid w:val="008B71AE"/>
    <w:rsid w:val="008B7D9B"/>
    <w:rsid w:val="008C068B"/>
    <w:rsid w:val="008C2065"/>
    <w:rsid w:val="008C3E3E"/>
    <w:rsid w:val="008C43D8"/>
    <w:rsid w:val="008C4D52"/>
    <w:rsid w:val="008C5DF6"/>
    <w:rsid w:val="008C5FFF"/>
    <w:rsid w:val="008C763D"/>
    <w:rsid w:val="008C77BD"/>
    <w:rsid w:val="008C7A27"/>
    <w:rsid w:val="008D0DB4"/>
    <w:rsid w:val="008D11C0"/>
    <w:rsid w:val="008D1D77"/>
    <w:rsid w:val="008D2440"/>
    <w:rsid w:val="008D25B7"/>
    <w:rsid w:val="008D3A39"/>
    <w:rsid w:val="008D4A78"/>
    <w:rsid w:val="008D6725"/>
    <w:rsid w:val="008D6907"/>
    <w:rsid w:val="008D6E5F"/>
    <w:rsid w:val="008E0B70"/>
    <w:rsid w:val="008E1339"/>
    <w:rsid w:val="008E183A"/>
    <w:rsid w:val="008E1CB5"/>
    <w:rsid w:val="008E1DB0"/>
    <w:rsid w:val="008E20E6"/>
    <w:rsid w:val="008E343F"/>
    <w:rsid w:val="008E3DAA"/>
    <w:rsid w:val="008E5BE6"/>
    <w:rsid w:val="008E6553"/>
    <w:rsid w:val="008E6745"/>
    <w:rsid w:val="008E6A09"/>
    <w:rsid w:val="008E77FD"/>
    <w:rsid w:val="008F0A0F"/>
    <w:rsid w:val="008F2B50"/>
    <w:rsid w:val="008F2F6C"/>
    <w:rsid w:val="008F33E0"/>
    <w:rsid w:val="008F4075"/>
    <w:rsid w:val="008F49F9"/>
    <w:rsid w:val="008F4A68"/>
    <w:rsid w:val="008F4B18"/>
    <w:rsid w:val="008F525A"/>
    <w:rsid w:val="008F5268"/>
    <w:rsid w:val="008F5ADA"/>
    <w:rsid w:val="008F7AF7"/>
    <w:rsid w:val="008F7C22"/>
    <w:rsid w:val="0090021F"/>
    <w:rsid w:val="009005AD"/>
    <w:rsid w:val="009019D1"/>
    <w:rsid w:val="0090260D"/>
    <w:rsid w:val="00904FE6"/>
    <w:rsid w:val="0090531E"/>
    <w:rsid w:val="00905CBE"/>
    <w:rsid w:val="00906549"/>
    <w:rsid w:val="00906845"/>
    <w:rsid w:val="009069AB"/>
    <w:rsid w:val="00906EC0"/>
    <w:rsid w:val="00906FE3"/>
    <w:rsid w:val="009104F8"/>
    <w:rsid w:val="00910AF9"/>
    <w:rsid w:val="00911EC6"/>
    <w:rsid w:val="00911FCB"/>
    <w:rsid w:val="00912343"/>
    <w:rsid w:val="00913177"/>
    <w:rsid w:val="00916596"/>
    <w:rsid w:val="00916688"/>
    <w:rsid w:val="00916959"/>
    <w:rsid w:val="009201C5"/>
    <w:rsid w:val="009203A5"/>
    <w:rsid w:val="00920EEB"/>
    <w:rsid w:val="00920F1E"/>
    <w:rsid w:val="00921C93"/>
    <w:rsid w:val="00921ED8"/>
    <w:rsid w:val="00922FD9"/>
    <w:rsid w:val="009253D1"/>
    <w:rsid w:val="00925673"/>
    <w:rsid w:val="00925D34"/>
    <w:rsid w:val="00926149"/>
    <w:rsid w:val="009275BD"/>
    <w:rsid w:val="00927D9A"/>
    <w:rsid w:val="00930A74"/>
    <w:rsid w:val="0093128E"/>
    <w:rsid w:val="009314A3"/>
    <w:rsid w:val="00931500"/>
    <w:rsid w:val="0093168E"/>
    <w:rsid w:val="009322AC"/>
    <w:rsid w:val="009322E1"/>
    <w:rsid w:val="00934007"/>
    <w:rsid w:val="009341F3"/>
    <w:rsid w:val="00934BD6"/>
    <w:rsid w:val="00935306"/>
    <w:rsid w:val="009353D9"/>
    <w:rsid w:val="009359CA"/>
    <w:rsid w:val="00935F11"/>
    <w:rsid w:val="00935F19"/>
    <w:rsid w:val="00937150"/>
    <w:rsid w:val="0093732B"/>
    <w:rsid w:val="00937F18"/>
    <w:rsid w:val="00940BF8"/>
    <w:rsid w:val="00940DCF"/>
    <w:rsid w:val="009432A0"/>
    <w:rsid w:val="00943D22"/>
    <w:rsid w:val="009447D9"/>
    <w:rsid w:val="00944812"/>
    <w:rsid w:val="00944FD2"/>
    <w:rsid w:val="00947C56"/>
    <w:rsid w:val="0095030A"/>
    <w:rsid w:val="009508C3"/>
    <w:rsid w:val="009512AF"/>
    <w:rsid w:val="00953334"/>
    <w:rsid w:val="00953D21"/>
    <w:rsid w:val="00953F64"/>
    <w:rsid w:val="00954E36"/>
    <w:rsid w:val="0095601D"/>
    <w:rsid w:val="00957A17"/>
    <w:rsid w:val="00957F66"/>
    <w:rsid w:val="00960BEB"/>
    <w:rsid w:val="009611D6"/>
    <w:rsid w:val="00961AF8"/>
    <w:rsid w:val="009629FF"/>
    <w:rsid w:val="00964550"/>
    <w:rsid w:val="009647CA"/>
    <w:rsid w:val="00964F44"/>
    <w:rsid w:val="00964FE4"/>
    <w:rsid w:val="0096592F"/>
    <w:rsid w:val="00966C74"/>
    <w:rsid w:val="00970629"/>
    <w:rsid w:val="00970D33"/>
    <w:rsid w:val="009719D1"/>
    <w:rsid w:val="0097215B"/>
    <w:rsid w:val="0097238F"/>
    <w:rsid w:val="00973A32"/>
    <w:rsid w:val="009741B8"/>
    <w:rsid w:val="00974490"/>
    <w:rsid w:val="00974DE9"/>
    <w:rsid w:val="00975905"/>
    <w:rsid w:val="009763F6"/>
    <w:rsid w:val="00976676"/>
    <w:rsid w:val="00977482"/>
    <w:rsid w:val="00977CAC"/>
    <w:rsid w:val="009802C2"/>
    <w:rsid w:val="00980768"/>
    <w:rsid w:val="009807B7"/>
    <w:rsid w:val="00980FA4"/>
    <w:rsid w:val="009814B4"/>
    <w:rsid w:val="00981A5F"/>
    <w:rsid w:val="00981EA6"/>
    <w:rsid w:val="0098277B"/>
    <w:rsid w:val="00983607"/>
    <w:rsid w:val="0098378E"/>
    <w:rsid w:val="00983924"/>
    <w:rsid w:val="00983FDA"/>
    <w:rsid w:val="0098436E"/>
    <w:rsid w:val="00984590"/>
    <w:rsid w:val="00984BEB"/>
    <w:rsid w:val="009851FE"/>
    <w:rsid w:val="00985582"/>
    <w:rsid w:val="009863E8"/>
    <w:rsid w:val="009867F6"/>
    <w:rsid w:val="00986DC2"/>
    <w:rsid w:val="00986F9A"/>
    <w:rsid w:val="009876C9"/>
    <w:rsid w:val="00990261"/>
    <w:rsid w:val="00990F47"/>
    <w:rsid w:val="00991D10"/>
    <w:rsid w:val="00992739"/>
    <w:rsid w:val="00993292"/>
    <w:rsid w:val="0099378A"/>
    <w:rsid w:val="00995682"/>
    <w:rsid w:val="00996105"/>
    <w:rsid w:val="009969A6"/>
    <w:rsid w:val="00996C58"/>
    <w:rsid w:val="00997942"/>
    <w:rsid w:val="009A1DF5"/>
    <w:rsid w:val="009A29E7"/>
    <w:rsid w:val="009A2BA9"/>
    <w:rsid w:val="009A4984"/>
    <w:rsid w:val="009A5919"/>
    <w:rsid w:val="009A5F48"/>
    <w:rsid w:val="009A5F9D"/>
    <w:rsid w:val="009A640E"/>
    <w:rsid w:val="009A6E57"/>
    <w:rsid w:val="009A6F8B"/>
    <w:rsid w:val="009B0F30"/>
    <w:rsid w:val="009B1018"/>
    <w:rsid w:val="009B1DF2"/>
    <w:rsid w:val="009B2F99"/>
    <w:rsid w:val="009B3196"/>
    <w:rsid w:val="009B49BD"/>
    <w:rsid w:val="009B5115"/>
    <w:rsid w:val="009B5859"/>
    <w:rsid w:val="009B6B6A"/>
    <w:rsid w:val="009B7515"/>
    <w:rsid w:val="009C019B"/>
    <w:rsid w:val="009C0EAA"/>
    <w:rsid w:val="009C132E"/>
    <w:rsid w:val="009C2224"/>
    <w:rsid w:val="009C24FD"/>
    <w:rsid w:val="009C2C4A"/>
    <w:rsid w:val="009C5081"/>
    <w:rsid w:val="009C5F29"/>
    <w:rsid w:val="009C664B"/>
    <w:rsid w:val="009C7644"/>
    <w:rsid w:val="009C7C2B"/>
    <w:rsid w:val="009D235F"/>
    <w:rsid w:val="009D2776"/>
    <w:rsid w:val="009D2804"/>
    <w:rsid w:val="009D2CA2"/>
    <w:rsid w:val="009D2CCF"/>
    <w:rsid w:val="009D329E"/>
    <w:rsid w:val="009D36DB"/>
    <w:rsid w:val="009D43E0"/>
    <w:rsid w:val="009D4636"/>
    <w:rsid w:val="009D47D8"/>
    <w:rsid w:val="009D57C0"/>
    <w:rsid w:val="009D57C9"/>
    <w:rsid w:val="009D5D65"/>
    <w:rsid w:val="009D72CA"/>
    <w:rsid w:val="009E0819"/>
    <w:rsid w:val="009E12BF"/>
    <w:rsid w:val="009E1835"/>
    <w:rsid w:val="009E1D34"/>
    <w:rsid w:val="009E1FB4"/>
    <w:rsid w:val="009E1FFF"/>
    <w:rsid w:val="009E2BAB"/>
    <w:rsid w:val="009E316E"/>
    <w:rsid w:val="009E32E0"/>
    <w:rsid w:val="009E347B"/>
    <w:rsid w:val="009E36D3"/>
    <w:rsid w:val="009E4473"/>
    <w:rsid w:val="009E49A4"/>
    <w:rsid w:val="009E7502"/>
    <w:rsid w:val="009F0BFF"/>
    <w:rsid w:val="009F14DD"/>
    <w:rsid w:val="009F2F16"/>
    <w:rsid w:val="009F3BF9"/>
    <w:rsid w:val="009F5A23"/>
    <w:rsid w:val="009F740B"/>
    <w:rsid w:val="009F7C18"/>
    <w:rsid w:val="009F7DAA"/>
    <w:rsid w:val="00A00F92"/>
    <w:rsid w:val="00A021DE"/>
    <w:rsid w:val="00A02499"/>
    <w:rsid w:val="00A0271E"/>
    <w:rsid w:val="00A030FF"/>
    <w:rsid w:val="00A03BF1"/>
    <w:rsid w:val="00A05A91"/>
    <w:rsid w:val="00A05CEC"/>
    <w:rsid w:val="00A06592"/>
    <w:rsid w:val="00A066D0"/>
    <w:rsid w:val="00A06B41"/>
    <w:rsid w:val="00A07500"/>
    <w:rsid w:val="00A10CB6"/>
    <w:rsid w:val="00A10CBA"/>
    <w:rsid w:val="00A11E86"/>
    <w:rsid w:val="00A13030"/>
    <w:rsid w:val="00A13237"/>
    <w:rsid w:val="00A13365"/>
    <w:rsid w:val="00A14F15"/>
    <w:rsid w:val="00A1540B"/>
    <w:rsid w:val="00A15663"/>
    <w:rsid w:val="00A15CF8"/>
    <w:rsid w:val="00A15DF4"/>
    <w:rsid w:val="00A169D9"/>
    <w:rsid w:val="00A17408"/>
    <w:rsid w:val="00A17FC4"/>
    <w:rsid w:val="00A20366"/>
    <w:rsid w:val="00A204DD"/>
    <w:rsid w:val="00A226B9"/>
    <w:rsid w:val="00A2370E"/>
    <w:rsid w:val="00A23B10"/>
    <w:rsid w:val="00A23E67"/>
    <w:rsid w:val="00A240A8"/>
    <w:rsid w:val="00A24527"/>
    <w:rsid w:val="00A24FF9"/>
    <w:rsid w:val="00A2524B"/>
    <w:rsid w:val="00A25A41"/>
    <w:rsid w:val="00A26C41"/>
    <w:rsid w:val="00A26DA5"/>
    <w:rsid w:val="00A2757D"/>
    <w:rsid w:val="00A2788E"/>
    <w:rsid w:val="00A27E2F"/>
    <w:rsid w:val="00A30767"/>
    <w:rsid w:val="00A313C8"/>
    <w:rsid w:val="00A31682"/>
    <w:rsid w:val="00A33E3D"/>
    <w:rsid w:val="00A35598"/>
    <w:rsid w:val="00A35C67"/>
    <w:rsid w:val="00A36012"/>
    <w:rsid w:val="00A3617D"/>
    <w:rsid w:val="00A3660D"/>
    <w:rsid w:val="00A37223"/>
    <w:rsid w:val="00A41EA0"/>
    <w:rsid w:val="00A4433E"/>
    <w:rsid w:val="00A450C0"/>
    <w:rsid w:val="00A4590B"/>
    <w:rsid w:val="00A46254"/>
    <w:rsid w:val="00A46CF3"/>
    <w:rsid w:val="00A47344"/>
    <w:rsid w:val="00A47670"/>
    <w:rsid w:val="00A5050D"/>
    <w:rsid w:val="00A506D1"/>
    <w:rsid w:val="00A50712"/>
    <w:rsid w:val="00A51365"/>
    <w:rsid w:val="00A5204F"/>
    <w:rsid w:val="00A53077"/>
    <w:rsid w:val="00A53276"/>
    <w:rsid w:val="00A53421"/>
    <w:rsid w:val="00A53539"/>
    <w:rsid w:val="00A535F7"/>
    <w:rsid w:val="00A53A78"/>
    <w:rsid w:val="00A53CD5"/>
    <w:rsid w:val="00A54920"/>
    <w:rsid w:val="00A5514E"/>
    <w:rsid w:val="00A55B83"/>
    <w:rsid w:val="00A55DE0"/>
    <w:rsid w:val="00A56298"/>
    <w:rsid w:val="00A565B4"/>
    <w:rsid w:val="00A572C8"/>
    <w:rsid w:val="00A57670"/>
    <w:rsid w:val="00A60F1B"/>
    <w:rsid w:val="00A61507"/>
    <w:rsid w:val="00A61DD5"/>
    <w:rsid w:val="00A6224E"/>
    <w:rsid w:val="00A63E27"/>
    <w:rsid w:val="00A64581"/>
    <w:rsid w:val="00A660AD"/>
    <w:rsid w:val="00A662C2"/>
    <w:rsid w:val="00A663E3"/>
    <w:rsid w:val="00A7005E"/>
    <w:rsid w:val="00A71179"/>
    <w:rsid w:val="00A716D2"/>
    <w:rsid w:val="00A719C4"/>
    <w:rsid w:val="00A71B0A"/>
    <w:rsid w:val="00A71C68"/>
    <w:rsid w:val="00A71C9F"/>
    <w:rsid w:val="00A721F3"/>
    <w:rsid w:val="00A73A3A"/>
    <w:rsid w:val="00A73C0B"/>
    <w:rsid w:val="00A74242"/>
    <w:rsid w:val="00A74390"/>
    <w:rsid w:val="00A74CE6"/>
    <w:rsid w:val="00A7791B"/>
    <w:rsid w:val="00A77A64"/>
    <w:rsid w:val="00A81B1D"/>
    <w:rsid w:val="00A82059"/>
    <w:rsid w:val="00A82DBD"/>
    <w:rsid w:val="00A8354E"/>
    <w:rsid w:val="00A83C2D"/>
    <w:rsid w:val="00A85C6E"/>
    <w:rsid w:val="00A86304"/>
    <w:rsid w:val="00A87441"/>
    <w:rsid w:val="00A87A36"/>
    <w:rsid w:val="00A87D29"/>
    <w:rsid w:val="00A9052D"/>
    <w:rsid w:val="00A905E5"/>
    <w:rsid w:val="00A90F4E"/>
    <w:rsid w:val="00A91D74"/>
    <w:rsid w:val="00A92556"/>
    <w:rsid w:val="00A936E9"/>
    <w:rsid w:val="00A941C0"/>
    <w:rsid w:val="00A941CB"/>
    <w:rsid w:val="00A94557"/>
    <w:rsid w:val="00A94B59"/>
    <w:rsid w:val="00A959EE"/>
    <w:rsid w:val="00A96627"/>
    <w:rsid w:val="00A966BE"/>
    <w:rsid w:val="00A96B63"/>
    <w:rsid w:val="00A9748F"/>
    <w:rsid w:val="00A978A2"/>
    <w:rsid w:val="00A97902"/>
    <w:rsid w:val="00AA184C"/>
    <w:rsid w:val="00AA1D76"/>
    <w:rsid w:val="00AA21FA"/>
    <w:rsid w:val="00AA274E"/>
    <w:rsid w:val="00AA3D01"/>
    <w:rsid w:val="00AA4118"/>
    <w:rsid w:val="00AA4807"/>
    <w:rsid w:val="00AA491C"/>
    <w:rsid w:val="00AA5D2A"/>
    <w:rsid w:val="00AA7F8D"/>
    <w:rsid w:val="00AB194C"/>
    <w:rsid w:val="00AB19F1"/>
    <w:rsid w:val="00AB30E3"/>
    <w:rsid w:val="00AC040A"/>
    <w:rsid w:val="00AC066E"/>
    <w:rsid w:val="00AC0CE1"/>
    <w:rsid w:val="00AC0DE0"/>
    <w:rsid w:val="00AC1227"/>
    <w:rsid w:val="00AC1277"/>
    <w:rsid w:val="00AC228B"/>
    <w:rsid w:val="00AC23C4"/>
    <w:rsid w:val="00AC29B9"/>
    <w:rsid w:val="00AC3150"/>
    <w:rsid w:val="00AC3CEF"/>
    <w:rsid w:val="00AC4409"/>
    <w:rsid w:val="00AC4444"/>
    <w:rsid w:val="00AC53C8"/>
    <w:rsid w:val="00AC5A42"/>
    <w:rsid w:val="00AC6B12"/>
    <w:rsid w:val="00AC6EB5"/>
    <w:rsid w:val="00AC7157"/>
    <w:rsid w:val="00AC732E"/>
    <w:rsid w:val="00AD0547"/>
    <w:rsid w:val="00AD0D66"/>
    <w:rsid w:val="00AD1E9F"/>
    <w:rsid w:val="00AD25A5"/>
    <w:rsid w:val="00AD2DEA"/>
    <w:rsid w:val="00AD3A5F"/>
    <w:rsid w:val="00AD5C7F"/>
    <w:rsid w:val="00AD5FE0"/>
    <w:rsid w:val="00AD65A1"/>
    <w:rsid w:val="00AD6B5A"/>
    <w:rsid w:val="00AD7000"/>
    <w:rsid w:val="00AE08B2"/>
    <w:rsid w:val="00AE1243"/>
    <w:rsid w:val="00AE3338"/>
    <w:rsid w:val="00AE466D"/>
    <w:rsid w:val="00AE474A"/>
    <w:rsid w:val="00AE5AE2"/>
    <w:rsid w:val="00AE5BC5"/>
    <w:rsid w:val="00AE65B0"/>
    <w:rsid w:val="00AF13AB"/>
    <w:rsid w:val="00AF1AE4"/>
    <w:rsid w:val="00AF1BEB"/>
    <w:rsid w:val="00AF1D82"/>
    <w:rsid w:val="00AF2B4B"/>
    <w:rsid w:val="00AF3485"/>
    <w:rsid w:val="00AF3887"/>
    <w:rsid w:val="00AF488C"/>
    <w:rsid w:val="00AF588D"/>
    <w:rsid w:val="00AF7B8F"/>
    <w:rsid w:val="00B000F1"/>
    <w:rsid w:val="00B01EAB"/>
    <w:rsid w:val="00B0414D"/>
    <w:rsid w:val="00B04ACD"/>
    <w:rsid w:val="00B053BB"/>
    <w:rsid w:val="00B06229"/>
    <w:rsid w:val="00B06376"/>
    <w:rsid w:val="00B07870"/>
    <w:rsid w:val="00B07B16"/>
    <w:rsid w:val="00B10CD6"/>
    <w:rsid w:val="00B11271"/>
    <w:rsid w:val="00B11BBD"/>
    <w:rsid w:val="00B125DD"/>
    <w:rsid w:val="00B13662"/>
    <w:rsid w:val="00B1376F"/>
    <w:rsid w:val="00B13948"/>
    <w:rsid w:val="00B14E43"/>
    <w:rsid w:val="00B16189"/>
    <w:rsid w:val="00B16AAB"/>
    <w:rsid w:val="00B17C85"/>
    <w:rsid w:val="00B20C52"/>
    <w:rsid w:val="00B22A8A"/>
    <w:rsid w:val="00B239C9"/>
    <w:rsid w:val="00B256D7"/>
    <w:rsid w:val="00B26415"/>
    <w:rsid w:val="00B27483"/>
    <w:rsid w:val="00B27510"/>
    <w:rsid w:val="00B27A04"/>
    <w:rsid w:val="00B300B6"/>
    <w:rsid w:val="00B316FC"/>
    <w:rsid w:val="00B31DE4"/>
    <w:rsid w:val="00B31F8E"/>
    <w:rsid w:val="00B3265F"/>
    <w:rsid w:val="00B34BC7"/>
    <w:rsid w:val="00B355CB"/>
    <w:rsid w:val="00B37562"/>
    <w:rsid w:val="00B37B82"/>
    <w:rsid w:val="00B37DC1"/>
    <w:rsid w:val="00B37F8F"/>
    <w:rsid w:val="00B40869"/>
    <w:rsid w:val="00B4226B"/>
    <w:rsid w:val="00B42CC5"/>
    <w:rsid w:val="00B42EA7"/>
    <w:rsid w:val="00B43957"/>
    <w:rsid w:val="00B43979"/>
    <w:rsid w:val="00B43B8B"/>
    <w:rsid w:val="00B43CE4"/>
    <w:rsid w:val="00B44BBB"/>
    <w:rsid w:val="00B452C3"/>
    <w:rsid w:val="00B458F1"/>
    <w:rsid w:val="00B46BB1"/>
    <w:rsid w:val="00B47949"/>
    <w:rsid w:val="00B50855"/>
    <w:rsid w:val="00B50F46"/>
    <w:rsid w:val="00B53166"/>
    <w:rsid w:val="00B532FF"/>
    <w:rsid w:val="00B53440"/>
    <w:rsid w:val="00B53F4D"/>
    <w:rsid w:val="00B544A5"/>
    <w:rsid w:val="00B546FA"/>
    <w:rsid w:val="00B5539D"/>
    <w:rsid w:val="00B55D86"/>
    <w:rsid w:val="00B56132"/>
    <w:rsid w:val="00B56496"/>
    <w:rsid w:val="00B566B0"/>
    <w:rsid w:val="00B575E9"/>
    <w:rsid w:val="00B60E92"/>
    <w:rsid w:val="00B61767"/>
    <w:rsid w:val="00B61859"/>
    <w:rsid w:val="00B61F6F"/>
    <w:rsid w:val="00B62121"/>
    <w:rsid w:val="00B627AA"/>
    <w:rsid w:val="00B628FB"/>
    <w:rsid w:val="00B62AFD"/>
    <w:rsid w:val="00B65AD8"/>
    <w:rsid w:val="00B65D4B"/>
    <w:rsid w:val="00B66862"/>
    <w:rsid w:val="00B671D2"/>
    <w:rsid w:val="00B70F93"/>
    <w:rsid w:val="00B72126"/>
    <w:rsid w:val="00B727EA"/>
    <w:rsid w:val="00B732CC"/>
    <w:rsid w:val="00B74A00"/>
    <w:rsid w:val="00B756AA"/>
    <w:rsid w:val="00B76172"/>
    <w:rsid w:val="00B7745B"/>
    <w:rsid w:val="00B775E3"/>
    <w:rsid w:val="00B77EAA"/>
    <w:rsid w:val="00B82507"/>
    <w:rsid w:val="00B827C6"/>
    <w:rsid w:val="00B82837"/>
    <w:rsid w:val="00B831D0"/>
    <w:rsid w:val="00B832AF"/>
    <w:rsid w:val="00B86372"/>
    <w:rsid w:val="00B86C9C"/>
    <w:rsid w:val="00B86EF7"/>
    <w:rsid w:val="00B870BC"/>
    <w:rsid w:val="00B87958"/>
    <w:rsid w:val="00B87AFF"/>
    <w:rsid w:val="00B90225"/>
    <w:rsid w:val="00B90A36"/>
    <w:rsid w:val="00B91184"/>
    <w:rsid w:val="00B91C1D"/>
    <w:rsid w:val="00B94293"/>
    <w:rsid w:val="00B944B6"/>
    <w:rsid w:val="00B94B61"/>
    <w:rsid w:val="00B954F6"/>
    <w:rsid w:val="00B969DB"/>
    <w:rsid w:val="00B9789B"/>
    <w:rsid w:val="00B97C42"/>
    <w:rsid w:val="00BA0192"/>
    <w:rsid w:val="00BA1D2D"/>
    <w:rsid w:val="00BA2EF8"/>
    <w:rsid w:val="00BA3047"/>
    <w:rsid w:val="00BA3D4A"/>
    <w:rsid w:val="00BA5CA1"/>
    <w:rsid w:val="00BA65BC"/>
    <w:rsid w:val="00BA79D5"/>
    <w:rsid w:val="00BA7A58"/>
    <w:rsid w:val="00BB03F4"/>
    <w:rsid w:val="00BB0453"/>
    <w:rsid w:val="00BB15EB"/>
    <w:rsid w:val="00BB1E8C"/>
    <w:rsid w:val="00BB227F"/>
    <w:rsid w:val="00BB27D2"/>
    <w:rsid w:val="00BB2805"/>
    <w:rsid w:val="00BB3152"/>
    <w:rsid w:val="00BB32F3"/>
    <w:rsid w:val="00BB3310"/>
    <w:rsid w:val="00BB3751"/>
    <w:rsid w:val="00BB39D2"/>
    <w:rsid w:val="00BB4349"/>
    <w:rsid w:val="00BB50FD"/>
    <w:rsid w:val="00BB5D29"/>
    <w:rsid w:val="00BB711E"/>
    <w:rsid w:val="00BC0902"/>
    <w:rsid w:val="00BC0C83"/>
    <w:rsid w:val="00BC2777"/>
    <w:rsid w:val="00BC2C7A"/>
    <w:rsid w:val="00BC305F"/>
    <w:rsid w:val="00BC68A0"/>
    <w:rsid w:val="00BC713F"/>
    <w:rsid w:val="00BD02AF"/>
    <w:rsid w:val="00BD0925"/>
    <w:rsid w:val="00BD0DBF"/>
    <w:rsid w:val="00BD2354"/>
    <w:rsid w:val="00BD2444"/>
    <w:rsid w:val="00BD2D3C"/>
    <w:rsid w:val="00BD5916"/>
    <w:rsid w:val="00BD6149"/>
    <w:rsid w:val="00BD668D"/>
    <w:rsid w:val="00BD727D"/>
    <w:rsid w:val="00BE01B6"/>
    <w:rsid w:val="00BE0AE6"/>
    <w:rsid w:val="00BE20B6"/>
    <w:rsid w:val="00BE29A8"/>
    <w:rsid w:val="00BE3469"/>
    <w:rsid w:val="00BE34C6"/>
    <w:rsid w:val="00BE3D1E"/>
    <w:rsid w:val="00BE40D2"/>
    <w:rsid w:val="00BE433A"/>
    <w:rsid w:val="00BE465E"/>
    <w:rsid w:val="00BE4BB7"/>
    <w:rsid w:val="00BE562B"/>
    <w:rsid w:val="00BE5DF3"/>
    <w:rsid w:val="00BE65EB"/>
    <w:rsid w:val="00BE6694"/>
    <w:rsid w:val="00BE6CC7"/>
    <w:rsid w:val="00BE6DDE"/>
    <w:rsid w:val="00BE76EA"/>
    <w:rsid w:val="00BE7A52"/>
    <w:rsid w:val="00BE7C62"/>
    <w:rsid w:val="00BF0214"/>
    <w:rsid w:val="00BF20C5"/>
    <w:rsid w:val="00BF27CD"/>
    <w:rsid w:val="00BF2C2E"/>
    <w:rsid w:val="00BF304A"/>
    <w:rsid w:val="00BF3406"/>
    <w:rsid w:val="00BF3EFC"/>
    <w:rsid w:val="00BF42C7"/>
    <w:rsid w:val="00BF4C6F"/>
    <w:rsid w:val="00BF4DC1"/>
    <w:rsid w:val="00C00290"/>
    <w:rsid w:val="00C0138E"/>
    <w:rsid w:val="00C0178F"/>
    <w:rsid w:val="00C028D1"/>
    <w:rsid w:val="00C02C03"/>
    <w:rsid w:val="00C02D2E"/>
    <w:rsid w:val="00C03383"/>
    <w:rsid w:val="00C039B6"/>
    <w:rsid w:val="00C03B0C"/>
    <w:rsid w:val="00C06108"/>
    <w:rsid w:val="00C063A9"/>
    <w:rsid w:val="00C0670C"/>
    <w:rsid w:val="00C0695C"/>
    <w:rsid w:val="00C11811"/>
    <w:rsid w:val="00C127CF"/>
    <w:rsid w:val="00C12D7C"/>
    <w:rsid w:val="00C13511"/>
    <w:rsid w:val="00C16928"/>
    <w:rsid w:val="00C16EB4"/>
    <w:rsid w:val="00C1764F"/>
    <w:rsid w:val="00C20DC6"/>
    <w:rsid w:val="00C21301"/>
    <w:rsid w:val="00C21408"/>
    <w:rsid w:val="00C216A5"/>
    <w:rsid w:val="00C218BE"/>
    <w:rsid w:val="00C221E3"/>
    <w:rsid w:val="00C22C99"/>
    <w:rsid w:val="00C22DDE"/>
    <w:rsid w:val="00C23458"/>
    <w:rsid w:val="00C2388C"/>
    <w:rsid w:val="00C24281"/>
    <w:rsid w:val="00C24C58"/>
    <w:rsid w:val="00C25143"/>
    <w:rsid w:val="00C269C6"/>
    <w:rsid w:val="00C277A0"/>
    <w:rsid w:val="00C30934"/>
    <w:rsid w:val="00C30968"/>
    <w:rsid w:val="00C30E04"/>
    <w:rsid w:val="00C31A37"/>
    <w:rsid w:val="00C322C0"/>
    <w:rsid w:val="00C330BC"/>
    <w:rsid w:val="00C33C7A"/>
    <w:rsid w:val="00C3573F"/>
    <w:rsid w:val="00C35A86"/>
    <w:rsid w:val="00C35BF4"/>
    <w:rsid w:val="00C360B3"/>
    <w:rsid w:val="00C360DA"/>
    <w:rsid w:val="00C3713A"/>
    <w:rsid w:val="00C373BA"/>
    <w:rsid w:val="00C375CE"/>
    <w:rsid w:val="00C37686"/>
    <w:rsid w:val="00C3784F"/>
    <w:rsid w:val="00C40139"/>
    <w:rsid w:val="00C404E6"/>
    <w:rsid w:val="00C409DD"/>
    <w:rsid w:val="00C4135D"/>
    <w:rsid w:val="00C41D64"/>
    <w:rsid w:val="00C41EA0"/>
    <w:rsid w:val="00C42E10"/>
    <w:rsid w:val="00C44B88"/>
    <w:rsid w:val="00C4588B"/>
    <w:rsid w:val="00C4632C"/>
    <w:rsid w:val="00C4713C"/>
    <w:rsid w:val="00C474BB"/>
    <w:rsid w:val="00C4785F"/>
    <w:rsid w:val="00C47C39"/>
    <w:rsid w:val="00C47CBA"/>
    <w:rsid w:val="00C47FC5"/>
    <w:rsid w:val="00C509DF"/>
    <w:rsid w:val="00C50EEC"/>
    <w:rsid w:val="00C5245D"/>
    <w:rsid w:val="00C54FE8"/>
    <w:rsid w:val="00C565E9"/>
    <w:rsid w:val="00C57C0E"/>
    <w:rsid w:val="00C57CD4"/>
    <w:rsid w:val="00C6219C"/>
    <w:rsid w:val="00C62510"/>
    <w:rsid w:val="00C62687"/>
    <w:rsid w:val="00C64309"/>
    <w:rsid w:val="00C6539B"/>
    <w:rsid w:val="00C654DB"/>
    <w:rsid w:val="00C66474"/>
    <w:rsid w:val="00C6655D"/>
    <w:rsid w:val="00C66AE7"/>
    <w:rsid w:val="00C70F2D"/>
    <w:rsid w:val="00C71065"/>
    <w:rsid w:val="00C720BB"/>
    <w:rsid w:val="00C73E0D"/>
    <w:rsid w:val="00C7486D"/>
    <w:rsid w:val="00C74992"/>
    <w:rsid w:val="00C74FE3"/>
    <w:rsid w:val="00C75388"/>
    <w:rsid w:val="00C75B59"/>
    <w:rsid w:val="00C75C71"/>
    <w:rsid w:val="00C76079"/>
    <w:rsid w:val="00C763C6"/>
    <w:rsid w:val="00C77B14"/>
    <w:rsid w:val="00C77C07"/>
    <w:rsid w:val="00C80330"/>
    <w:rsid w:val="00C80681"/>
    <w:rsid w:val="00C81440"/>
    <w:rsid w:val="00C8188B"/>
    <w:rsid w:val="00C81B4F"/>
    <w:rsid w:val="00C82542"/>
    <w:rsid w:val="00C830FD"/>
    <w:rsid w:val="00C83165"/>
    <w:rsid w:val="00C83CE5"/>
    <w:rsid w:val="00C84B9C"/>
    <w:rsid w:val="00C85152"/>
    <w:rsid w:val="00C859AD"/>
    <w:rsid w:val="00C86403"/>
    <w:rsid w:val="00C8680C"/>
    <w:rsid w:val="00C86A25"/>
    <w:rsid w:val="00C9009F"/>
    <w:rsid w:val="00C904E3"/>
    <w:rsid w:val="00C90617"/>
    <w:rsid w:val="00C92980"/>
    <w:rsid w:val="00C92BEB"/>
    <w:rsid w:val="00C92FB0"/>
    <w:rsid w:val="00C9393E"/>
    <w:rsid w:val="00C946D7"/>
    <w:rsid w:val="00C94AB2"/>
    <w:rsid w:val="00C94CB4"/>
    <w:rsid w:val="00C9538D"/>
    <w:rsid w:val="00C964AA"/>
    <w:rsid w:val="00CA006C"/>
    <w:rsid w:val="00CA2573"/>
    <w:rsid w:val="00CA2E9C"/>
    <w:rsid w:val="00CA36A5"/>
    <w:rsid w:val="00CA37CF"/>
    <w:rsid w:val="00CA5791"/>
    <w:rsid w:val="00CA5B43"/>
    <w:rsid w:val="00CA63D6"/>
    <w:rsid w:val="00CA74E6"/>
    <w:rsid w:val="00CB1E86"/>
    <w:rsid w:val="00CB2411"/>
    <w:rsid w:val="00CB3AD5"/>
    <w:rsid w:val="00CB456A"/>
    <w:rsid w:val="00CB5514"/>
    <w:rsid w:val="00CB56F4"/>
    <w:rsid w:val="00CB5AF3"/>
    <w:rsid w:val="00CB5D83"/>
    <w:rsid w:val="00CB6073"/>
    <w:rsid w:val="00CB6CAE"/>
    <w:rsid w:val="00CB6EDF"/>
    <w:rsid w:val="00CB7F45"/>
    <w:rsid w:val="00CC0501"/>
    <w:rsid w:val="00CC090F"/>
    <w:rsid w:val="00CC0B8D"/>
    <w:rsid w:val="00CC1A4A"/>
    <w:rsid w:val="00CC1F9F"/>
    <w:rsid w:val="00CC2605"/>
    <w:rsid w:val="00CC3136"/>
    <w:rsid w:val="00CC36B0"/>
    <w:rsid w:val="00CC3A9F"/>
    <w:rsid w:val="00CC3BDC"/>
    <w:rsid w:val="00CC4A22"/>
    <w:rsid w:val="00CC4AF2"/>
    <w:rsid w:val="00CC585A"/>
    <w:rsid w:val="00CC5D85"/>
    <w:rsid w:val="00CC69A6"/>
    <w:rsid w:val="00CD00FD"/>
    <w:rsid w:val="00CD0FE5"/>
    <w:rsid w:val="00CD253D"/>
    <w:rsid w:val="00CD3001"/>
    <w:rsid w:val="00CD31B4"/>
    <w:rsid w:val="00CD49A2"/>
    <w:rsid w:val="00CD4AC2"/>
    <w:rsid w:val="00CD4DA2"/>
    <w:rsid w:val="00CD673E"/>
    <w:rsid w:val="00CE11F8"/>
    <w:rsid w:val="00CE1354"/>
    <w:rsid w:val="00CE1958"/>
    <w:rsid w:val="00CE1F25"/>
    <w:rsid w:val="00CE28AE"/>
    <w:rsid w:val="00CE2E3C"/>
    <w:rsid w:val="00CE434C"/>
    <w:rsid w:val="00CE63FA"/>
    <w:rsid w:val="00CE7156"/>
    <w:rsid w:val="00CE79BB"/>
    <w:rsid w:val="00CF078A"/>
    <w:rsid w:val="00CF0FC5"/>
    <w:rsid w:val="00CF2159"/>
    <w:rsid w:val="00CF2590"/>
    <w:rsid w:val="00CF2D1F"/>
    <w:rsid w:val="00CF2EF3"/>
    <w:rsid w:val="00CF3830"/>
    <w:rsid w:val="00CF3A0D"/>
    <w:rsid w:val="00CF4262"/>
    <w:rsid w:val="00CF440F"/>
    <w:rsid w:val="00CF604A"/>
    <w:rsid w:val="00CF7B07"/>
    <w:rsid w:val="00CF7E44"/>
    <w:rsid w:val="00D0084C"/>
    <w:rsid w:val="00D00D05"/>
    <w:rsid w:val="00D01EE7"/>
    <w:rsid w:val="00D02551"/>
    <w:rsid w:val="00D03124"/>
    <w:rsid w:val="00D0412A"/>
    <w:rsid w:val="00D04614"/>
    <w:rsid w:val="00D0464F"/>
    <w:rsid w:val="00D04D56"/>
    <w:rsid w:val="00D051C1"/>
    <w:rsid w:val="00D0655E"/>
    <w:rsid w:val="00D06AFB"/>
    <w:rsid w:val="00D07C2F"/>
    <w:rsid w:val="00D10180"/>
    <w:rsid w:val="00D10289"/>
    <w:rsid w:val="00D103D2"/>
    <w:rsid w:val="00D1139D"/>
    <w:rsid w:val="00D12937"/>
    <w:rsid w:val="00D12BED"/>
    <w:rsid w:val="00D14E2E"/>
    <w:rsid w:val="00D1676C"/>
    <w:rsid w:val="00D205EF"/>
    <w:rsid w:val="00D21D11"/>
    <w:rsid w:val="00D22239"/>
    <w:rsid w:val="00D224BD"/>
    <w:rsid w:val="00D233C8"/>
    <w:rsid w:val="00D2380C"/>
    <w:rsid w:val="00D25687"/>
    <w:rsid w:val="00D25FA3"/>
    <w:rsid w:val="00D27311"/>
    <w:rsid w:val="00D2739D"/>
    <w:rsid w:val="00D2765C"/>
    <w:rsid w:val="00D30DDB"/>
    <w:rsid w:val="00D311BC"/>
    <w:rsid w:val="00D3226C"/>
    <w:rsid w:val="00D36C09"/>
    <w:rsid w:val="00D36FF1"/>
    <w:rsid w:val="00D374EE"/>
    <w:rsid w:val="00D41014"/>
    <w:rsid w:val="00D42F52"/>
    <w:rsid w:val="00D4368D"/>
    <w:rsid w:val="00D43CB9"/>
    <w:rsid w:val="00D44245"/>
    <w:rsid w:val="00D44F9B"/>
    <w:rsid w:val="00D4567C"/>
    <w:rsid w:val="00D4682E"/>
    <w:rsid w:val="00D46A10"/>
    <w:rsid w:val="00D46D69"/>
    <w:rsid w:val="00D471C9"/>
    <w:rsid w:val="00D50A25"/>
    <w:rsid w:val="00D50CCE"/>
    <w:rsid w:val="00D52191"/>
    <w:rsid w:val="00D53D21"/>
    <w:rsid w:val="00D53E88"/>
    <w:rsid w:val="00D54FF2"/>
    <w:rsid w:val="00D55039"/>
    <w:rsid w:val="00D554CF"/>
    <w:rsid w:val="00D56694"/>
    <w:rsid w:val="00D57ABC"/>
    <w:rsid w:val="00D62705"/>
    <w:rsid w:val="00D62BD0"/>
    <w:rsid w:val="00D62EB0"/>
    <w:rsid w:val="00D6601E"/>
    <w:rsid w:val="00D6663C"/>
    <w:rsid w:val="00D6738B"/>
    <w:rsid w:val="00D71A9C"/>
    <w:rsid w:val="00D71C44"/>
    <w:rsid w:val="00D72FB8"/>
    <w:rsid w:val="00D7389D"/>
    <w:rsid w:val="00D747D6"/>
    <w:rsid w:val="00D77427"/>
    <w:rsid w:val="00D778ED"/>
    <w:rsid w:val="00D77FB1"/>
    <w:rsid w:val="00D80119"/>
    <w:rsid w:val="00D808D6"/>
    <w:rsid w:val="00D80C1E"/>
    <w:rsid w:val="00D8180A"/>
    <w:rsid w:val="00D82013"/>
    <w:rsid w:val="00D82FCF"/>
    <w:rsid w:val="00D83561"/>
    <w:rsid w:val="00D83BA3"/>
    <w:rsid w:val="00D84D4C"/>
    <w:rsid w:val="00D85196"/>
    <w:rsid w:val="00D85CC1"/>
    <w:rsid w:val="00D862B6"/>
    <w:rsid w:val="00D91119"/>
    <w:rsid w:val="00D916C4"/>
    <w:rsid w:val="00D9251A"/>
    <w:rsid w:val="00D92829"/>
    <w:rsid w:val="00D92D05"/>
    <w:rsid w:val="00D94859"/>
    <w:rsid w:val="00D94985"/>
    <w:rsid w:val="00D95C4C"/>
    <w:rsid w:val="00D95C88"/>
    <w:rsid w:val="00D95F6B"/>
    <w:rsid w:val="00D962BD"/>
    <w:rsid w:val="00D9690D"/>
    <w:rsid w:val="00D972C0"/>
    <w:rsid w:val="00DA0EB1"/>
    <w:rsid w:val="00DA115C"/>
    <w:rsid w:val="00DA1311"/>
    <w:rsid w:val="00DA132E"/>
    <w:rsid w:val="00DA20C8"/>
    <w:rsid w:val="00DA32A4"/>
    <w:rsid w:val="00DA357F"/>
    <w:rsid w:val="00DA4580"/>
    <w:rsid w:val="00DA4695"/>
    <w:rsid w:val="00DA4E54"/>
    <w:rsid w:val="00DA6695"/>
    <w:rsid w:val="00DA66E4"/>
    <w:rsid w:val="00DA7AB0"/>
    <w:rsid w:val="00DB1A01"/>
    <w:rsid w:val="00DB1C7A"/>
    <w:rsid w:val="00DB2451"/>
    <w:rsid w:val="00DB2881"/>
    <w:rsid w:val="00DB3319"/>
    <w:rsid w:val="00DB43A7"/>
    <w:rsid w:val="00DB489A"/>
    <w:rsid w:val="00DB4CD7"/>
    <w:rsid w:val="00DB4E32"/>
    <w:rsid w:val="00DB63D0"/>
    <w:rsid w:val="00DB6906"/>
    <w:rsid w:val="00DB78BA"/>
    <w:rsid w:val="00DC0266"/>
    <w:rsid w:val="00DC0BF4"/>
    <w:rsid w:val="00DC0CE8"/>
    <w:rsid w:val="00DC1376"/>
    <w:rsid w:val="00DC22C8"/>
    <w:rsid w:val="00DC274A"/>
    <w:rsid w:val="00DC2EF7"/>
    <w:rsid w:val="00DC35CF"/>
    <w:rsid w:val="00DC36F4"/>
    <w:rsid w:val="00DC3D2F"/>
    <w:rsid w:val="00DC4740"/>
    <w:rsid w:val="00DD0AB5"/>
    <w:rsid w:val="00DD0DB9"/>
    <w:rsid w:val="00DD1E0E"/>
    <w:rsid w:val="00DD23CD"/>
    <w:rsid w:val="00DD29A0"/>
    <w:rsid w:val="00DD36D1"/>
    <w:rsid w:val="00DD433F"/>
    <w:rsid w:val="00DD5B2E"/>
    <w:rsid w:val="00DE0F5E"/>
    <w:rsid w:val="00DE1193"/>
    <w:rsid w:val="00DE32E3"/>
    <w:rsid w:val="00DE459C"/>
    <w:rsid w:val="00DE45CD"/>
    <w:rsid w:val="00DE5D5B"/>
    <w:rsid w:val="00DE65E4"/>
    <w:rsid w:val="00DE6D12"/>
    <w:rsid w:val="00DE6EF9"/>
    <w:rsid w:val="00DE6FF5"/>
    <w:rsid w:val="00DF03EA"/>
    <w:rsid w:val="00DF16B5"/>
    <w:rsid w:val="00DF1BBF"/>
    <w:rsid w:val="00DF2AF9"/>
    <w:rsid w:val="00DF56C9"/>
    <w:rsid w:val="00DF5F88"/>
    <w:rsid w:val="00DF614F"/>
    <w:rsid w:val="00DF628E"/>
    <w:rsid w:val="00DF6B37"/>
    <w:rsid w:val="00DF73B3"/>
    <w:rsid w:val="00DF7406"/>
    <w:rsid w:val="00DF7471"/>
    <w:rsid w:val="00DF77D2"/>
    <w:rsid w:val="00E01328"/>
    <w:rsid w:val="00E01DDB"/>
    <w:rsid w:val="00E01FC4"/>
    <w:rsid w:val="00E02FA3"/>
    <w:rsid w:val="00E0315A"/>
    <w:rsid w:val="00E03512"/>
    <w:rsid w:val="00E0531C"/>
    <w:rsid w:val="00E054E8"/>
    <w:rsid w:val="00E06760"/>
    <w:rsid w:val="00E0695E"/>
    <w:rsid w:val="00E069D4"/>
    <w:rsid w:val="00E06E25"/>
    <w:rsid w:val="00E06F21"/>
    <w:rsid w:val="00E06FD2"/>
    <w:rsid w:val="00E07D37"/>
    <w:rsid w:val="00E123C3"/>
    <w:rsid w:val="00E12496"/>
    <w:rsid w:val="00E13009"/>
    <w:rsid w:val="00E13369"/>
    <w:rsid w:val="00E145D1"/>
    <w:rsid w:val="00E15A88"/>
    <w:rsid w:val="00E17757"/>
    <w:rsid w:val="00E17D63"/>
    <w:rsid w:val="00E20D07"/>
    <w:rsid w:val="00E20F54"/>
    <w:rsid w:val="00E2140C"/>
    <w:rsid w:val="00E21AA4"/>
    <w:rsid w:val="00E226B2"/>
    <w:rsid w:val="00E22EC8"/>
    <w:rsid w:val="00E23DCA"/>
    <w:rsid w:val="00E25540"/>
    <w:rsid w:val="00E271C3"/>
    <w:rsid w:val="00E3069A"/>
    <w:rsid w:val="00E309EB"/>
    <w:rsid w:val="00E30C8C"/>
    <w:rsid w:val="00E31033"/>
    <w:rsid w:val="00E31E43"/>
    <w:rsid w:val="00E32339"/>
    <w:rsid w:val="00E3302D"/>
    <w:rsid w:val="00E33311"/>
    <w:rsid w:val="00E34B4C"/>
    <w:rsid w:val="00E364AB"/>
    <w:rsid w:val="00E407ED"/>
    <w:rsid w:val="00E41CC9"/>
    <w:rsid w:val="00E42EFE"/>
    <w:rsid w:val="00E4328E"/>
    <w:rsid w:val="00E4380D"/>
    <w:rsid w:val="00E45994"/>
    <w:rsid w:val="00E45BAD"/>
    <w:rsid w:val="00E45DBC"/>
    <w:rsid w:val="00E461FE"/>
    <w:rsid w:val="00E4727C"/>
    <w:rsid w:val="00E5156C"/>
    <w:rsid w:val="00E518BF"/>
    <w:rsid w:val="00E520AB"/>
    <w:rsid w:val="00E55504"/>
    <w:rsid w:val="00E60451"/>
    <w:rsid w:val="00E60BDC"/>
    <w:rsid w:val="00E61862"/>
    <w:rsid w:val="00E61F2B"/>
    <w:rsid w:val="00E6218F"/>
    <w:rsid w:val="00E6379B"/>
    <w:rsid w:val="00E63E88"/>
    <w:rsid w:val="00E6417A"/>
    <w:rsid w:val="00E64701"/>
    <w:rsid w:val="00E65070"/>
    <w:rsid w:val="00E6559F"/>
    <w:rsid w:val="00E655D5"/>
    <w:rsid w:val="00E67151"/>
    <w:rsid w:val="00E67EBE"/>
    <w:rsid w:val="00E70084"/>
    <w:rsid w:val="00E702AF"/>
    <w:rsid w:val="00E702D9"/>
    <w:rsid w:val="00E70C9F"/>
    <w:rsid w:val="00E70DBF"/>
    <w:rsid w:val="00E7122E"/>
    <w:rsid w:val="00E71738"/>
    <w:rsid w:val="00E7183F"/>
    <w:rsid w:val="00E72072"/>
    <w:rsid w:val="00E73A8A"/>
    <w:rsid w:val="00E765B9"/>
    <w:rsid w:val="00E8013B"/>
    <w:rsid w:val="00E806D5"/>
    <w:rsid w:val="00E80C84"/>
    <w:rsid w:val="00E81F54"/>
    <w:rsid w:val="00E82629"/>
    <w:rsid w:val="00E8397F"/>
    <w:rsid w:val="00E8431E"/>
    <w:rsid w:val="00E84E0F"/>
    <w:rsid w:val="00E8557C"/>
    <w:rsid w:val="00E855EF"/>
    <w:rsid w:val="00E879E4"/>
    <w:rsid w:val="00E90FC2"/>
    <w:rsid w:val="00E91FAC"/>
    <w:rsid w:val="00E9216E"/>
    <w:rsid w:val="00E92A1F"/>
    <w:rsid w:val="00E93633"/>
    <w:rsid w:val="00E94D09"/>
    <w:rsid w:val="00E94DF0"/>
    <w:rsid w:val="00E958E8"/>
    <w:rsid w:val="00E97222"/>
    <w:rsid w:val="00E97B28"/>
    <w:rsid w:val="00EA0841"/>
    <w:rsid w:val="00EA2E17"/>
    <w:rsid w:val="00EA307A"/>
    <w:rsid w:val="00EA3728"/>
    <w:rsid w:val="00EA408E"/>
    <w:rsid w:val="00EA496C"/>
    <w:rsid w:val="00EA604C"/>
    <w:rsid w:val="00EA6A1F"/>
    <w:rsid w:val="00EA704B"/>
    <w:rsid w:val="00EA78E7"/>
    <w:rsid w:val="00EB1B99"/>
    <w:rsid w:val="00EB1F6B"/>
    <w:rsid w:val="00EB31E5"/>
    <w:rsid w:val="00EB3B2A"/>
    <w:rsid w:val="00EB4936"/>
    <w:rsid w:val="00EB4CC0"/>
    <w:rsid w:val="00EB562C"/>
    <w:rsid w:val="00EB6B85"/>
    <w:rsid w:val="00EC1E88"/>
    <w:rsid w:val="00EC3058"/>
    <w:rsid w:val="00EC3B46"/>
    <w:rsid w:val="00EC43D8"/>
    <w:rsid w:val="00EC48AE"/>
    <w:rsid w:val="00EC5BE8"/>
    <w:rsid w:val="00EC6759"/>
    <w:rsid w:val="00EC6C90"/>
    <w:rsid w:val="00ED0D91"/>
    <w:rsid w:val="00ED1708"/>
    <w:rsid w:val="00ED1BA8"/>
    <w:rsid w:val="00ED4D3E"/>
    <w:rsid w:val="00ED5427"/>
    <w:rsid w:val="00ED5CC2"/>
    <w:rsid w:val="00ED5FC1"/>
    <w:rsid w:val="00ED6635"/>
    <w:rsid w:val="00EE267A"/>
    <w:rsid w:val="00EE2BD8"/>
    <w:rsid w:val="00EE4735"/>
    <w:rsid w:val="00EE5178"/>
    <w:rsid w:val="00EE6427"/>
    <w:rsid w:val="00EE708C"/>
    <w:rsid w:val="00EF1777"/>
    <w:rsid w:val="00EF19E9"/>
    <w:rsid w:val="00EF1E92"/>
    <w:rsid w:val="00EF34F8"/>
    <w:rsid w:val="00EF6E79"/>
    <w:rsid w:val="00EF73FE"/>
    <w:rsid w:val="00F005B0"/>
    <w:rsid w:val="00F01043"/>
    <w:rsid w:val="00F03861"/>
    <w:rsid w:val="00F06A6C"/>
    <w:rsid w:val="00F077CE"/>
    <w:rsid w:val="00F079B7"/>
    <w:rsid w:val="00F10C62"/>
    <w:rsid w:val="00F115B1"/>
    <w:rsid w:val="00F11721"/>
    <w:rsid w:val="00F11A03"/>
    <w:rsid w:val="00F13744"/>
    <w:rsid w:val="00F15879"/>
    <w:rsid w:val="00F158CD"/>
    <w:rsid w:val="00F15E82"/>
    <w:rsid w:val="00F161C8"/>
    <w:rsid w:val="00F173D6"/>
    <w:rsid w:val="00F17734"/>
    <w:rsid w:val="00F21385"/>
    <w:rsid w:val="00F219CD"/>
    <w:rsid w:val="00F21B18"/>
    <w:rsid w:val="00F21F91"/>
    <w:rsid w:val="00F22C59"/>
    <w:rsid w:val="00F231E3"/>
    <w:rsid w:val="00F24DD1"/>
    <w:rsid w:val="00F27B78"/>
    <w:rsid w:val="00F27EAE"/>
    <w:rsid w:val="00F30966"/>
    <w:rsid w:val="00F31A89"/>
    <w:rsid w:val="00F31ED6"/>
    <w:rsid w:val="00F3264C"/>
    <w:rsid w:val="00F34A76"/>
    <w:rsid w:val="00F3558C"/>
    <w:rsid w:val="00F355C0"/>
    <w:rsid w:val="00F3751F"/>
    <w:rsid w:val="00F4187F"/>
    <w:rsid w:val="00F4248F"/>
    <w:rsid w:val="00F424FB"/>
    <w:rsid w:val="00F426B3"/>
    <w:rsid w:val="00F433EC"/>
    <w:rsid w:val="00F44082"/>
    <w:rsid w:val="00F444E1"/>
    <w:rsid w:val="00F45EA5"/>
    <w:rsid w:val="00F46081"/>
    <w:rsid w:val="00F47C0C"/>
    <w:rsid w:val="00F519E1"/>
    <w:rsid w:val="00F53B34"/>
    <w:rsid w:val="00F53CB5"/>
    <w:rsid w:val="00F5405A"/>
    <w:rsid w:val="00F5413C"/>
    <w:rsid w:val="00F54743"/>
    <w:rsid w:val="00F5476D"/>
    <w:rsid w:val="00F54CB2"/>
    <w:rsid w:val="00F55521"/>
    <w:rsid w:val="00F5679E"/>
    <w:rsid w:val="00F56F4C"/>
    <w:rsid w:val="00F574B6"/>
    <w:rsid w:val="00F600AD"/>
    <w:rsid w:val="00F604FF"/>
    <w:rsid w:val="00F607F5"/>
    <w:rsid w:val="00F61E93"/>
    <w:rsid w:val="00F620A5"/>
    <w:rsid w:val="00F629FD"/>
    <w:rsid w:val="00F62D9F"/>
    <w:rsid w:val="00F62F7B"/>
    <w:rsid w:val="00F633B9"/>
    <w:rsid w:val="00F634DF"/>
    <w:rsid w:val="00F6352D"/>
    <w:rsid w:val="00F6473F"/>
    <w:rsid w:val="00F672A5"/>
    <w:rsid w:val="00F67BFF"/>
    <w:rsid w:val="00F707E8"/>
    <w:rsid w:val="00F70F62"/>
    <w:rsid w:val="00F71B73"/>
    <w:rsid w:val="00F72F21"/>
    <w:rsid w:val="00F740CE"/>
    <w:rsid w:val="00F75098"/>
    <w:rsid w:val="00F75978"/>
    <w:rsid w:val="00F77DB7"/>
    <w:rsid w:val="00F77E23"/>
    <w:rsid w:val="00F801DF"/>
    <w:rsid w:val="00F803B7"/>
    <w:rsid w:val="00F80974"/>
    <w:rsid w:val="00F819C8"/>
    <w:rsid w:val="00F8223E"/>
    <w:rsid w:val="00F8374E"/>
    <w:rsid w:val="00F83F09"/>
    <w:rsid w:val="00F850CA"/>
    <w:rsid w:val="00F85399"/>
    <w:rsid w:val="00F85815"/>
    <w:rsid w:val="00F860E7"/>
    <w:rsid w:val="00F86192"/>
    <w:rsid w:val="00F87BA6"/>
    <w:rsid w:val="00F902A1"/>
    <w:rsid w:val="00F905ED"/>
    <w:rsid w:val="00F90AFA"/>
    <w:rsid w:val="00F91592"/>
    <w:rsid w:val="00F9163E"/>
    <w:rsid w:val="00F92431"/>
    <w:rsid w:val="00F92E8D"/>
    <w:rsid w:val="00F93753"/>
    <w:rsid w:val="00F945E5"/>
    <w:rsid w:val="00F949E5"/>
    <w:rsid w:val="00F94A76"/>
    <w:rsid w:val="00F95078"/>
    <w:rsid w:val="00F96950"/>
    <w:rsid w:val="00F96C7D"/>
    <w:rsid w:val="00F970BB"/>
    <w:rsid w:val="00F9717D"/>
    <w:rsid w:val="00FA001F"/>
    <w:rsid w:val="00FA0796"/>
    <w:rsid w:val="00FA34B3"/>
    <w:rsid w:val="00FA4FB9"/>
    <w:rsid w:val="00FA53EF"/>
    <w:rsid w:val="00FA63E2"/>
    <w:rsid w:val="00FB11E5"/>
    <w:rsid w:val="00FB1463"/>
    <w:rsid w:val="00FB2EFF"/>
    <w:rsid w:val="00FB3D5F"/>
    <w:rsid w:val="00FB4256"/>
    <w:rsid w:val="00FB4C86"/>
    <w:rsid w:val="00FB5496"/>
    <w:rsid w:val="00FB6381"/>
    <w:rsid w:val="00FB7929"/>
    <w:rsid w:val="00FC0B9B"/>
    <w:rsid w:val="00FC13BD"/>
    <w:rsid w:val="00FC1A9C"/>
    <w:rsid w:val="00FC2033"/>
    <w:rsid w:val="00FC2214"/>
    <w:rsid w:val="00FC233B"/>
    <w:rsid w:val="00FC2A5D"/>
    <w:rsid w:val="00FC3998"/>
    <w:rsid w:val="00FC559B"/>
    <w:rsid w:val="00FC56F0"/>
    <w:rsid w:val="00FC7C69"/>
    <w:rsid w:val="00FD20C5"/>
    <w:rsid w:val="00FD31BE"/>
    <w:rsid w:val="00FD3C6C"/>
    <w:rsid w:val="00FD4F10"/>
    <w:rsid w:val="00FD5735"/>
    <w:rsid w:val="00FD5C43"/>
    <w:rsid w:val="00FD6957"/>
    <w:rsid w:val="00FD79FE"/>
    <w:rsid w:val="00FE0582"/>
    <w:rsid w:val="00FE1F9C"/>
    <w:rsid w:val="00FE2366"/>
    <w:rsid w:val="00FE3B0F"/>
    <w:rsid w:val="00FE4515"/>
    <w:rsid w:val="00FE4F8E"/>
    <w:rsid w:val="00FE68A9"/>
    <w:rsid w:val="00FE6979"/>
    <w:rsid w:val="00FE6C81"/>
    <w:rsid w:val="00FE7057"/>
    <w:rsid w:val="00FE7A1D"/>
    <w:rsid w:val="00FE7CC1"/>
    <w:rsid w:val="00FF0D9E"/>
    <w:rsid w:val="00FF1899"/>
    <w:rsid w:val="00FF1AFF"/>
    <w:rsid w:val="00FF1DC7"/>
    <w:rsid w:val="00FF2C9D"/>
    <w:rsid w:val="00FF33E0"/>
    <w:rsid w:val="00FF3587"/>
    <w:rsid w:val="00FF3C9F"/>
    <w:rsid w:val="00FF3DAA"/>
    <w:rsid w:val="00FF3FF3"/>
    <w:rsid w:val="00FF5526"/>
    <w:rsid w:val="00FF57C5"/>
    <w:rsid w:val="00FF7350"/>
    <w:rsid w:val="06764670"/>
    <w:rsid w:val="13CC715A"/>
    <w:rsid w:val="15FE5F1B"/>
    <w:rsid w:val="1887718E"/>
    <w:rsid w:val="1E2B55F8"/>
    <w:rsid w:val="20F546B7"/>
    <w:rsid w:val="232F6302"/>
    <w:rsid w:val="3F153163"/>
    <w:rsid w:val="431B57D8"/>
    <w:rsid w:val="47C94832"/>
    <w:rsid w:val="486F264C"/>
    <w:rsid w:val="544A00DE"/>
    <w:rsid w:val="57074DB4"/>
    <w:rsid w:val="61B92BD0"/>
    <w:rsid w:val="69D64A0B"/>
    <w:rsid w:val="74F822FE"/>
    <w:rsid w:val="79E44B86"/>
    <w:rsid w:val="7A1E33DC"/>
    <w:rsid w:val="7BB84EDB"/>
    <w:rsid w:val="7F0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9" w:name="Normal"/>
    <w:lsdException w:qFormat="1" w:unhideWhenUsed="0" w:uiPriority="1" w:semiHidden="0" w:name="heading 1" w:locked="1"/>
    <w:lsdException w:qFormat="1" w:unhideWhenUsed="0" w:uiPriority="1" w:semiHidden="0" w:name="heading 2" w:locked="1"/>
    <w:lsdException w:qFormat="1" w:unhideWhenUsed="0" w:uiPriority="1" w:semiHidden="0" w:name="heading 3" w:locked="1"/>
    <w:lsdException w:qFormat="1" w:unhideWhenUsed="0" w:uiPriority="1" w:semiHidden="0" w:name="heading 4" w:locked="1"/>
    <w:lsdException w:qFormat="1" w:unhideWhenUsed="0" w:uiPriority="99"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qFormat="1" w:unhideWhenUsed="0"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14" w:semiHidden="0" w:name="footnote text" w:locked="1"/>
    <w:lsdException w:unhideWhenUsed="0" w:uiPriority="0" w:semiHidden="0" w:name="annotation text" w:locked="1"/>
    <w:lsdException w:qFormat="1" w:uiPriority="99" w:semiHidden="0" w:name="header"/>
    <w:lsdException w:qFormat="1" w:uiPriority="99" w:semiHidden="0" w:name="footer"/>
    <w:lsdException w:uiPriority="99" w:name="index heading"/>
    <w:lsdException w:qFormat="1" w:uiPriority="0" w:name="caption"/>
    <w:lsdException w:unhideWhenUsed="0" w:uiPriority="99" w:name="table of figures"/>
    <w:lsdException w:uiPriority="99" w:name="envelope address"/>
    <w:lsdException w:uiPriority="99" w:name="envelope return"/>
    <w:lsdException w:qFormat="1" w:unhideWhenUsed="0" w:uiPriority="14" w:semiHidden="0" w:name="footnote reference" w:locked="1"/>
    <w:lsdException w:unhideWhenUsed="0" w:uiPriority="0" w:semiHidden="0" w:name="annotation reference" w:locked="1"/>
    <w:lsdException w:uiPriority="99" w:name="line number"/>
    <w:lsdException w:uiPriority="99" w:name="page number"/>
    <w:lsdException w:qFormat="1" w:uiPriority="99" w:semiHidden="0" w:name="endnote reference"/>
    <w:lsdException w:unhideWhenUsed="0" w:uiPriority="0" w:semiHidden="0" w:name="endnote text" w:locked="1"/>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name="Title"/>
    <w:lsdException w:uiPriority="99" w:name="Closing"/>
    <w:lsdException w:uiPriority="99" w:name="Signature"/>
    <w:lsdException w:qFormat="1" w:uiPriority="1" w:name="Default Paragraph Font"/>
    <w:lsdException w:uiPriority="99" w:name="Body Text"/>
    <w:lsdException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4"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nhideWhenUsed="0" w:uiPriority="3"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1" w:name="HTML Keyboard"/>
    <w:lsdException w:uiPriority="99" w:name="HTML Preformatted"/>
    <w:lsdException w:uiPriority="99" w:name="HTML Sample"/>
    <w:lsdException w:uiPriority="99" w:name="HTML Typewriter"/>
    <w:lsdException w:uiPriority="1"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4"/>
    <w:link w:val="28"/>
    <w:qFormat/>
    <w:locked/>
    <w:uiPriority w:val="1"/>
    <w:pPr>
      <w:pageBreakBefore/>
      <w:widowControl w:val="0"/>
      <w:numPr>
        <w:ilvl w:val="0"/>
        <w:numId w:val="1"/>
      </w:numPr>
      <w:spacing w:before="100" w:beforeLines="100"/>
      <w:jc w:val="center"/>
      <w:outlineLvl w:val="0"/>
    </w:pPr>
    <w:rPr>
      <w:bCs w:val="0"/>
      <w:kern w:val="0"/>
      <w:sz w:val="30"/>
      <w:szCs w:val="44"/>
    </w:rPr>
  </w:style>
  <w:style w:type="paragraph" w:styleId="4">
    <w:name w:val="heading 2"/>
    <w:basedOn w:val="3"/>
    <w:next w:val="5"/>
    <w:link w:val="27"/>
    <w:qFormat/>
    <w:locked/>
    <w:uiPriority w:val="1"/>
    <w:pPr>
      <w:keepNext/>
      <w:numPr>
        <w:ilvl w:val="1"/>
        <w:numId w:val="1"/>
      </w:numPr>
      <w:outlineLvl w:val="1"/>
    </w:pPr>
    <w:rPr>
      <w:bCs w:val="0"/>
      <w:sz w:val="28"/>
      <w:szCs w:val="32"/>
    </w:rPr>
  </w:style>
  <w:style w:type="paragraph" w:styleId="7">
    <w:name w:val="heading 3"/>
    <w:basedOn w:val="3"/>
    <w:next w:val="5"/>
    <w:link w:val="29"/>
    <w:qFormat/>
    <w:locked/>
    <w:uiPriority w:val="1"/>
    <w:pPr>
      <w:keepNext/>
      <w:keepLines/>
      <w:numPr>
        <w:ilvl w:val="2"/>
        <w:numId w:val="1"/>
      </w:numPr>
      <w:outlineLvl w:val="2"/>
    </w:pPr>
    <w:rPr>
      <w:bCs w:val="0"/>
      <w:szCs w:val="32"/>
    </w:rPr>
  </w:style>
  <w:style w:type="paragraph" w:styleId="8">
    <w:name w:val="heading 4"/>
    <w:basedOn w:val="6"/>
    <w:next w:val="5"/>
    <w:link w:val="30"/>
    <w:qFormat/>
    <w:locked/>
    <w:uiPriority w:val="1"/>
    <w:pPr>
      <w:keepNext/>
      <w:keepLines/>
      <w:numPr>
        <w:ilvl w:val="3"/>
        <w:numId w:val="1"/>
      </w:numPr>
      <w:outlineLvl w:val="3"/>
    </w:pPr>
    <w:rPr>
      <w:rFonts w:cstheme="majorBidi"/>
      <w:bCs w:val="0"/>
      <w:szCs w:val="28"/>
    </w:rPr>
  </w:style>
  <w:style w:type="paragraph" w:styleId="9">
    <w:name w:val="heading 5"/>
    <w:basedOn w:val="1"/>
    <w:next w:val="1"/>
    <w:link w:val="35"/>
    <w:semiHidden/>
    <w:qFormat/>
    <w:uiPriority w:val="99"/>
    <w:pPr>
      <w:keepNext/>
      <w:keepLines/>
      <w:spacing w:before="280" w:after="290" w:line="376" w:lineRule="auto"/>
      <w:outlineLvl w:val="4"/>
    </w:pPr>
    <w:rPr>
      <w:b/>
      <w:bCs/>
      <w:sz w:val="28"/>
      <w:szCs w:val="28"/>
    </w:rPr>
  </w:style>
  <w:style w:type="paragraph" w:styleId="10">
    <w:name w:val="heading 7"/>
    <w:basedOn w:val="1"/>
    <w:next w:val="1"/>
    <w:link w:val="31"/>
    <w:semiHidden/>
    <w:unhideWhenUsed/>
    <w:qFormat/>
    <w:uiPriority w:val="0"/>
    <w:pPr>
      <w:keepNext/>
      <w:keepLines/>
      <w:spacing w:before="240" w:after="64" w:line="320" w:lineRule="auto"/>
      <w:outlineLvl w:val="6"/>
    </w:pPr>
    <w:rPr>
      <w:b/>
      <w:bCs/>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默认黑体"/>
    <w:link w:val="51"/>
    <w:qFormat/>
    <w:locked/>
    <w:uiPriority w:val="0"/>
    <w:pPr>
      <w:spacing w:line="360" w:lineRule="auto"/>
      <w:jc w:val="both"/>
    </w:pPr>
    <w:rPr>
      <w:rFonts w:ascii="Arial" w:hAnsi="Arial" w:eastAsia="黑体" w:cs="Courier New"/>
      <w:bCs/>
      <w:kern w:val="2"/>
      <w:sz w:val="24"/>
      <w:szCs w:val="24"/>
      <w:lang w:val="en-US" w:eastAsia="zh-CN" w:bidi="ar-SA"/>
    </w:rPr>
  </w:style>
  <w:style w:type="paragraph" w:customStyle="1" w:styleId="5">
    <w:name w:val="论文正文"/>
    <w:basedOn w:val="6"/>
    <w:link w:val="44"/>
    <w:qFormat/>
    <w:locked/>
    <w:uiPriority w:val="2"/>
    <w:pPr>
      <w:ind w:firstLine="200" w:firstLineChars="200"/>
    </w:pPr>
  </w:style>
  <w:style w:type="paragraph" w:customStyle="1" w:styleId="6">
    <w:name w:val="默认宋体"/>
    <w:link w:val="50"/>
    <w:qFormat/>
    <w:locked/>
    <w:uiPriority w:val="0"/>
    <w:pPr>
      <w:spacing w:line="360" w:lineRule="auto"/>
      <w:jc w:val="both"/>
    </w:pPr>
    <w:rPr>
      <w:rFonts w:ascii="Times New Roman" w:hAnsi="Times New Roman" w:eastAsia="宋体" w:cs="Courier New"/>
      <w:bCs/>
      <w:kern w:val="2"/>
      <w:sz w:val="24"/>
      <w:szCs w:val="24"/>
      <w:lang w:val="en-US" w:eastAsia="zh-CN" w:bidi="ar-SA"/>
    </w:rPr>
  </w:style>
  <w:style w:type="paragraph" w:styleId="11">
    <w:name w:val="toc 3"/>
    <w:basedOn w:val="6"/>
    <w:next w:val="5"/>
    <w:qFormat/>
    <w:locked/>
    <w:uiPriority w:val="39"/>
    <w:pPr>
      <w:tabs>
        <w:tab w:val="left" w:pos="1680"/>
        <w:tab w:val="right" w:leader="dot" w:pos="9344"/>
      </w:tabs>
      <w:spacing w:line="240" w:lineRule="auto"/>
      <w:ind w:left="840" w:leftChars="400"/>
    </w:pPr>
  </w:style>
  <w:style w:type="paragraph" w:styleId="12">
    <w:name w:val="Balloon Text"/>
    <w:basedOn w:val="1"/>
    <w:link w:val="48"/>
    <w:semiHidden/>
    <w:unhideWhenUsed/>
    <w:qFormat/>
    <w:uiPriority w:val="0"/>
    <w:rPr>
      <w:sz w:val="18"/>
      <w:szCs w:val="18"/>
    </w:rPr>
  </w:style>
  <w:style w:type="paragraph" w:styleId="13">
    <w:name w:val="footer"/>
    <w:basedOn w:val="1"/>
    <w:link w:val="33"/>
    <w:unhideWhenUsed/>
    <w:qFormat/>
    <w:uiPriority w:val="99"/>
    <w:pPr>
      <w:tabs>
        <w:tab w:val="center" w:pos="4153"/>
        <w:tab w:val="right" w:pos="8306"/>
      </w:tabs>
      <w:snapToGrid w:val="0"/>
      <w:jc w:val="left"/>
    </w:pPr>
    <w:rPr>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Cs w:val="18"/>
    </w:rPr>
  </w:style>
  <w:style w:type="paragraph" w:styleId="15">
    <w:name w:val="toc 1"/>
    <w:basedOn w:val="6"/>
    <w:next w:val="5"/>
    <w:qFormat/>
    <w:locked/>
    <w:uiPriority w:val="39"/>
    <w:pPr>
      <w:tabs>
        <w:tab w:val="right" w:leader="dot" w:pos="9344"/>
      </w:tabs>
      <w:spacing w:line="240" w:lineRule="auto"/>
      <w:ind w:left="420" w:leftChars="200"/>
    </w:pPr>
  </w:style>
  <w:style w:type="paragraph" w:styleId="16">
    <w:name w:val="toc 4"/>
    <w:basedOn w:val="1"/>
    <w:next w:val="1"/>
    <w:semiHidden/>
    <w:qFormat/>
    <w:uiPriority w:val="39"/>
    <w:pPr>
      <w:ind w:left="1260" w:leftChars="600"/>
    </w:pPr>
  </w:style>
  <w:style w:type="paragraph" w:styleId="17">
    <w:name w:val="footnote text"/>
    <w:basedOn w:val="6"/>
    <w:link w:val="43"/>
    <w:qFormat/>
    <w:locked/>
    <w:uiPriority w:val="14"/>
    <w:pPr>
      <w:spacing w:line="240" w:lineRule="auto"/>
      <w:jc w:val="left"/>
    </w:pPr>
    <w:rPr>
      <w:sz w:val="18"/>
      <w:szCs w:val="18"/>
    </w:rPr>
  </w:style>
  <w:style w:type="paragraph" w:styleId="18">
    <w:name w:val="toc 2"/>
    <w:basedOn w:val="6"/>
    <w:next w:val="5"/>
    <w:qFormat/>
    <w:locked/>
    <w:uiPriority w:val="39"/>
    <w:pPr>
      <w:tabs>
        <w:tab w:val="left" w:pos="1470"/>
        <w:tab w:val="right" w:leader="dot" w:pos="9344"/>
      </w:tabs>
      <w:spacing w:line="240" w:lineRule="auto"/>
      <w:ind w:left="300" w:leftChars="300"/>
    </w:pPr>
  </w:style>
  <w:style w:type="paragraph" w:styleId="19">
    <w:name w:val="annotation subject"/>
    <w:basedOn w:val="1"/>
    <w:next w:val="1"/>
    <w:link w:val="49"/>
    <w:semiHidden/>
    <w:unhideWhenUsed/>
    <w:qFormat/>
    <w:uiPriority w:val="0"/>
    <w:pPr>
      <w:jc w:val="left"/>
    </w:pPr>
    <w:rPr>
      <w:b/>
      <w:bCs/>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unhideWhenUsed/>
    <w:qFormat/>
    <w:uiPriority w:val="99"/>
    <w:rPr>
      <w:vertAlign w:val="superscript"/>
    </w:rPr>
  </w:style>
  <w:style w:type="character" w:styleId="24">
    <w:name w:val="Emphasis"/>
    <w:basedOn w:val="22"/>
    <w:qFormat/>
    <w:locked/>
    <w:uiPriority w:val="3"/>
    <w:rPr>
      <w:b/>
      <w:iCs/>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styleId="26">
    <w:name w:val="footnote reference"/>
    <w:basedOn w:val="22"/>
    <w:qFormat/>
    <w:locked/>
    <w:uiPriority w:val="14"/>
    <w:rPr>
      <w:vertAlign w:val="superscript"/>
    </w:rPr>
  </w:style>
  <w:style w:type="character" w:customStyle="1" w:styleId="27">
    <w:name w:val="标题 2 字符"/>
    <w:basedOn w:val="22"/>
    <w:link w:val="4"/>
    <w:qFormat/>
    <w:uiPriority w:val="1"/>
    <w:rPr>
      <w:rFonts w:ascii="Arial" w:hAnsi="Arial" w:eastAsia="黑体" w:cs="Courier New"/>
      <w:kern w:val="2"/>
      <w:sz w:val="28"/>
      <w:szCs w:val="32"/>
    </w:rPr>
  </w:style>
  <w:style w:type="character" w:customStyle="1" w:styleId="28">
    <w:name w:val="标题 1 字符"/>
    <w:basedOn w:val="22"/>
    <w:link w:val="2"/>
    <w:qFormat/>
    <w:uiPriority w:val="1"/>
    <w:rPr>
      <w:rFonts w:ascii="Arial" w:hAnsi="Arial" w:eastAsia="黑体" w:cs="Courier New"/>
      <w:sz w:val="30"/>
      <w:szCs w:val="44"/>
    </w:rPr>
  </w:style>
  <w:style w:type="character" w:customStyle="1" w:styleId="29">
    <w:name w:val="标题 3 字符"/>
    <w:basedOn w:val="22"/>
    <w:link w:val="7"/>
    <w:qFormat/>
    <w:uiPriority w:val="1"/>
    <w:rPr>
      <w:rFonts w:ascii="Arial" w:hAnsi="Arial" w:eastAsia="黑体" w:cs="Courier New"/>
      <w:kern w:val="2"/>
      <w:sz w:val="24"/>
      <w:szCs w:val="32"/>
    </w:rPr>
  </w:style>
  <w:style w:type="character" w:customStyle="1" w:styleId="30">
    <w:name w:val="标题 4 字符"/>
    <w:basedOn w:val="22"/>
    <w:link w:val="8"/>
    <w:qFormat/>
    <w:uiPriority w:val="1"/>
    <w:rPr>
      <w:rFonts w:cstheme="majorBidi"/>
      <w:kern w:val="2"/>
      <w:sz w:val="24"/>
      <w:szCs w:val="28"/>
    </w:rPr>
  </w:style>
  <w:style w:type="character" w:customStyle="1" w:styleId="31">
    <w:name w:val="标题 7 字符"/>
    <w:basedOn w:val="22"/>
    <w:link w:val="10"/>
    <w:semiHidden/>
    <w:qFormat/>
    <w:uiPriority w:val="0"/>
    <w:rPr>
      <w:b/>
      <w:bCs/>
      <w:kern w:val="2"/>
      <w:sz w:val="24"/>
      <w:szCs w:val="24"/>
    </w:rPr>
  </w:style>
  <w:style w:type="character" w:customStyle="1" w:styleId="32">
    <w:name w:val="页眉 字符"/>
    <w:basedOn w:val="22"/>
    <w:link w:val="14"/>
    <w:qFormat/>
    <w:uiPriority w:val="99"/>
    <w:rPr>
      <w:kern w:val="2"/>
      <w:sz w:val="21"/>
      <w:szCs w:val="18"/>
    </w:rPr>
  </w:style>
  <w:style w:type="character" w:customStyle="1" w:styleId="33">
    <w:name w:val="页脚 字符"/>
    <w:basedOn w:val="22"/>
    <w:link w:val="13"/>
    <w:qFormat/>
    <w:uiPriority w:val="99"/>
    <w:rPr>
      <w:kern w:val="2"/>
      <w:sz w:val="21"/>
      <w:szCs w:val="18"/>
    </w:rPr>
  </w:style>
  <w:style w:type="paragraph" w:customStyle="1" w:styleId="34">
    <w:name w:val="默认标题"/>
    <w:basedOn w:val="3"/>
    <w:next w:val="6"/>
    <w:link w:val="38"/>
    <w:qFormat/>
    <w:locked/>
    <w:uiPriority w:val="9"/>
    <w:pPr>
      <w:jc w:val="center"/>
      <w:outlineLvl w:val="0"/>
    </w:pPr>
    <w:rPr>
      <w:rFonts w:cstheme="minorBidi"/>
      <w:bCs w:val="0"/>
      <w:kern w:val="28"/>
      <w:sz w:val="30"/>
      <w:szCs w:val="32"/>
    </w:rPr>
  </w:style>
  <w:style w:type="character" w:customStyle="1" w:styleId="35">
    <w:name w:val="标题 5 字符"/>
    <w:basedOn w:val="22"/>
    <w:link w:val="9"/>
    <w:semiHidden/>
    <w:qFormat/>
    <w:uiPriority w:val="99"/>
    <w:rPr>
      <w:b/>
      <w:bCs/>
      <w:kern w:val="2"/>
      <w:sz w:val="28"/>
      <w:szCs w:val="28"/>
    </w:rPr>
  </w:style>
  <w:style w:type="paragraph" w:customStyle="1" w:styleId="36">
    <w:name w:val="加宽标题"/>
    <w:basedOn w:val="34"/>
    <w:link w:val="37"/>
    <w:qFormat/>
    <w:locked/>
    <w:uiPriority w:val="9"/>
    <w:pPr>
      <w:ind w:left="300" w:leftChars="300"/>
    </w:pPr>
    <w:rPr>
      <w:spacing w:val="300"/>
      <w:kern w:val="0"/>
    </w:rPr>
  </w:style>
  <w:style w:type="character" w:customStyle="1" w:styleId="37">
    <w:name w:val="加宽标题 字符"/>
    <w:basedOn w:val="38"/>
    <w:link w:val="36"/>
    <w:qFormat/>
    <w:uiPriority w:val="9"/>
    <w:rPr>
      <w:rFonts w:ascii="Arial" w:hAnsi="Arial" w:eastAsia="黑体" w:cstheme="minorBidi"/>
      <w:spacing w:val="300"/>
      <w:kern w:val="28"/>
      <w:sz w:val="30"/>
      <w:szCs w:val="32"/>
    </w:rPr>
  </w:style>
  <w:style w:type="character" w:customStyle="1" w:styleId="38">
    <w:name w:val="默认标题 字符"/>
    <w:basedOn w:val="22"/>
    <w:link w:val="34"/>
    <w:qFormat/>
    <w:uiPriority w:val="9"/>
    <w:rPr>
      <w:rFonts w:ascii="Arial" w:hAnsi="Arial" w:eastAsia="黑体" w:cstheme="minorBidi"/>
      <w:kern w:val="28"/>
      <w:sz w:val="30"/>
      <w:szCs w:val="32"/>
    </w:rPr>
  </w:style>
  <w:style w:type="paragraph" w:customStyle="1" w:styleId="39">
    <w:name w:val="封面标题"/>
    <w:basedOn w:val="3"/>
    <w:next w:val="3"/>
    <w:link w:val="40"/>
    <w:qFormat/>
    <w:locked/>
    <w:uiPriority w:val="9"/>
    <w:pPr>
      <w:jc w:val="center"/>
      <w:outlineLvl w:val="0"/>
    </w:pPr>
    <w:rPr>
      <w:rFonts w:cstheme="majorBidi"/>
      <w:bCs w:val="0"/>
      <w:sz w:val="44"/>
      <w:szCs w:val="32"/>
    </w:rPr>
  </w:style>
  <w:style w:type="character" w:customStyle="1" w:styleId="40">
    <w:name w:val="封面标题 字符"/>
    <w:basedOn w:val="22"/>
    <w:link w:val="39"/>
    <w:qFormat/>
    <w:uiPriority w:val="9"/>
    <w:rPr>
      <w:rFonts w:ascii="Arial" w:hAnsi="Arial" w:eastAsia="黑体" w:cstheme="majorBidi"/>
      <w:kern w:val="2"/>
      <w:sz w:val="44"/>
      <w:szCs w:val="32"/>
    </w:rPr>
  </w:style>
  <w:style w:type="paragraph" w:customStyle="1" w:styleId="41">
    <w:name w:val="目录索引标题"/>
    <w:basedOn w:val="34"/>
    <w:next w:val="5"/>
    <w:qFormat/>
    <w:locked/>
    <w:uiPriority w:val="9"/>
  </w:style>
  <w:style w:type="table" w:customStyle="1" w:styleId="42">
    <w:name w:val="三线表格"/>
    <w:basedOn w:val="20"/>
    <w:qFormat/>
    <w:locked/>
    <w:uiPriority w:val="99"/>
    <w:pPr>
      <w:jc w:val="center"/>
    </w:pPr>
    <w:rPr>
      <w:sz w:val="21"/>
    </w:rPr>
    <w:tblPr>
      <w:jc w:val="center"/>
    </w:tblPr>
    <w:trPr>
      <w:jc w:val="center"/>
    </w:trPr>
    <w:tcPr>
      <w:shd w:val="clear" w:color="auto" w:fill="auto"/>
      <w:vAlign w:val="center"/>
    </w:tcPr>
    <w:tblStylePr w:type="firstRow">
      <w:pPr>
        <w:jc w:val="center"/>
      </w:pPr>
      <w:rPr>
        <w:rFonts w:eastAsia="宋体"/>
        <w:sz w:val="21"/>
      </w:rPr>
      <w:tcPr>
        <w:tcBorders>
          <w:top w:val="single" w:color="000000" w:themeColor="text1" w:sz="12" w:space="0"/>
          <w:left w:val="nil"/>
          <w:bottom w:val="single" w:color="000000" w:themeColor="text1" w:sz="4" w:space="0"/>
          <w:right w:val="nil"/>
          <w:insideH w:val="nil"/>
          <w:insideV w:val="nil"/>
          <w:tl2br w:val="nil"/>
          <w:tr2bl w:val="nil"/>
        </w:tcBorders>
        <w:shd w:val="clear" w:color="auto" w:fill="auto"/>
      </w:tcPr>
    </w:tblStylePr>
    <w:tblStylePr w:type="lastRow">
      <w:pPr>
        <w:jc w:val="center"/>
      </w:pPr>
      <w:rPr>
        <w:b w:val="0"/>
      </w:rPr>
      <w:tcPr>
        <w:tcBorders>
          <w:top w:val="nil"/>
          <w:left w:val="nil"/>
          <w:bottom w:val="single" w:color="000000" w:themeColor="text1" w:sz="12" w:space="0"/>
          <w:right w:val="nil"/>
          <w:insideH w:val="nil"/>
          <w:insideV w:val="nil"/>
        </w:tcBorders>
        <w:shd w:val="clear" w:color="auto" w:fill="auto"/>
      </w:tcPr>
    </w:tblStylePr>
  </w:style>
  <w:style w:type="character" w:customStyle="1" w:styleId="43">
    <w:name w:val="脚注文本 字符"/>
    <w:basedOn w:val="22"/>
    <w:link w:val="17"/>
    <w:qFormat/>
    <w:uiPriority w:val="14"/>
    <w:rPr>
      <w:rFonts w:cs="Courier New"/>
      <w:bCs/>
      <w:kern w:val="2"/>
      <w:sz w:val="18"/>
      <w:szCs w:val="18"/>
    </w:rPr>
  </w:style>
  <w:style w:type="character" w:customStyle="1" w:styleId="44">
    <w:name w:val="论文正文 Char"/>
    <w:basedOn w:val="22"/>
    <w:link w:val="5"/>
    <w:qFormat/>
    <w:uiPriority w:val="2"/>
    <w:rPr>
      <w:rFonts w:cs="Courier New"/>
      <w:bCs/>
      <w:kern w:val="2"/>
      <w:sz w:val="24"/>
      <w:szCs w:val="24"/>
    </w:rPr>
  </w:style>
  <w:style w:type="paragraph" w:customStyle="1" w:styleId="45">
    <w:name w:val="代码样式"/>
    <w:basedOn w:val="6"/>
    <w:link w:val="46"/>
    <w:qFormat/>
    <w:locked/>
    <w:uiPriority w:val="6"/>
    <w:pPr>
      <w:widowControl w:val="0"/>
      <w:shd w:val="clear" w:color="auto" w:fill="F1F1F1" w:themeFill="background1" w:themeFillShade="F2"/>
      <w:wordWrap w:val="0"/>
      <w:autoSpaceDE w:val="0"/>
      <w:autoSpaceDN w:val="0"/>
      <w:adjustRightInd w:val="0"/>
      <w:spacing w:line="240" w:lineRule="auto"/>
      <w:jc w:val="left"/>
    </w:pPr>
    <w:rPr>
      <w:rFonts w:ascii="Courier New" w:hAnsi="Courier New" w:cs="Consolas"/>
      <w:kern w:val="0"/>
      <w:sz w:val="21"/>
      <w:szCs w:val="19"/>
    </w:rPr>
  </w:style>
  <w:style w:type="character" w:customStyle="1" w:styleId="46">
    <w:name w:val="代码样式 字符"/>
    <w:basedOn w:val="22"/>
    <w:link w:val="45"/>
    <w:qFormat/>
    <w:uiPriority w:val="6"/>
    <w:rPr>
      <w:rFonts w:ascii="Courier New" w:hAnsi="Courier New" w:cs="Consolas"/>
      <w:bCs/>
      <w:sz w:val="21"/>
      <w:szCs w:val="19"/>
      <w:shd w:val="clear" w:color="auto" w:fill="F1F1F1" w:themeFill="background1" w:themeFillShade="F2"/>
    </w:rPr>
  </w:style>
  <w:style w:type="character" w:customStyle="1" w:styleId="47">
    <w:name w:val="未处理的提及1"/>
    <w:basedOn w:val="22"/>
    <w:semiHidden/>
    <w:unhideWhenUsed/>
    <w:qFormat/>
    <w:uiPriority w:val="99"/>
    <w:rPr>
      <w:color w:val="605E5C"/>
      <w:shd w:val="clear" w:color="auto" w:fill="E1DFDD"/>
    </w:rPr>
  </w:style>
  <w:style w:type="character" w:customStyle="1" w:styleId="48">
    <w:name w:val="批注框文本 字符"/>
    <w:basedOn w:val="22"/>
    <w:link w:val="12"/>
    <w:semiHidden/>
    <w:qFormat/>
    <w:uiPriority w:val="0"/>
    <w:rPr>
      <w:kern w:val="2"/>
      <w:sz w:val="18"/>
      <w:szCs w:val="18"/>
    </w:rPr>
  </w:style>
  <w:style w:type="character" w:customStyle="1" w:styleId="49">
    <w:name w:val="批注主题 字符"/>
    <w:basedOn w:val="22"/>
    <w:link w:val="19"/>
    <w:semiHidden/>
    <w:qFormat/>
    <w:uiPriority w:val="0"/>
    <w:rPr>
      <w:b/>
      <w:bCs/>
      <w:kern w:val="2"/>
      <w:sz w:val="21"/>
      <w:szCs w:val="24"/>
    </w:rPr>
  </w:style>
  <w:style w:type="character" w:customStyle="1" w:styleId="50">
    <w:name w:val="默认宋体 字符"/>
    <w:basedOn w:val="22"/>
    <w:link w:val="6"/>
    <w:qFormat/>
    <w:uiPriority w:val="0"/>
    <w:rPr>
      <w:rFonts w:cs="Courier New"/>
      <w:bCs/>
      <w:kern w:val="2"/>
      <w:sz w:val="24"/>
      <w:szCs w:val="24"/>
    </w:rPr>
  </w:style>
  <w:style w:type="character" w:customStyle="1" w:styleId="51">
    <w:name w:val="默认黑体 字符"/>
    <w:basedOn w:val="22"/>
    <w:link w:val="3"/>
    <w:qFormat/>
    <w:uiPriority w:val="0"/>
    <w:rPr>
      <w:rFonts w:ascii="Arial" w:hAnsi="Arial" w:eastAsia="黑体" w:cs="Courier New"/>
      <w:bCs/>
      <w:kern w:val="2"/>
      <w:sz w:val="24"/>
      <w:szCs w:val="24"/>
    </w:rPr>
  </w:style>
  <w:style w:type="character" w:customStyle="1" w:styleId="52">
    <w:name w:val="待修改部分"/>
    <w:qFormat/>
    <w:locked/>
    <w:uiPriority w:val="3"/>
    <w:rPr>
      <w:color w:val="FF0000"/>
    </w:rPr>
  </w:style>
  <w:style w:type="paragraph" w:customStyle="1" w:styleId="53">
    <w:name w:val="图题样式"/>
    <w:basedOn w:val="3"/>
    <w:next w:val="5"/>
    <w:link w:val="55"/>
    <w:qFormat/>
    <w:locked/>
    <w:uiPriority w:val="4"/>
    <w:pPr>
      <w:widowControl w:val="0"/>
      <w:spacing w:after="100" w:afterLines="100" w:line="240" w:lineRule="auto"/>
      <w:jc w:val="center"/>
    </w:pPr>
    <w:rPr>
      <w:sz w:val="21"/>
    </w:rPr>
  </w:style>
  <w:style w:type="paragraph" w:customStyle="1" w:styleId="54">
    <w:name w:val="图片样式"/>
    <w:basedOn w:val="53"/>
    <w:next w:val="5"/>
    <w:link w:val="56"/>
    <w:qFormat/>
    <w:locked/>
    <w:uiPriority w:val="4"/>
    <w:pPr>
      <w:keepNext/>
      <w:spacing w:before="100" w:beforeLines="100" w:after="0" w:afterLines="0"/>
    </w:pPr>
  </w:style>
  <w:style w:type="character" w:customStyle="1" w:styleId="55">
    <w:name w:val="图题样式 字符"/>
    <w:basedOn w:val="50"/>
    <w:link w:val="53"/>
    <w:qFormat/>
    <w:uiPriority w:val="4"/>
    <w:rPr>
      <w:rFonts w:ascii="Arial" w:hAnsi="Arial" w:eastAsia="黑体" w:cs="Courier New"/>
      <w:kern w:val="2"/>
      <w:sz w:val="21"/>
      <w:szCs w:val="24"/>
    </w:rPr>
  </w:style>
  <w:style w:type="character" w:customStyle="1" w:styleId="56">
    <w:name w:val="图片样式 字符"/>
    <w:basedOn w:val="55"/>
    <w:link w:val="54"/>
    <w:qFormat/>
    <w:uiPriority w:val="4"/>
    <w:rPr>
      <w:rFonts w:ascii="Arial" w:hAnsi="Arial" w:eastAsia="黑体" w:cs="Courier New"/>
      <w:kern w:val="2"/>
      <w:sz w:val="21"/>
      <w:szCs w:val="24"/>
    </w:rPr>
  </w:style>
  <w:style w:type="paragraph" w:customStyle="1" w:styleId="57">
    <w:name w:val="表题样式"/>
    <w:basedOn w:val="3"/>
    <w:next w:val="5"/>
    <w:link w:val="58"/>
    <w:qFormat/>
    <w:locked/>
    <w:uiPriority w:val="4"/>
    <w:pPr>
      <w:keepNext/>
      <w:spacing w:before="100" w:beforeLines="100" w:line="240" w:lineRule="auto"/>
      <w:jc w:val="center"/>
    </w:pPr>
    <w:rPr>
      <w:sz w:val="21"/>
    </w:rPr>
  </w:style>
  <w:style w:type="character" w:customStyle="1" w:styleId="58">
    <w:name w:val="表题样式 字符"/>
    <w:basedOn w:val="51"/>
    <w:link w:val="57"/>
    <w:qFormat/>
    <w:uiPriority w:val="4"/>
    <w:rPr>
      <w:rFonts w:ascii="Arial" w:hAnsi="Arial" w:eastAsia="黑体" w:cs="Courier New"/>
      <w:kern w:val="2"/>
      <w:sz w:val="21"/>
      <w:szCs w:val="24"/>
    </w:rPr>
  </w:style>
  <w:style w:type="table" w:customStyle="1" w:styleId="59">
    <w:name w:val="Grid Table 5 Dark Accent 5"/>
    <w:basedOn w:val="2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60">
    <w:name w:val="Plain Table 5"/>
    <w:basedOn w:val="20"/>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1">
    <w:name w:val="Plain Table 3"/>
    <w:basedOn w:val="2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62">
    <w:name w:val="Plain Table 2"/>
    <w:basedOn w:val="2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3">
    <w:name w:val="Grid Table 2"/>
    <w:basedOn w:val="20"/>
    <w:qFormat/>
    <w:uiPriority w:val="47"/>
    <w:tblPr>
      <w:jc w:val="center"/>
      <w:tblBorders>
        <w:bottom w:val="single" w:color="000000" w:themeColor="text1" w:sz="4" w:space="0"/>
      </w:tblBorders>
    </w:tblPr>
    <w:trPr>
      <w:jc w:val="center"/>
    </w:trPr>
    <w:tcPr>
      <w:vAlign w:val="center"/>
    </w:tcPr>
    <w:tblStylePr w:type="firstRow">
      <w:pPr>
        <w:jc w:val="center"/>
      </w:pPr>
      <w:rPr>
        <w:b/>
        <w:bCs/>
      </w:rPr>
      <w:tcPr>
        <w:tcBorders>
          <w:top w:val="single" w:color="000000" w:themeColor="text1" w:sz="12" w:space="0"/>
          <w:bottom w:val="single" w:color="000000" w:themeColor="text1" w:sz="4" w:space="0"/>
          <w:insideH w:val="nil"/>
          <w:insideV w:val="nil"/>
        </w:tcBorders>
        <w:shd w:val="clear" w:color="auto" w:fill="FFFFFF" w:themeFill="background1"/>
      </w:tcPr>
    </w:tblStylePr>
    <w:tblStylePr w:type="lastRow">
      <w:rPr>
        <w:b w:val="0"/>
        <w:bCs/>
      </w:rPr>
      <w:tcPr>
        <w:tcBorders>
          <w:top w:val="nil"/>
          <w:left w:val="nil"/>
          <w:bottom w:val="single" w:color="000000" w:themeColor="text1" w:sz="12" w:space="0"/>
          <w:right w:val="nil"/>
          <w:insideH w:val="nil"/>
          <w:insideV w:val="nil"/>
          <w:tl2br w:val="nil"/>
          <w:tr2bl w:val="nil"/>
        </w:tcBorders>
        <w:shd w:val="clear" w:color="auto" w:fill="FFFFFF" w:themeFill="background1"/>
      </w:tcPr>
    </w:tblStylePr>
    <w:tblStylePr w:type="firstCol">
      <w:rPr>
        <w:b w:val="0"/>
        <w:bCs/>
      </w:rPr>
    </w:tblStylePr>
    <w:tblStylePr w:type="lastCol">
      <w:rPr>
        <w:b/>
        <w:bCs/>
      </w:rPr>
    </w:tblStylePr>
  </w:style>
  <w:style w:type="table" w:customStyle="1" w:styleId="64">
    <w:name w:val="Grid Table 2 Accent 4"/>
    <w:basedOn w:val="20"/>
    <w:qFormat/>
    <w:uiPriority w:val="47"/>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paragraph" w:customStyle="1" w:styleId="65">
    <w:name w:val="公式样式"/>
    <w:basedOn w:val="6"/>
    <w:next w:val="5"/>
    <w:link w:val="66"/>
    <w:qFormat/>
    <w:locked/>
    <w:uiPriority w:val="4"/>
    <w:pPr>
      <w:tabs>
        <w:tab w:val="center" w:pos="4678"/>
        <w:tab w:val="right" w:pos="9354"/>
      </w:tabs>
    </w:pPr>
    <w:rPr>
      <w:rFonts w:cstheme="minorBidi"/>
      <w:szCs w:val="22"/>
    </w:rPr>
  </w:style>
  <w:style w:type="character" w:customStyle="1" w:styleId="66">
    <w:name w:val="公式样式 字符"/>
    <w:basedOn w:val="22"/>
    <w:link w:val="65"/>
    <w:qFormat/>
    <w:uiPriority w:val="4"/>
    <w:rPr>
      <w:rFonts w:cstheme="minorBidi"/>
      <w:bCs/>
      <w:kern w:val="2"/>
      <w:sz w:val="24"/>
      <w:szCs w:val="22"/>
    </w:rPr>
  </w:style>
  <w:style w:type="paragraph" w:customStyle="1" w:styleId="67">
    <w:name w:val="引用文献著录"/>
    <w:basedOn w:val="6"/>
    <w:link w:val="69"/>
    <w:qFormat/>
    <w:locked/>
    <w:uiPriority w:val="4"/>
    <w:pPr>
      <w:widowControl w:val="0"/>
      <w:wordWrap w:val="0"/>
      <w:spacing w:line="240" w:lineRule="auto"/>
      <w:ind w:left="425" w:hanging="425"/>
    </w:pPr>
    <w:rPr>
      <w:sz w:val="21"/>
    </w:rPr>
  </w:style>
  <w:style w:type="paragraph" w:customStyle="1" w:styleId="68">
    <w:name w:val="说明文字"/>
    <w:basedOn w:val="6"/>
    <w:link w:val="70"/>
    <w:qFormat/>
    <w:locked/>
    <w:uiPriority w:val="15"/>
    <w:pPr>
      <w:pBdr>
        <w:top w:val="single" w:color="auto" w:sz="4" w:space="4"/>
        <w:left w:val="single" w:color="auto" w:sz="4" w:space="4"/>
        <w:bottom w:val="single" w:color="auto" w:sz="4" w:space="4"/>
        <w:right w:val="single" w:color="auto" w:sz="4" w:space="4"/>
      </w:pBdr>
      <w:shd w:val="clear" w:color="auto" w:fill="FEF2CC" w:themeFill="accent4" w:themeFillTint="33"/>
      <w:spacing w:line="240" w:lineRule="auto"/>
      <w:ind w:left="100" w:leftChars="100" w:right="100" w:rightChars="100"/>
      <w:jc w:val="left"/>
    </w:pPr>
    <w:rPr>
      <w:sz w:val="21"/>
    </w:rPr>
  </w:style>
  <w:style w:type="character" w:customStyle="1" w:styleId="69">
    <w:name w:val="引用文献著录 字符"/>
    <w:basedOn w:val="50"/>
    <w:link w:val="67"/>
    <w:qFormat/>
    <w:uiPriority w:val="4"/>
    <w:rPr>
      <w:rFonts w:cs="Courier New"/>
      <w:kern w:val="2"/>
      <w:sz w:val="21"/>
      <w:szCs w:val="24"/>
    </w:rPr>
  </w:style>
  <w:style w:type="character" w:customStyle="1" w:styleId="70">
    <w:name w:val="说明文字 字符"/>
    <w:basedOn w:val="50"/>
    <w:link w:val="68"/>
    <w:qFormat/>
    <w:uiPriority w:val="15"/>
    <w:rPr>
      <w:rFonts w:cs="Courier New"/>
      <w:kern w:val="2"/>
      <w:sz w:val="21"/>
      <w:szCs w:val="24"/>
      <w:shd w:val="clear" w:color="auto" w:fill="FEF2CC" w:themeFill="accent4" w:themeFillTint="33"/>
    </w:rPr>
  </w:style>
  <w:style w:type="paragraph" w:customStyle="1" w:styleId="71">
    <w:name w:val="目录索引加宽标题"/>
    <w:basedOn w:val="36"/>
    <w:next w:val="5"/>
    <w:qFormat/>
    <w:locked/>
    <w:uiPriority w:val="9"/>
    <w:rPr>
      <w:szCs w:val="30"/>
    </w:rPr>
  </w:style>
  <w:style w:type="paragraph" w:customStyle="1" w:styleId="72">
    <w:name w:val="封面表单样式"/>
    <w:basedOn w:val="3"/>
    <w:qFormat/>
    <w:locked/>
    <w:uiPriority w:val="9"/>
    <w:pPr>
      <w:jc w:val="center"/>
    </w:pPr>
    <w:rPr>
      <w:sz w:val="30"/>
    </w:rPr>
  </w:style>
  <w:style w:type="paragraph" w:styleId="73">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1.xml"/><Relationship Id="rId39" Type="http://schemas.openxmlformats.org/officeDocument/2006/relationships/image" Target="media/image12.png"/><Relationship Id="rId38" Type="http://schemas.openxmlformats.org/officeDocument/2006/relationships/image" Target="media/image11.wmf"/><Relationship Id="rId37" Type="http://schemas.openxmlformats.org/officeDocument/2006/relationships/oleObject" Target="embeddings/oleObject8.bin"/><Relationship Id="rId36" Type="http://schemas.openxmlformats.org/officeDocument/2006/relationships/image" Target="media/image10.wmf"/><Relationship Id="rId35" Type="http://schemas.openxmlformats.org/officeDocument/2006/relationships/oleObject" Target="embeddings/oleObject7.bin"/><Relationship Id="rId34" Type="http://schemas.openxmlformats.org/officeDocument/2006/relationships/image" Target="media/image9.wmf"/><Relationship Id="rId33" Type="http://schemas.openxmlformats.org/officeDocument/2006/relationships/oleObject" Target="embeddings/oleObject6.bin"/><Relationship Id="rId32" Type="http://schemas.openxmlformats.org/officeDocument/2006/relationships/image" Target="media/image8.wmf"/><Relationship Id="rId31" Type="http://schemas.openxmlformats.org/officeDocument/2006/relationships/oleObject" Target="embeddings/oleObject5.bin"/><Relationship Id="rId30" Type="http://schemas.openxmlformats.org/officeDocument/2006/relationships/image" Target="media/image7.wmf"/><Relationship Id="rId3" Type="http://schemas.openxmlformats.org/officeDocument/2006/relationships/footnotes" Target="footnotes.xml"/><Relationship Id="rId29" Type="http://schemas.openxmlformats.org/officeDocument/2006/relationships/oleObject" Target="embeddings/oleObject4.bin"/><Relationship Id="rId28" Type="http://schemas.openxmlformats.org/officeDocument/2006/relationships/image" Target="media/image6.wmf"/><Relationship Id="rId27" Type="http://schemas.openxmlformats.org/officeDocument/2006/relationships/oleObject" Target="embeddings/oleObject3.bin"/><Relationship Id="rId26" Type="http://schemas.openxmlformats.org/officeDocument/2006/relationships/image" Target="media/image5.wmf"/><Relationship Id="rId25" Type="http://schemas.openxmlformats.org/officeDocument/2006/relationships/oleObject" Target="embeddings/oleObject2.bin"/><Relationship Id="rId24" Type="http://schemas.openxmlformats.org/officeDocument/2006/relationships/image" Target="media/image4.wmf"/><Relationship Id="rId23" Type="http://schemas.openxmlformats.org/officeDocument/2006/relationships/oleObject" Target="embeddings/oleObject1.bin"/><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7.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F:\&#23454;&#36341;&#19982;&#22521;&#20859;&#31185;\3.&#27605;&#19994;&#35774;&#35745;\&#27605;&#35774;&#26684;&#24335;&#27169;&#26495;\&#21335;&#20140;&#33322;&#31354;&#33322;&#22825;&#22823;&#23398;&#26412;&#31185;&#27605;&#19994;&#35774;&#35745;&#65288;&#35770;&#25991;&#65289;&#25776;&#20889;&#35268;&#33539;&#21644;&#21442;&#32771;&#27169;&#26495;\&#27605;&#19994;&#35774;&#35745;&#65288;&#35770;&#25991;&#65289;&#21442;&#32771;&#27169;&#26495;\&#21335;&#20140;&#33322;&#31354;&#33322;&#22825;&#22823;&#23398;&#27605;&#19994;&#35774;&#35745;&#65288;&#35770;&#25991;&#65289;&#26684;&#24335;&#27169;&#26495;-2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9D480F-1AB5-4417-8B19-0447AA02F023}">
  <ds:schemaRefs/>
</ds:datastoreItem>
</file>

<file path=docProps/app.xml><?xml version="1.0" encoding="utf-8"?>
<Properties xmlns="http://schemas.openxmlformats.org/officeDocument/2006/extended-properties" xmlns:vt="http://schemas.openxmlformats.org/officeDocument/2006/docPropsVTypes">
  <Template>南京航空航天大学毕业设计（论文）格式模板-2020.dotx</Template>
  <Pages>26</Pages>
  <Words>9378</Words>
  <Characters>13561</Characters>
  <Lines>129</Lines>
  <Paragraphs>36</Paragraphs>
  <TotalTime>4</TotalTime>
  <ScaleCrop>false</ScaleCrop>
  <LinksUpToDate>false</LinksUpToDate>
  <CharactersWithSpaces>14508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2021-09-06T01:38:00Z</dcterms:created>
  <dcterms:modified xsi:type="dcterms:W3CDTF">2022-12-23T14:44:29Z</dcterms:modified>
  <dc:title>南京航空航天大学本科毕业设计（论文）格式模板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E707CF5D6D30474893BFB5257DE72091</vt:lpwstr>
  </property>
</Properties>
</file>