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245" w:rsidRPr="00305245" w:rsidRDefault="00305245" w:rsidP="00305245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</w:pPr>
      <w:r w:rsidRPr="00305245"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  <w:t>工程目录结构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build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webpack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打包输出路径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└──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...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          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config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webpack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配置文件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webpack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dev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conf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js                     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└──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webpack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prod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conf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js           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mock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如有统一的接口文档，可自行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mock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模拟数据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└──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user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js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src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资源文件夹，理论上资源文件都应在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dependencies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中有记录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main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js   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应用入口文件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vendor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js 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第三方资源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单独抽离打包。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App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vue   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vue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应用根组件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components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ui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可复用基础组件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</w:t>
      </w:r>
      <w:r w:rsidRPr="00305245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SelectorItem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vue    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└──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...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page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单个页面的组件目录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workspace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一级导航路径对应的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所有页面文件夹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components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一级路径页面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拆分的组件。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Index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vue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对应一级路径的页面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 ( /workspace/ )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008080"/>
          <w:kern w:val="0"/>
          <w:sz w:val="24"/>
          <w:szCs w:val="24"/>
          <w:bdr w:val="none" w:sz="0" w:space="0" w:color="auto" w:frame="1"/>
        </w:rPr>
        <w:t>Detail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vue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对应的子页面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 /workspace/detail/:id )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└──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......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user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└──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...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static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静态资源目录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fonts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字体存放目录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└──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images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图片资源存放目录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script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公共方法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js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文件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lastRenderedPageBreak/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style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可复用样式文件，不可复用的之间写在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`.vue`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文件中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common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scss  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全局通用样式，重写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UI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样式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└──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......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store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状态管理器，需模块化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index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js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组装模块并导出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 store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的地方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└──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modules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#  vuex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模块目录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publish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js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发布模块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public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js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公用数据模块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└──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......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routes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路由配置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└──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axios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/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 http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库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index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js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配置好的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http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构造实例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└──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config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js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配置请求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             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│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      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babelrc      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babel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配置文件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├──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index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template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html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index.html template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文件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└──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package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json               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 xml:space="preserve"># npm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配置文件</w:t>
      </w:r>
    </w:p>
    <w:p w:rsidR="00305245" w:rsidRPr="00305245" w:rsidRDefault="00305245" w:rsidP="00305245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</w:pPr>
      <w:r w:rsidRPr="00305245"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  <w:t>开发规范</w:t>
      </w:r>
    </w:p>
    <w:p w:rsidR="00305245" w:rsidRPr="00305245" w:rsidRDefault="00305245" w:rsidP="00305245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305245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page</w:t>
      </w:r>
      <w:r w:rsidRPr="00305245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目录下文件夹命名</w:t>
      </w:r>
    </w:p>
    <w:p w:rsidR="00305245" w:rsidRPr="00305245" w:rsidRDefault="00305245" w:rsidP="00305245">
      <w:pPr>
        <w:widowControl/>
        <w:numPr>
          <w:ilvl w:val="0"/>
          <w:numId w:val="10"/>
        </w:numPr>
        <w:spacing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使用小写字母</w:t>
      </w:r>
    </w:p>
    <w:p w:rsidR="00305245" w:rsidRPr="00305245" w:rsidRDefault="00305245" w:rsidP="00305245">
      <w:pPr>
        <w:widowControl/>
        <w:numPr>
          <w:ilvl w:val="0"/>
          <w:numId w:val="10"/>
        </w:numPr>
        <w:spacing w:before="75"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使用名词</w:t>
      </w:r>
    </w:p>
    <w:p w:rsidR="00305245" w:rsidRPr="00305245" w:rsidRDefault="00305245" w:rsidP="00305245">
      <w:pPr>
        <w:widowControl/>
        <w:numPr>
          <w:ilvl w:val="0"/>
          <w:numId w:val="10"/>
        </w:numPr>
        <w:spacing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尽量只有</w:t>
      </w:r>
      <w:r w:rsidRPr="00305245">
        <w:rPr>
          <w:rFonts w:ascii="Helvetica" w:eastAsia="宋体" w:hAnsi="Helvetica" w:cs="Helvetica"/>
          <w:b/>
          <w:bCs/>
          <w:i/>
          <w:iCs/>
          <w:color w:val="000000"/>
          <w:kern w:val="0"/>
          <w:sz w:val="23"/>
          <w:szCs w:val="23"/>
        </w:rPr>
        <w:t>一个单词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，如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user/ ,</w:t>
      </w:r>
    </w:p>
    <w:p w:rsidR="00305245" w:rsidRPr="00305245" w:rsidRDefault="00305245" w:rsidP="00305245">
      <w:pPr>
        <w:widowControl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305245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.vue</w:t>
      </w:r>
      <w:r w:rsidRPr="00305245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 </w:t>
      </w:r>
      <w:r w:rsidRPr="00305245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文件</w:t>
      </w:r>
      <w:r w:rsidRPr="00305245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305245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规范</w:t>
      </w:r>
    </w:p>
    <w:p w:rsidR="00305245" w:rsidRPr="00305245" w:rsidRDefault="00305245" w:rsidP="00305245">
      <w:pPr>
        <w:widowControl/>
        <w:numPr>
          <w:ilvl w:val="0"/>
          <w:numId w:val="1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所有通过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import 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进来的模块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资源，尽量用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webpack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配置下的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alias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别名进行定位获取（如：</w:t>
      </w:r>
      <w:r w:rsidRPr="00305245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import User from 'components/User'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而不是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305245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import User from '../../components/User'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。）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import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子目录下的资源例外。（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PS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：）</w:t>
      </w:r>
    </w:p>
    <w:p w:rsidR="00305245" w:rsidRPr="00305245" w:rsidRDefault="00305245" w:rsidP="00305245">
      <w:pPr>
        <w:widowControl/>
        <w:numPr>
          <w:ilvl w:val="0"/>
          <w:numId w:val="11"/>
        </w:numPr>
        <w:spacing w:before="75"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必须有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name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值，格式为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“ConfigTree” 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大驼峰命名格式，与组件名一致。</w:t>
      </w:r>
    </w:p>
    <w:p w:rsidR="00305245" w:rsidRPr="00305245" w:rsidRDefault="00305245" w:rsidP="00305245">
      <w:pPr>
        <w:widowControl/>
        <w:numPr>
          <w:ilvl w:val="0"/>
          <w:numId w:val="1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页面组件尽量命名为：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305245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Index.vue, Detail.vue, Edit.vue, Add.vue, List.vue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等之类的形式。</w:t>
      </w:r>
    </w:p>
    <w:p w:rsidR="00305245" w:rsidRPr="00305245" w:rsidRDefault="00305245" w:rsidP="00305245">
      <w:pPr>
        <w:widowControl/>
        <w:numPr>
          <w:ilvl w:val="0"/>
          <w:numId w:val="11"/>
        </w:numPr>
        <w:spacing w:before="75"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页面组件的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name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值加上文件夹前缀。（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eg: app/Detail.vue 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组件的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name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值为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AppDetail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）。</w:t>
      </w:r>
    </w:p>
    <w:p w:rsidR="00305245" w:rsidRPr="00305245" w:rsidRDefault="00305245" w:rsidP="00305245">
      <w:pPr>
        <w:widowControl/>
        <w:numPr>
          <w:ilvl w:val="0"/>
          <w:numId w:val="11"/>
        </w:numPr>
        <w:spacing w:before="75"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 xml:space="preserve">vue 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方法放置顺序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export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1E347B"/>
          <w:kern w:val="0"/>
          <w:sz w:val="24"/>
          <w:szCs w:val="24"/>
          <w:bdr w:val="none" w:sz="0" w:space="0" w:color="auto" w:frame="1"/>
        </w:rPr>
        <w:t>default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: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name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: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DD1144"/>
          <w:kern w:val="0"/>
          <w:sz w:val="24"/>
          <w:szCs w:val="24"/>
          <w:bdr w:val="none" w:sz="0" w:space="0" w:color="auto" w:frame="1"/>
        </w:rPr>
        <w:t>''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,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components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: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{},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props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: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},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data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: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},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computed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: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},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methods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: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},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watch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: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},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>mounted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()</w:t>
      </w:r>
      <w:r w:rsidRPr="00305245">
        <w:rPr>
          <w:rFonts w:ascii="Consolas" w:eastAsia="宋体" w:hAnsi="Consolas" w:cs="Consolas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},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....</w:t>
      </w: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（其他）</w:t>
      </w:r>
    </w:p>
    <w:p w:rsidR="00305245" w:rsidRPr="00305245" w:rsidRDefault="00305245" w:rsidP="0030524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305245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305245" w:rsidRPr="00305245" w:rsidRDefault="00305245" w:rsidP="00305245">
      <w:pPr>
        <w:widowControl/>
        <w:numPr>
          <w:ilvl w:val="0"/>
          <w:numId w:val="1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.vue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文件代码不宜太长，太长请拆分成组件。</w:t>
      </w:r>
    </w:p>
    <w:p w:rsidR="00305245" w:rsidRPr="00305245" w:rsidRDefault="00305245" w:rsidP="00305245">
      <w:pPr>
        <w:widowControl/>
        <w:numPr>
          <w:ilvl w:val="0"/>
          <w:numId w:val="11"/>
        </w:numPr>
        <w:spacing w:before="75"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同理，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methods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的方法不宜太长，太长请拆分多个方法。</w:t>
      </w:r>
    </w:p>
    <w:p w:rsidR="00305245" w:rsidRPr="00305245" w:rsidRDefault="00305245" w:rsidP="00305245">
      <w:pPr>
        <w:widowControl/>
        <w:numPr>
          <w:ilvl w:val="0"/>
          <w:numId w:val="11"/>
        </w:numPr>
        <w:spacing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改动复用类组件时，务必考虑其他依赖到该组件的变动，</w:t>
      </w:r>
      <w:r w:rsidRPr="00305245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尽量少改组件暴露的接口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305245" w:rsidRPr="00305245" w:rsidRDefault="00305245" w:rsidP="00305245">
      <w:pPr>
        <w:widowControl/>
        <w:numPr>
          <w:ilvl w:val="0"/>
          <w:numId w:val="11"/>
        </w:numPr>
        <w:spacing w:before="75"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只抽离全局都用到的第三方资源，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echart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之类的只在个别页面用到的，请在其组件内单独加载。</w:t>
      </w:r>
    </w:p>
    <w:p w:rsidR="00305245" w:rsidRPr="00305245" w:rsidRDefault="00305245" w:rsidP="00305245">
      <w:pPr>
        <w:widowControl/>
        <w:numPr>
          <w:ilvl w:val="0"/>
          <w:numId w:val="1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异步请求数据时，应加上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isLoading 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属性，同时请求错误时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305245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isLoading = false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305245" w:rsidRPr="00305245" w:rsidRDefault="00305245" w:rsidP="00305245">
      <w:pPr>
        <w:widowControl/>
        <w:numPr>
          <w:ilvl w:val="0"/>
          <w:numId w:val="11"/>
        </w:numPr>
        <w:spacing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使用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catch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捕获错误时，</w:t>
      </w:r>
      <w:r w:rsidRPr="00305245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必须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console.error(e); 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如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try catch, Promise.reject , axios.catch 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等方法，以免出现调试困难。</w:t>
      </w:r>
    </w:p>
    <w:p w:rsidR="00305245" w:rsidRPr="00305245" w:rsidRDefault="00305245" w:rsidP="00305245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305245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vue-router</w:t>
      </w:r>
      <w:r w:rsidRPr="00305245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路由规范</w:t>
      </w:r>
    </w:p>
    <w:p w:rsidR="00305245" w:rsidRPr="00305245" w:rsidRDefault="00305245" w:rsidP="00305245">
      <w:pPr>
        <w:widowControl/>
        <w:numPr>
          <w:ilvl w:val="0"/>
          <w:numId w:val="12"/>
        </w:numPr>
        <w:spacing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路由必须有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name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值</w:t>
      </w:r>
    </w:p>
    <w:p w:rsidR="00305245" w:rsidRPr="00305245" w:rsidRDefault="00305245" w:rsidP="00305245">
      <w:pPr>
        <w:widowControl/>
        <w:numPr>
          <w:ilvl w:val="0"/>
          <w:numId w:val="1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系统内的路由跳转必须以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name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值为标识（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eg: </w:t>
      </w:r>
      <w:r w:rsidRPr="00305245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this.$router.push({ name: 'home'})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, </w:t>
      </w:r>
      <w:r w:rsidRPr="00305245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切勿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直接（</w:t>
      </w:r>
      <w:r w:rsidRPr="00305245">
        <w:rPr>
          <w:rFonts w:ascii="Consolas" w:eastAsia="宋体" w:hAnsi="Consolas" w:cs="Consolas"/>
          <w:color w:val="000000"/>
          <w:kern w:val="0"/>
          <w:sz w:val="24"/>
          <w:szCs w:val="24"/>
          <w:bdr w:val="single" w:sz="6" w:space="0" w:color="EAEAEA" w:frame="1"/>
          <w:shd w:val="clear" w:color="auto" w:fill="F8F8F8"/>
        </w:rPr>
        <w:t>this.router.push({ path: '/home' })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）。因为路径随时会变，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name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则不会。</w:t>
      </w:r>
    </w:p>
    <w:p w:rsidR="00305245" w:rsidRPr="00305245" w:rsidRDefault="00305245" w:rsidP="00305245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305245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vuex </w:t>
      </w:r>
      <w:r w:rsidRPr="00305245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状态管理器规范</w:t>
      </w:r>
    </w:p>
    <w:p w:rsidR="00305245" w:rsidRPr="00305245" w:rsidRDefault="00305245" w:rsidP="00305245">
      <w:pPr>
        <w:widowControl/>
        <w:numPr>
          <w:ilvl w:val="0"/>
          <w:numId w:val="13"/>
        </w:numPr>
        <w:spacing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当应用变得非常复杂时，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store 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对象就有可能变得相当臃肿，故将需要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store 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分割成模块。</w:t>
      </w:r>
    </w:p>
    <w:p w:rsidR="00305245" w:rsidRPr="00305245" w:rsidRDefault="00305245" w:rsidP="00305245">
      <w:pPr>
        <w:widowControl/>
        <w:numPr>
          <w:ilvl w:val="0"/>
          <w:numId w:val="13"/>
        </w:numPr>
        <w:spacing w:before="75"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为了便于管理，每个模块统一独立成一个文件，全部模块导入到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store/index.js 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，进行模块注册后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export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305245" w:rsidRPr="00305245" w:rsidRDefault="00305245" w:rsidP="00305245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</w:pPr>
      <w:r w:rsidRPr="00305245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面向未来编程原则</w:t>
      </w:r>
    </w:p>
    <w:p w:rsidR="00305245" w:rsidRPr="00305245" w:rsidRDefault="00305245" w:rsidP="00305245">
      <w:pPr>
        <w:widowControl/>
        <w:numPr>
          <w:ilvl w:val="0"/>
          <w:numId w:val="14"/>
        </w:numPr>
        <w:spacing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以建立仓库的时间为时间节点，选用</w:t>
      </w:r>
      <w:r w:rsidRPr="00305245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最新稳定版本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vue 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与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element-ui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，新版本的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vue 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与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element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往往会有更多新特性，拥抱变化，这对开发更加友好。尽早将新技术引入业务中来，而不是拘泥于旧版本，导致面向过去编程。</w:t>
      </w:r>
    </w:p>
    <w:p w:rsidR="00305245" w:rsidRPr="00305245" w:rsidRDefault="00305245" w:rsidP="00305245">
      <w:pPr>
        <w:widowControl/>
        <w:numPr>
          <w:ilvl w:val="0"/>
          <w:numId w:val="14"/>
        </w:numPr>
        <w:spacing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确定好第三方库的版本后，</w:t>
      </w:r>
      <w:r w:rsidRPr="00305245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不可将第三方库进行版本升级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。以免产生第三方库不向下兼容导致的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bug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305245" w:rsidRPr="00305245" w:rsidRDefault="00305245" w:rsidP="00305245">
      <w:pPr>
        <w:widowControl/>
        <w:numPr>
          <w:ilvl w:val="0"/>
          <w:numId w:val="14"/>
        </w:numPr>
        <w:spacing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由于开发周期比较长，开发时间内官方文档可能已经更新了多个新的小版本，</w:t>
      </w:r>
      <w:r w:rsidRPr="00305245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查官方文档时留意当前官方文档的版本号</w:t>
      </w:r>
      <w:r w:rsidRPr="00305245">
        <w:rPr>
          <w:rFonts w:ascii="Helvetica" w:eastAsia="宋体" w:hAnsi="Helvetica" w:cs="Helvetica"/>
          <w:color w:val="000000"/>
          <w:kern w:val="0"/>
          <w:sz w:val="23"/>
          <w:szCs w:val="23"/>
        </w:rPr>
        <w:t>，以免使用了不同版本号的特性导致功能无法工作。</w:t>
      </w:r>
      <w:bookmarkStart w:id="0" w:name="_GoBack"/>
      <w:bookmarkEnd w:id="0"/>
    </w:p>
    <w:p w:rsidR="00305245" w:rsidRPr="00305245" w:rsidRDefault="00305245" w:rsidP="00305245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</w:pPr>
      <w:r w:rsidRPr="00305245">
        <w:rPr>
          <w:rFonts w:ascii="Helvetica" w:eastAsia="宋体" w:hAnsi="Helvetica" w:cs="Helvetica"/>
          <w:b/>
          <w:bCs/>
          <w:color w:val="000000"/>
          <w:kern w:val="36"/>
          <w:sz w:val="32"/>
          <w:szCs w:val="32"/>
        </w:rPr>
        <w:t>附录</w:t>
      </w:r>
    </w:p>
    <w:p w:rsidR="00305245" w:rsidRPr="00305245" w:rsidRDefault="00305245" w:rsidP="00305245">
      <w:pPr>
        <w:widowControl/>
        <w:numPr>
          <w:ilvl w:val="0"/>
          <w:numId w:val="15"/>
        </w:numPr>
        <w:spacing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7" w:history="1">
        <w:r w:rsidRPr="00305245">
          <w:rPr>
            <w:rFonts w:ascii="Helvetica" w:eastAsia="宋体" w:hAnsi="Helvetica" w:cs="Helvetica"/>
            <w:color w:val="448AFF"/>
            <w:kern w:val="0"/>
            <w:sz w:val="23"/>
            <w:szCs w:val="23"/>
            <w:u w:val="single"/>
          </w:rPr>
          <w:t xml:space="preserve">vue </w:t>
        </w:r>
        <w:r w:rsidRPr="00305245">
          <w:rPr>
            <w:rFonts w:ascii="Helvetica" w:eastAsia="宋体" w:hAnsi="Helvetica" w:cs="Helvetica"/>
            <w:color w:val="448AFF"/>
            <w:kern w:val="0"/>
            <w:sz w:val="23"/>
            <w:szCs w:val="23"/>
            <w:u w:val="single"/>
          </w:rPr>
          <w:t>官方文档</w:t>
        </w:r>
      </w:hyperlink>
    </w:p>
    <w:p w:rsidR="00305245" w:rsidRPr="00305245" w:rsidRDefault="00305245" w:rsidP="00305245">
      <w:pPr>
        <w:widowControl/>
        <w:numPr>
          <w:ilvl w:val="0"/>
          <w:numId w:val="15"/>
        </w:numPr>
        <w:spacing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8" w:anchor="/zh-CN/component/installation" w:history="1">
        <w:r w:rsidRPr="00305245">
          <w:rPr>
            <w:rFonts w:ascii="Helvetica" w:eastAsia="宋体" w:hAnsi="Helvetica" w:cs="Helvetica"/>
            <w:color w:val="448AFF"/>
            <w:kern w:val="0"/>
            <w:sz w:val="23"/>
            <w:szCs w:val="23"/>
            <w:u w:val="single"/>
          </w:rPr>
          <w:t xml:space="preserve">element-ui </w:t>
        </w:r>
        <w:r w:rsidRPr="00305245">
          <w:rPr>
            <w:rFonts w:ascii="Helvetica" w:eastAsia="宋体" w:hAnsi="Helvetica" w:cs="Helvetica"/>
            <w:color w:val="448AFF"/>
            <w:kern w:val="0"/>
            <w:sz w:val="23"/>
            <w:szCs w:val="23"/>
            <w:u w:val="single"/>
          </w:rPr>
          <w:t>官方文档</w:t>
        </w:r>
      </w:hyperlink>
    </w:p>
    <w:p w:rsidR="00305245" w:rsidRPr="00305245" w:rsidRDefault="00305245" w:rsidP="00305245">
      <w:pPr>
        <w:widowControl/>
        <w:numPr>
          <w:ilvl w:val="0"/>
          <w:numId w:val="15"/>
        </w:numPr>
        <w:spacing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9" w:history="1">
        <w:r w:rsidRPr="00305245">
          <w:rPr>
            <w:rFonts w:ascii="Helvetica" w:eastAsia="宋体" w:hAnsi="Helvetica" w:cs="Helvetica"/>
            <w:color w:val="448AFF"/>
            <w:kern w:val="0"/>
            <w:sz w:val="23"/>
            <w:szCs w:val="23"/>
            <w:u w:val="single"/>
          </w:rPr>
          <w:t xml:space="preserve">vue-router </w:t>
        </w:r>
        <w:r w:rsidRPr="00305245">
          <w:rPr>
            <w:rFonts w:ascii="Helvetica" w:eastAsia="宋体" w:hAnsi="Helvetica" w:cs="Helvetica"/>
            <w:color w:val="448AFF"/>
            <w:kern w:val="0"/>
            <w:sz w:val="23"/>
            <w:szCs w:val="23"/>
            <w:u w:val="single"/>
          </w:rPr>
          <w:t>官方文档</w:t>
        </w:r>
      </w:hyperlink>
    </w:p>
    <w:p w:rsidR="00305245" w:rsidRPr="00305245" w:rsidRDefault="00305245" w:rsidP="00305245">
      <w:pPr>
        <w:widowControl/>
        <w:numPr>
          <w:ilvl w:val="0"/>
          <w:numId w:val="15"/>
        </w:numPr>
        <w:spacing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10" w:history="1">
        <w:r w:rsidRPr="00305245">
          <w:rPr>
            <w:rFonts w:ascii="Helvetica" w:eastAsia="宋体" w:hAnsi="Helvetica" w:cs="Helvetica"/>
            <w:color w:val="448AFF"/>
            <w:kern w:val="0"/>
            <w:sz w:val="23"/>
            <w:szCs w:val="23"/>
            <w:u w:val="single"/>
          </w:rPr>
          <w:t xml:space="preserve">vuex </w:t>
        </w:r>
        <w:r w:rsidRPr="00305245">
          <w:rPr>
            <w:rFonts w:ascii="Helvetica" w:eastAsia="宋体" w:hAnsi="Helvetica" w:cs="Helvetica"/>
            <w:color w:val="448AFF"/>
            <w:kern w:val="0"/>
            <w:sz w:val="23"/>
            <w:szCs w:val="23"/>
            <w:u w:val="single"/>
          </w:rPr>
          <w:t>官方文档</w:t>
        </w:r>
      </w:hyperlink>
    </w:p>
    <w:p w:rsidR="00305245" w:rsidRPr="00305245" w:rsidRDefault="00305245" w:rsidP="00305245">
      <w:pPr>
        <w:widowControl/>
        <w:numPr>
          <w:ilvl w:val="0"/>
          <w:numId w:val="15"/>
        </w:numPr>
        <w:spacing w:after="75"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11" w:history="1">
        <w:r w:rsidRPr="00305245">
          <w:rPr>
            <w:rFonts w:ascii="Helvetica" w:eastAsia="宋体" w:hAnsi="Helvetica" w:cs="Helvetica"/>
            <w:color w:val="448AFF"/>
            <w:kern w:val="0"/>
            <w:sz w:val="23"/>
            <w:szCs w:val="23"/>
            <w:u w:val="single"/>
          </w:rPr>
          <w:t xml:space="preserve">axios </w:t>
        </w:r>
        <w:r w:rsidRPr="00305245">
          <w:rPr>
            <w:rFonts w:ascii="Helvetica" w:eastAsia="宋体" w:hAnsi="Helvetica" w:cs="Helvetica"/>
            <w:color w:val="448AFF"/>
            <w:kern w:val="0"/>
            <w:sz w:val="23"/>
            <w:szCs w:val="23"/>
            <w:u w:val="single"/>
          </w:rPr>
          <w:t>官方文档</w:t>
        </w:r>
      </w:hyperlink>
    </w:p>
    <w:p w:rsidR="00813FED" w:rsidRPr="00305245" w:rsidRDefault="00813FED" w:rsidP="00305245"/>
    <w:sectPr w:rsidR="00813FED" w:rsidRPr="00305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F9A" w:rsidRDefault="005E7F9A" w:rsidP="00305245">
      <w:r>
        <w:separator/>
      </w:r>
    </w:p>
  </w:endnote>
  <w:endnote w:type="continuationSeparator" w:id="0">
    <w:p w:rsidR="005E7F9A" w:rsidRDefault="005E7F9A" w:rsidP="00305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F9A" w:rsidRDefault="005E7F9A" w:rsidP="00305245">
      <w:r>
        <w:separator/>
      </w:r>
    </w:p>
  </w:footnote>
  <w:footnote w:type="continuationSeparator" w:id="0">
    <w:p w:rsidR="005E7F9A" w:rsidRDefault="005E7F9A" w:rsidP="00305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A033F"/>
    <w:multiLevelType w:val="multilevel"/>
    <w:tmpl w:val="554A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FF7CAE"/>
    <w:multiLevelType w:val="multilevel"/>
    <w:tmpl w:val="FD68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51201F"/>
    <w:multiLevelType w:val="multilevel"/>
    <w:tmpl w:val="1EBE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F77A62"/>
    <w:multiLevelType w:val="multilevel"/>
    <w:tmpl w:val="894C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B12243"/>
    <w:multiLevelType w:val="multilevel"/>
    <w:tmpl w:val="49EA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6C208B"/>
    <w:multiLevelType w:val="multilevel"/>
    <w:tmpl w:val="3A26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F76ECE"/>
    <w:multiLevelType w:val="multilevel"/>
    <w:tmpl w:val="23E2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BF19C3"/>
    <w:multiLevelType w:val="multilevel"/>
    <w:tmpl w:val="1166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01594B"/>
    <w:multiLevelType w:val="multilevel"/>
    <w:tmpl w:val="D978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075032"/>
    <w:multiLevelType w:val="multilevel"/>
    <w:tmpl w:val="CF24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AB5A30"/>
    <w:multiLevelType w:val="multilevel"/>
    <w:tmpl w:val="4304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002F12"/>
    <w:multiLevelType w:val="multilevel"/>
    <w:tmpl w:val="EC3C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B141DC"/>
    <w:multiLevelType w:val="multilevel"/>
    <w:tmpl w:val="C0CE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E61532"/>
    <w:multiLevelType w:val="multilevel"/>
    <w:tmpl w:val="BDB2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1B6190"/>
    <w:multiLevelType w:val="multilevel"/>
    <w:tmpl w:val="5394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14"/>
  </w:num>
  <w:num w:numId="11">
    <w:abstractNumId w:val="12"/>
  </w:num>
  <w:num w:numId="12">
    <w:abstractNumId w:val="8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23"/>
    <w:rsid w:val="00305245"/>
    <w:rsid w:val="005E7F9A"/>
    <w:rsid w:val="007B0B23"/>
    <w:rsid w:val="00813FED"/>
    <w:rsid w:val="00A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9290FC-9044-46BC-8698-988F2111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4B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F4B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4B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F4BA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F4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F4B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4B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F4BA7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AF4BA7"/>
  </w:style>
  <w:style w:type="character" w:customStyle="1" w:styleId="pln">
    <w:name w:val="pln"/>
    <w:basedOn w:val="a0"/>
    <w:rsid w:val="00AF4BA7"/>
  </w:style>
  <w:style w:type="character" w:customStyle="1" w:styleId="com">
    <w:name w:val="com"/>
    <w:basedOn w:val="a0"/>
    <w:rsid w:val="00AF4BA7"/>
  </w:style>
  <w:style w:type="character" w:customStyle="1" w:styleId="typ">
    <w:name w:val="typ"/>
    <w:basedOn w:val="a0"/>
    <w:rsid w:val="00AF4BA7"/>
  </w:style>
  <w:style w:type="character" w:customStyle="1" w:styleId="kwd">
    <w:name w:val="kwd"/>
    <w:basedOn w:val="a0"/>
    <w:rsid w:val="00AF4BA7"/>
  </w:style>
  <w:style w:type="character" w:styleId="a4">
    <w:name w:val="Strong"/>
    <w:basedOn w:val="a0"/>
    <w:uiPriority w:val="22"/>
    <w:qFormat/>
    <w:rsid w:val="00AF4BA7"/>
    <w:rPr>
      <w:b/>
      <w:bCs/>
    </w:rPr>
  </w:style>
  <w:style w:type="character" w:styleId="a5">
    <w:name w:val="Emphasis"/>
    <w:basedOn w:val="a0"/>
    <w:uiPriority w:val="20"/>
    <w:qFormat/>
    <w:rsid w:val="00AF4BA7"/>
    <w:rPr>
      <w:i/>
      <w:iCs/>
    </w:rPr>
  </w:style>
  <w:style w:type="character" w:customStyle="1" w:styleId="apple-converted-space">
    <w:name w:val="apple-converted-space"/>
    <w:basedOn w:val="a0"/>
    <w:rsid w:val="00AF4BA7"/>
  </w:style>
  <w:style w:type="character" w:customStyle="1" w:styleId="str">
    <w:name w:val="str"/>
    <w:basedOn w:val="a0"/>
    <w:rsid w:val="00AF4BA7"/>
  </w:style>
  <w:style w:type="paragraph" w:styleId="a6">
    <w:name w:val="header"/>
    <w:basedOn w:val="a"/>
    <w:link w:val="Char"/>
    <w:uiPriority w:val="99"/>
    <w:unhideWhenUsed/>
    <w:rsid w:val="00305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052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05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052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305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359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9" w:color="DDDDDD"/>
            <w:bottom w:val="none" w:sz="0" w:space="0" w:color="auto"/>
            <w:right w:val="none" w:sz="0" w:space="0" w:color="auto"/>
          </w:divBdr>
        </w:div>
        <w:div w:id="13066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ment.eleme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n.vuej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zabriskie/axio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uex.vuejs.org/zh-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uter.vuejs.org/zh-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530</Words>
  <Characters>3025</Characters>
  <Application>Microsoft Office Word</Application>
  <DocSecurity>0</DocSecurity>
  <Lines>25</Lines>
  <Paragraphs>7</Paragraphs>
  <ScaleCrop>false</ScaleCrop>
  <Company>Microsoft</Company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willchen(陈伟钰)</dc:creator>
  <cp:keywords/>
  <dc:description/>
  <cp:lastModifiedBy>willchen(陈伟钰)</cp:lastModifiedBy>
  <cp:revision>3</cp:revision>
  <dcterms:created xsi:type="dcterms:W3CDTF">2017-08-18T08:29:00Z</dcterms:created>
  <dcterms:modified xsi:type="dcterms:W3CDTF">2017-08-21T10:09:00Z</dcterms:modified>
</cp:coreProperties>
</file>