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1407B" w14:textId="682E3ED1" w:rsidR="009A2944" w:rsidRDefault="001206C7"/>
    <w:p w14:paraId="512CD821" w14:textId="406C3BA9" w:rsidR="00840993" w:rsidRDefault="00840993"/>
    <w:p w14:paraId="3BDD0F63" w14:textId="1EDDDE68" w:rsidR="00840993" w:rsidRDefault="0056448A" w:rsidP="00840993">
      <w:pPr>
        <w:pStyle w:val="Title"/>
      </w:pPr>
      <w:r>
        <w:t xml:space="preserve">Breast </w:t>
      </w:r>
      <w:r w:rsidR="00840993">
        <w:t xml:space="preserve">Cancer Biomarker </w:t>
      </w:r>
      <w:r>
        <w:t>Assistant</w:t>
      </w:r>
    </w:p>
    <w:p w14:paraId="653DB522" w14:textId="0C83EACA" w:rsidR="00840993" w:rsidRPr="00840993" w:rsidRDefault="00840993" w:rsidP="00840993">
      <w:pPr>
        <w:pStyle w:val="Subtitle"/>
        <w:rPr>
          <w:sz w:val="28"/>
          <w:szCs w:val="28"/>
        </w:rPr>
      </w:pPr>
      <w:r w:rsidRPr="00840993">
        <w:rPr>
          <w:sz w:val="28"/>
          <w:szCs w:val="28"/>
        </w:rPr>
        <w:t>Results Report</w:t>
      </w:r>
    </w:p>
    <w:p w14:paraId="4AA96F73" w14:textId="124C2891" w:rsidR="00840993" w:rsidRDefault="00FF200B" w:rsidP="00FF200B">
      <w:pPr>
        <w:pStyle w:val="Heading2"/>
      </w:pPr>
      <w:r>
        <w:t>Sequence 1</w:t>
      </w:r>
    </w:p>
    <w:p w14:paraId="0EBCF10F" w14:textId="72584F4D" w:rsidR="00FF200B" w:rsidRPr="00FF200B" w:rsidRDefault="00FF200B" w:rsidP="00FF200B">
      <w:pPr>
        <w:pStyle w:val="Heading3"/>
      </w:pPr>
      <w:proofErr w:type="spellStart"/>
      <w:r>
        <w:t>Fasta</w:t>
      </w:r>
      <w:proofErr w:type="spellEnd"/>
      <w:r>
        <w:t xml:space="preserve"> Header:</w:t>
      </w:r>
    </w:p>
    <w:p w14:paraId="6AB9A05F" w14:textId="72C11767" w:rsidR="00FF200B" w:rsidRDefault="00FF200B" w:rsidP="00FF200B">
      <w:r w:rsidRPr="00FF200B">
        <w:t>&gt;NC_000017.11:c43125364-43044295 Homo sapiens chromosome 17, GRCh38.p13 Primary Assembly</w:t>
      </w:r>
    </w:p>
    <w:p w14:paraId="74ABC333" w14:textId="08B58886" w:rsidR="00FF200B" w:rsidRDefault="00FF200B" w:rsidP="00FF200B">
      <w:pPr>
        <w:pStyle w:val="Heading3"/>
      </w:pPr>
      <w:r>
        <w:t>Analysis Time:</w:t>
      </w:r>
    </w:p>
    <w:p w14:paraId="46B5B0F6" w14:textId="429B4FA0" w:rsidR="00FF200B" w:rsidRDefault="00FF200B" w:rsidP="00FF200B">
      <w:r>
        <w:t>3.5 seg</w:t>
      </w:r>
    </w:p>
    <w:p w14:paraId="37BA027C" w14:textId="670C431A" w:rsidR="00FF200B" w:rsidRDefault="00FF200B" w:rsidP="00FF200B">
      <w:pPr>
        <w:pStyle w:val="Heading3"/>
      </w:pPr>
      <w:r>
        <w:t>Explainable Neural Network Model</w:t>
      </w:r>
    </w:p>
    <w:p w14:paraId="5C77268B" w14:textId="2561FCA8" w:rsidR="00FF200B" w:rsidRPr="00FF200B" w:rsidRDefault="00FF200B" w:rsidP="00FF200B">
      <w:r>
        <w:t>Enabled</w:t>
      </w:r>
    </w:p>
    <w:p w14:paraId="752AC333" w14:textId="54907F03" w:rsidR="00FF200B" w:rsidRDefault="00FF200B" w:rsidP="00FF200B">
      <w:pPr>
        <w:pStyle w:val="Heading3"/>
      </w:pPr>
      <w:r>
        <w:t>Test results:</w:t>
      </w:r>
    </w:p>
    <w:p w14:paraId="466576BF" w14:textId="3E82BF58" w:rsidR="00FF200B" w:rsidRPr="00FF200B" w:rsidRDefault="00FF200B" w:rsidP="00FF200B">
      <w:r>
        <w:t>The results for the test are presented in table 1. This table only posts results with an accuracy above 30%. Any matches under the threshold are considered noise caused by arbitrary similarity in sequence</w:t>
      </w:r>
      <w:r w:rsidR="000D49C1">
        <w:t>s due to the reduced vocabulary of nucleotides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2859"/>
        <w:gridCol w:w="3255"/>
      </w:tblGrid>
      <w:tr w:rsidR="00FF200B" w14:paraId="72D282CD" w14:textId="77777777" w:rsidTr="00FF200B">
        <w:tc>
          <w:tcPr>
            <w:tcW w:w="3236" w:type="dxa"/>
          </w:tcPr>
          <w:p w14:paraId="427AF6B6" w14:textId="7440F1D2" w:rsidR="00FF200B" w:rsidRDefault="00FF200B" w:rsidP="00FF200B">
            <w:r>
              <w:t>Biomarker</w:t>
            </w:r>
          </w:p>
        </w:tc>
        <w:tc>
          <w:tcPr>
            <w:tcW w:w="2859" w:type="dxa"/>
          </w:tcPr>
          <w:p w14:paraId="53D11A8D" w14:textId="3D4A7F63" w:rsidR="00FF200B" w:rsidRDefault="000D49C1" w:rsidP="00FF200B">
            <w:r>
              <w:t>Type</w:t>
            </w:r>
          </w:p>
        </w:tc>
        <w:tc>
          <w:tcPr>
            <w:tcW w:w="3255" w:type="dxa"/>
          </w:tcPr>
          <w:p w14:paraId="02578694" w14:textId="1A3A90C8" w:rsidR="00FF200B" w:rsidRDefault="00FF200B" w:rsidP="00FF200B">
            <w:r>
              <w:t xml:space="preserve">Likelihood: </w:t>
            </w:r>
          </w:p>
        </w:tc>
      </w:tr>
      <w:tr w:rsidR="00FF200B" w14:paraId="6C45CE51" w14:textId="77777777" w:rsidTr="00FF200B">
        <w:tc>
          <w:tcPr>
            <w:tcW w:w="3236" w:type="dxa"/>
          </w:tcPr>
          <w:p w14:paraId="10F0E4AB" w14:textId="5D665038" w:rsidR="00FF200B" w:rsidRDefault="00FF200B" w:rsidP="00FF200B">
            <w:r>
              <w:t>BRCA1</w:t>
            </w:r>
          </w:p>
        </w:tc>
        <w:tc>
          <w:tcPr>
            <w:tcW w:w="2859" w:type="dxa"/>
          </w:tcPr>
          <w:p w14:paraId="1A198D2E" w14:textId="0E1EBD6B" w:rsidR="00FF200B" w:rsidRDefault="000D49C1" w:rsidP="00FF200B">
            <w:r>
              <w:t>DNA</w:t>
            </w:r>
          </w:p>
        </w:tc>
        <w:tc>
          <w:tcPr>
            <w:tcW w:w="3255" w:type="dxa"/>
          </w:tcPr>
          <w:p w14:paraId="048137C9" w14:textId="17F48185" w:rsidR="00FF200B" w:rsidRDefault="00FF200B" w:rsidP="00FF200B">
            <w:r>
              <w:t>0.96</w:t>
            </w:r>
          </w:p>
        </w:tc>
      </w:tr>
      <w:tr w:rsidR="000D49C1" w14:paraId="07389E3D" w14:textId="77777777" w:rsidTr="00FF200B">
        <w:tc>
          <w:tcPr>
            <w:tcW w:w="3236" w:type="dxa"/>
          </w:tcPr>
          <w:p w14:paraId="3B74363B" w14:textId="598F3905" w:rsidR="000D49C1" w:rsidRDefault="000D49C1" w:rsidP="00FF200B">
            <w:r>
              <w:t>BRCA2</w:t>
            </w:r>
          </w:p>
        </w:tc>
        <w:tc>
          <w:tcPr>
            <w:tcW w:w="2859" w:type="dxa"/>
          </w:tcPr>
          <w:p w14:paraId="74514BAC" w14:textId="7DF508C5" w:rsidR="000D49C1" w:rsidRDefault="000D49C1" w:rsidP="00FF200B">
            <w:r>
              <w:t>DNA</w:t>
            </w:r>
          </w:p>
        </w:tc>
        <w:tc>
          <w:tcPr>
            <w:tcW w:w="3255" w:type="dxa"/>
          </w:tcPr>
          <w:p w14:paraId="6DD1084F" w14:textId="06B9FCD0" w:rsidR="000D49C1" w:rsidRDefault="000D49C1" w:rsidP="00FF200B">
            <w:r>
              <w:t>0.47</w:t>
            </w:r>
          </w:p>
        </w:tc>
      </w:tr>
    </w:tbl>
    <w:p w14:paraId="634F7065" w14:textId="04D5BE39" w:rsidR="00FF200B" w:rsidRDefault="00FF200B" w:rsidP="00FF200B"/>
    <w:p w14:paraId="16EF4C21" w14:textId="2BBECCE6" w:rsidR="000D49C1" w:rsidRDefault="000D49C1" w:rsidP="000D49C1">
      <w:pPr>
        <w:pStyle w:val="Heading3"/>
      </w:pPr>
      <w:r>
        <w:t>Explainable Neural Network Model</w:t>
      </w:r>
    </w:p>
    <w:p w14:paraId="42D2956C" w14:textId="1150401A" w:rsidR="007B41CF" w:rsidRDefault="007B41CF" w:rsidP="007B41CF">
      <w:pPr>
        <w:pStyle w:val="Heading4"/>
      </w:pPr>
      <w:r>
        <w:t>Activated Neurons</w:t>
      </w:r>
      <w:r w:rsidR="00CC6F87">
        <w:t xml:space="preserve">: </w:t>
      </w:r>
      <w:r w:rsidR="006F6E32">
        <w:t>Neuron</w:t>
      </w:r>
      <w:r w:rsidR="00CC6F87">
        <w:t xml:space="preserve"> </w:t>
      </w:r>
      <w:r w:rsidR="006F6E32">
        <w:t>Attribution</w:t>
      </w:r>
    </w:p>
    <w:p w14:paraId="3A970A14" w14:textId="4EB7EE5A" w:rsidR="007B41CF" w:rsidRPr="007B41CF" w:rsidRDefault="007B41CF" w:rsidP="007B41CF">
      <w:r>
        <w:t xml:space="preserve">This graph represents the attribution and importance given to the neurons of a </w:t>
      </w:r>
      <w:r w:rsidR="00CC6F87">
        <w:t xml:space="preserve">model. </w:t>
      </w:r>
    </w:p>
    <w:p w14:paraId="5A564D91" w14:textId="26C654A1" w:rsidR="007B41CF" w:rsidRDefault="007B41CF" w:rsidP="007B41CF">
      <w:r>
        <w:rPr>
          <w:noProof/>
        </w:rPr>
        <w:drawing>
          <wp:inline distT="0" distB="0" distL="0" distR="0" wp14:anchorId="22B3B39A" wp14:editId="5873BDB3">
            <wp:extent cx="4533900" cy="238029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40" cy="238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5D5C" w14:textId="3D98F2CA" w:rsidR="007B41CF" w:rsidRDefault="007B41CF" w:rsidP="007B41CF"/>
    <w:p w14:paraId="2FA703D4" w14:textId="354AAAB1" w:rsidR="007B41CF" w:rsidRDefault="007B41CF" w:rsidP="007B41CF"/>
    <w:p w14:paraId="0C831781" w14:textId="1C29631E" w:rsidR="007B41CF" w:rsidRDefault="007B41CF" w:rsidP="007B41CF"/>
    <w:p w14:paraId="7ACC32A9" w14:textId="52A5877E" w:rsidR="007B41CF" w:rsidRDefault="007B41CF" w:rsidP="007B41CF">
      <w:pPr>
        <w:pStyle w:val="Heading4"/>
      </w:pPr>
      <w:r>
        <w:t>Neural Network Diagram</w:t>
      </w:r>
    </w:p>
    <w:p w14:paraId="334BBF1F" w14:textId="4B8E1B74" w:rsidR="007B41CF" w:rsidRDefault="00385A41" w:rsidP="007B41CF">
      <w:r>
        <w:rPr>
          <w:noProof/>
        </w:rPr>
        <w:drawing>
          <wp:inline distT="0" distB="0" distL="0" distR="0" wp14:anchorId="3056E9EE" wp14:editId="26C41609">
            <wp:extent cx="5943600" cy="3343275"/>
            <wp:effectExtent l="0" t="0" r="0" b="9525"/>
            <wp:docPr id="3" name="Picture 3" descr="Neural Networks And Deep Learning: CNN vs. RNN - Becoming Hum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ural Networks And Deep Learning: CNN vs. RNN - Becoming Huma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1639" w14:textId="614D2AB4" w:rsidR="00385A41" w:rsidRDefault="00385A41" w:rsidP="007B41CF"/>
    <w:p w14:paraId="686C19F3" w14:textId="162C61F6" w:rsidR="00C85078" w:rsidRDefault="00C85078" w:rsidP="007B41CF"/>
    <w:p w14:paraId="3FB6D64F" w14:textId="64487A86" w:rsidR="00C85078" w:rsidRDefault="00C85078" w:rsidP="007B41CF"/>
    <w:p w14:paraId="4B91611D" w14:textId="234767BC" w:rsidR="00C85078" w:rsidRDefault="00C85078" w:rsidP="007B41CF"/>
    <w:p w14:paraId="056354BE" w14:textId="4EB6AE67" w:rsidR="00C85078" w:rsidRDefault="00C85078" w:rsidP="007B41CF"/>
    <w:p w14:paraId="514D73CB" w14:textId="23600C70" w:rsidR="00C85078" w:rsidRDefault="00C85078" w:rsidP="007B41CF"/>
    <w:p w14:paraId="36C9E86C" w14:textId="7AE658DD" w:rsidR="00C85078" w:rsidRDefault="00C85078" w:rsidP="007B41CF"/>
    <w:p w14:paraId="71EC0A1F" w14:textId="074D4093" w:rsidR="00C85078" w:rsidRDefault="00C85078" w:rsidP="007B41CF"/>
    <w:p w14:paraId="39B2FDE0" w14:textId="22C2563D" w:rsidR="00C85078" w:rsidRDefault="00C85078" w:rsidP="007B41CF"/>
    <w:p w14:paraId="1473302A" w14:textId="220B721C" w:rsidR="00C85078" w:rsidRDefault="00C85078" w:rsidP="007B41CF"/>
    <w:p w14:paraId="2C254E27" w14:textId="2E33E791" w:rsidR="00C85078" w:rsidRDefault="00C85078" w:rsidP="007B41CF"/>
    <w:p w14:paraId="18475E66" w14:textId="04FD35CA" w:rsidR="00C85078" w:rsidRDefault="00C85078" w:rsidP="007B41CF"/>
    <w:p w14:paraId="01054BD8" w14:textId="433B5F8E" w:rsidR="00C85078" w:rsidRDefault="00C85078" w:rsidP="007B41CF"/>
    <w:p w14:paraId="57CDAC5E" w14:textId="085A7907" w:rsidR="00C85078" w:rsidRDefault="00C85078" w:rsidP="007B41CF"/>
    <w:p w14:paraId="11E1C415" w14:textId="1D2C187F" w:rsidR="00C85078" w:rsidRDefault="00C85078" w:rsidP="007B41CF"/>
    <w:p w14:paraId="58D733F2" w14:textId="77777777" w:rsidR="00C85078" w:rsidRDefault="00C85078" w:rsidP="007B41CF"/>
    <w:p w14:paraId="1D6155FA" w14:textId="78D5A4C7" w:rsidR="00C85078" w:rsidRDefault="00C85078" w:rsidP="00C85078">
      <w:pPr>
        <w:pStyle w:val="Heading2"/>
      </w:pPr>
      <w:r>
        <w:t xml:space="preserve">Sequence </w:t>
      </w:r>
      <w:r>
        <w:t>2</w:t>
      </w:r>
    </w:p>
    <w:p w14:paraId="3A2C2107" w14:textId="77777777" w:rsidR="00C85078" w:rsidRPr="00FF200B" w:rsidRDefault="00C85078" w:rsidP="00C85078">
      <w:pPr>
        <w:pStyle w:val="Heading3"/>
      </w:pPr>
      <w:proofErr w:type="spellStart"/>
      <w:r>
        <w:t>Fasta</w:t>
      </w:r>
      <w:proofErr w:type="spellEnd"/>
      <w:r>
        <w:t xml:space="preserve"> Header:</w:t>
      </w:r>
    </w:p>
    <w:p w14:paraId="49FBCEC7" w14:textId="77777777" w:rsidR="00C85078" w:rsidRDefault="00C85078" w:rsidP="00C85078">
      <w:r w:rsidRPr="00FF200B">
        <w:t>&gt;NC_000017.11:c43125364-43044295 Homo sapiens chromosome 17, GRCh38.p13 Primary Assembly</w:t>
      </w:r>
    </w:p>
    <w:p w14:paraId="5C387BD6" w14:textId="77777777" w:rsidR="00C85078" w:rsidRDefault="00C85078" w:rsidP="00C85078">
      <w:pPr>
        <w:pStyle w:val="Heading3"/>
      </w:pPr>
      <w:r>
        <w:t>Analysis Time:</w:t>
      </w:r>
    </w:p>
    <w:p w14:paraId="7DF3AEE2" w14:textId="77777777" w:rsidR="00C85078" w:rsidRDefault="00C85078" w:rsidP="00C85078">
      <w:r>
        <w:t>3.5 seg</w:t>
      </w:r>
    </w:p>
    <w:p w14:paraId="088914C2" w14:textId="77777777" w:rsidR="00C85078" w:rsidRDefault="00C85078" w:rsidP="00C85078">
      <w:pPr>
        <w:pStyle w:val="Heading3"/>
      </w:pPr>
      <w:r>
        <w:t>Explainable Neural Network Model</w:t>
      </w:r>
    </w:p>
    <w:p w14:paraId="0DEE054F" w14:textId="77777777" w:rsidR="00C85078" w:rsidRPr="00FF200B" w:rsidRDefault="00C85078" w:rsidP="00C85078">
      <w:r>
        <w:t>Enabled</w:t>
      </w:r>
    </w:p>
    <w:p w14:paraId="7F4E6F54" w14:textId="77777777" w:rsidR="00C85078" w:rsidRDefault="00C85078" w:rsidP="00C85078">
      <w:pPr>
        <w:pStyle w:val="Heading3"/>
      </w:pPr>
      <w:r>
        <w:t>Test results:</w:t>
      </w:r>
    </w:p>
    <w:p w14:paraId="7F11DC3A" w14:textId="77777777" w:rsidR="00C85078" w:rsidRPr="00FF200B" w:rsidRDefault="00C85078" w:rsidP="00C85078">
      <w:r>
        <w:t>The results for the test are presented in table 1. This table only posts results with an accuracy above 30%. Any matches under the threshold are considered noise caused by arbitrary similarity in sequences due to the reduced vocabulary of nucleotides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2859"/>
        <w:gridCol w:w="3255"/>
      </w:tblGrid>
      <w:tr w:rsidR="00C85078" w14:paraId="2E7B5176" w14:textId="77777777" w:rsidTr="004935C7">
        <w:tc>
          <w:tcPr>
            <w:tcW w:w="3236" w:type="dxa"/>
          </w:tcPr>
          <w:p w14:paraId="6B3AA0DE" w14:textId="77777777" w:rsidR="00C85078" w:rsidRDefault="00C85078" w:rsidP="004935C7">
            <w:r>
              <w:t>Biomarker</w:t>
            </w:r>
          </w:p>
        </w:tc>
        <w:tc>
          <w:tcPr>
            <w:tcW w:w="2859" w:type="dxa"/>
          </w:tcPr>
          <w:p w14:paraId="433A51F8" w14:textId="77777777" w:rsidR="00C85078" w:rsidRDefault="00C85078" w:rsidP="004935C7">
            <w:r>
              <w:t>Type</w:t>
            </w:r>
          </w:p>
        </w:tc>
        <w:tc>
          <w:tcPr>
            <w:tcW w:w="3255" w:type="dxa"/>
          </w:tcPr>
          <w:p w14:paraId="2F677189" w14:textId="77777777" w:rsidR="00C85078" w:rsidRDefault="00C85078" w:rsidP="004935C7">
            <w:r>
              <w:t xml:space="preserve">Likelihood: </w:t>
            </w:r>
          </w:p>
        </w:tc>
      </w:tr>
      <w:tr w:rsidR="00C85078" w14:paraId="6BB31D97" w14:textId="77777777" w:rsidTr="004935C7">
        <w:tc>
          <w:tcPr>
            <w:tcW w:w="3236" w:type="dxa"/>
          </w:tcPr>
          <w:p w14:paraId="4BF0FAA7" w14:textId="77777777" w:rsidR="00C85078" w:rsidRDefault="00C85078" w:rsidP="004935C7">
            <w:r>
              <w:t>BRCA1</w:t>
            </w:r>
          </w:p>
        </w:tc>
        <w:tc>
          <w:tcPr>
            <w:tcW w:w="2859" w:type="dxa"/>
          </w:tcPr>
          <w:p w14:paraId="76CCA9E3" w14:textId="77777777" w:rsidR="00C85078" w:rsidRDefault="00C85078" w:rsidP="004935C7">
            <w:r>
              <w:t>DNA</w:t>
            </w:r>
          </w:p>
        </w:tc>
        <w:tc>
          <w:tcPr>
            <w:tcW w:w="3255" w:type="dxa"/>
          </w:tcPr>
          <w:p w14:paraId="249E65C6" w14:textId="77777777" w:rsidR="00C85078" w:rsidRDefault="00C85078" w:rsidP="004935C7">
            <w:r>
              <w:t>0.96</w:t>
            </w:r>
          </w:p>
        </w:tc>
      </w:tr>
      <w:tr w:rsidR="00C85078" w14:paraId="053F7055" w14:textId="77777777" w:rsidTr="004935C7">
        <w:tc>
          <w:tcPr>
            <w:tcW w:w="3236" w:type="dxa"/>
          </w:tcPr>
          <w:p w14:paraId="518320B1" w14:textId="77777777" w:rsidR="00C85078" w:rsidRDefault="00C85078" w:rsidP="004935C7">
            <w:r>
              <w:t>BRCA2</w:t>
            </w:r>
          </w:p>
        </w:tc>
        <w:tc>
          <w:tcPr>
            <w:tcW w:w="2859" w:type="dxa"/>
          </w:tcPr>
          <w:p w14:paraId="2E8A0370" w14:textId="77777777" w:rsidR="00C85078" w:rsidRDefault="00C85078" w:rsidP="004935C7">
            <w:r>
              <w:t>DNA</w:t>
            </w:r>
          </w:p>
        </w:tc>
        <w:tc>
          <w:tcPr>
            <w:tcW w:w="3255" w:type="dxa"/>
          </w:tcPr>
          <w:p w14:paraId="7FB2B10E" w14:textId="77777777" w:rsidR="00C85078" w:rsidRDefault="00C85078" w:rsidP="004935C7">
            <w:r>
              <w:t>0.47</w:t>
            </w:r>
          </w:p>
        </w:tc>
      </w:tr>
    </w:tbl>
    <w:p w14:paraId="6DC5254C" w14:textId="77777777" w:rsidR="00C85078" w:rsidRDefault="00C85078" w:rsidP="00C85078"/>
    <w:p w14:paraId="3F34CC32" w14:textId="77777777" w:rsidR="00C85078" w:rsidRDefault="00C85078" w:rsidP="00C85078">
      <w:pPr>
        <w:pStyle w:val="Heading3"/>
      </w:pPr>
      <w:r>
        <w:t>Explainable Neural Network Model</w:t>
      </w:r>
    </w:p>
    <w:p w14:paraId="678A701B" w14:textId="77777777" w:rsidR="00C85078" w:rsidRDefault="00C85078" w:rsidP="00C85078">
      <w:pPr>
        <w:pStyle w:val="Heading4"/>
      </w:pPr>
      <w:r>
        <w:t>Activated Neurons: Neuron Attribution</w:t>
      </w:r>
    </w:p>
    <w:p w14:paraId="44FBA2C3" w14:textId="77777777" w:rsidR="00C85078" w:rsidRPr="007B41CF" w:rsidRDefault="00C85078" w:rsidP="00C85078">
      <w:r>
        <w:t xml:space="preserve">This graph represents the attribution and importance given to the neurons of a model. </w:t>
      </w:r>
    </w:p>
    <w:p w14:paraId="049FDC59" w14:textId="77777777" w:rsidR="00C85078" w:rsidRDefault="00C85078" w:rsidP="00C85078">
      <w:r>
        <w:rPr>
          <w:noProof/>
        </w:rPr>
        <w:drawing>
          <wp:inline distT="0" distB="0" distL="0" distR="0" wp14:anchorId="5EBF0884" wp14:editId="61B69DCC">
            <wp:extent cx="4533900" cy="238029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40" cy="238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FD14" w14:textId="77777777" w:rsidR="00C85078" w:rsidRDefault="00C85078" w:rsidP="00C85078"/>
    <w:p w14:paraId="1CFDAB54" w14:textId="77777777" w:rsidR="00C85078" w:rsidRDefault="00C85078" w:rsidP="00C85078"/>
    <w:p w14:paraId="4AA27ECC" w14:textId="371F575C" w:rsidR="00C85078" w:rsidRDefault="00C85078" w:rsidP="00C85078"/>
    <w:p w14:paraId="48674202" w14:textId="3C5C1B8C" w:rsidR="00C85078" w:rsidRDefault="00C85078" w:rsidP="00C85078"/>
    <w:p w14:paraId="34999503" w14:textId="02F6750D" w:rsidR="00C85078" w:rsidRDefault="00C85078" w:rsidP="00C85078"/>
    <w:p w14:paraId="43F528D9" w14:textId="77777777" w:rsidR="00C85078" w:rsidRDefault="00C85078" w:rsidP="00C85078"/>
    <w:p w14:paraId="56E7244F" w14:textId="77777777" w:rsidR="00C85078" w:rsidRDefault="00C85078" w:rsidP="00C85078">
      <w:pPr>
        <w:pStyle w:val="Heading4"/>
      </w:pPr>
      <w:r>
        <w:t>Neural Network Diagram</w:t>
      </w:r>
    </w:p>
    <w:p w14:paraId="7C68E07C" w14:textId="77777777" w:rsidR="00C85078" w:rsidRDefault="00C85078" w:rsidP="00C85078">
      <w:r>
        <w:rPr>
          <w:noProof/>
        </w:rPr>
        <w:drawing>
          <wp:inline distT="0" distB="0" distL="0" distR="0" wp14:anchorId="35D07FE4" wp14:editId="1AC70D12">
            <wp:extent cx="5943600" cy="3343275"/>
            <wp:effectExtent l="0" t="0" r="0" b="9525"/>
            <wp:docPr id="5" name="Picture 5" descr="Neural Networks And Deep Learning: CNN vs. RNN - Becoming Hum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ural Networks And Deep Learning: CNN vs. RNN - Becoming Huma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E391" w14:textId="77777777" w:rsidR="00C85078" w:rsidRDefault="00C85078" w:rsidP="00C85078"/>
    <w:p w14:paraId="773F868B" w14:textId="652C5DF0" w:rsidR="00385A41" w:rsidRPr="007B41CF" w:rsidRDefault="00385A41" w:rsidP="007B41CF">
      <w:bookmarkStart w:id="0" w:name="_GoBack"/>
      <w:bookmarkEnd w:id="0"/>
    </w:p>
    <w:sectPr w:rsidR="00385A41" w:rsidRPr="007B41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5C9CE" w14:textId="77777777" w:rsidR="001206C7" w:rsidRDefault="001206C7" w:rsidP="0014189E">
      <w:pPr>
        <w:spacing w:after="0" w:line="240" w:lineRule="auto"/>
      </w:pPr>
      <w:r>
        <w:separator/>
      </w:r>
    </w:p>
  </w:endnote>
  <w:endnote w:type="continuationSeparator" w:id="0">
    <w:p w14:paraId="7D10ABDB" w14:textId="77777777" w:rsidR="001206C7" w:rsidRDefault="001206C7" w:rsidP="0014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03A2D" w14:textId="77777777" w:rsidR="001206C7" w:rsidRDefault="001206C7" w:rsidP="0014189E">
      <w:pPr>
        <w:spacing w:after="0" w:line="240" w:lineRule="auto"/>
      </w:pPr>
      <w:r>
        <w:separator/>
      </w:r>
    </w:p>
  </w:footnote>
  <w:footnote w:type="continuationSeparator" w:id="0">
    <w:p w14:paraId="7539B26D" w14:textId="77777777" w:rsidR="001206C7" w:rsidRDefault="001206C7" w:rsidP="00141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AD579" w14:textId="3D928B5F" w:rsidR="0014189E" w:rsidRDefault="001418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F98910" wp14:editId="5A01A781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7780020" cy="1363980"/>
              <wp:effectExtent l="0" t="0" r="1143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0020" cy="136398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D404BD8" w14:textId="79450719" w:rsidR="00840993" w:rsidRPr="00840993" w:rsidRDefault="00840993" w:rsidP="00840993">
                          <w:pPr>
                            <w:pStyle w:val="Title"/>
                            <w:rPr>
                              <w:lang w:val="es-GT"/>
                            </w:rPr>
                          </w:pPr>
                          <w:r>
                            <w:rPr>
                              <w:lang w:val="es-GT"/>
                            </w:rPr>
                            <w:t>|</w:t>
                          </w:r>
                          <w:proofErr w:type="spellStart"/>
                          <w:r>
                            <w:rPr>
                              <w:lang w:val="es-GT"/>
                            </w:rPr>
                            <w:t>Sunstone</w:t>
                          </w:r>
                          <w:proofErr w:type="spellEnd"/>
                          <w:r>
                            <w:rPr>
                              <w:lang w:val="es-GT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s-GT"/>
                            </w:rPr>
                            <w:t>Bioinformatics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F98910" id="Rectangle 1" o:spid="_x0000_s1026" style="position:absolute;margin-left:561.4pt;margin-top:-36pt;width:612.6pt;height:107.4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" fillcolor="#4472c4 [3204]" strokecolor="#1f3763 [1604]" strokeweight="1pt">
              <v:textbox>
                <w:txbxContent>
                  <w:p w14:paraId="3D404BD8" w14:textId="79450719" w:rsidR="00840993" w:rsidRPr="00840993" w:rsidRDefault="00840993" w:rsidP="00840993">
                    <w:pPr>
                      <w:pStyle w:val="Title"/>
                      <w:rPr>
                        <w:lang w:val="es-GT"/>
                      </w:rPr>
                    </w:pPr>
                    <w:r>
                      <w:rPr>
                        <w:lang w:val="es-GT"/>
                      </w:rPr>
                      <w:t>|</w:t>
                    </w:r>
                    <w:proofErr w:type="spellStart"/>
                    <w:r>
                      <w:rPr>
                        <w:lang w:val="es-GT"/>
                      </w:rPr>
                      <w:t>Sunstone</w:t>
                    </w:r>
                    <w:proofErr w:type="spellEnd"/>
                    <w:r>
                      <w:rPr>
                        <w:lang w:val="es-GT"/>
                      </w:rPr>
                      <w:t xml:space="preserve"> </w:t>
                    </w:r>
                    <w:proofErr w:type="spellStart"/>
                    <w:r>
                      <w:rPr>
                        <w:lang w:val="es-GT"/>
                      </w:rPr>
                      <w:t>Bioinformatics</w:t>
                    </w:r>
                    <w:proofErr w:type="spellEnd"/>
                  </w:p>
                </w:txbxContent>
              </v:textbox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9E"/>
    <w:rsid w:val="000B7E9A"/>
    <w:rsid w:val="000D49C1"/>
    <w:rsid w:val="001206C7"/>
    <w:rsid w:val="0014189E"/>
    <w:rsid w:val="002D73BA"/>
    <w:rsid w:val="00385A41"/>
    <w:rsid w:val="003D7918"/>
    <w:rsid w:val="0056448A"/>
    <w:rsid w:val="005D1AC8"/>
    <w:rsid w:val="006F6E32"/>
    <w:rsid w:val="007B41CF"/>
    <w:rsid w:val="00840993"/>
    <w:rsid w:val="00881BB0"/>
    <w:rsid w:val="00C312E5"/>
    <w:rsid w:val="00C85078"/>
    <w:rsid w:val="00CC6F87"/>
    <w:rsid w:val="00F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853CB"/>
  <w15:chartTrackingRefBased/>
  <w15:docId w15:val="{0CFD751E-2555-4CDD-8772-58DAB5E3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0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1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89E"/>
  </w:style>
  <w:style w:type="paragraph" w:styleId="Footer">
    <w:name w:val="footer"/>
    <w:basedOn w:val="Normal"/>
    <w:link w:val="FooterChar"/>
    <w:uiPriority w:val="99"/>
    <w:unhideWhenUsed/>
    <w:rsid w:val="00141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89E"/>
  </w:style>
  <w:style w:type="paragraph" w:styleId="Title">
    <w:name w:val="Title"/>
    <w:basedOn w:val="Normal"/>
    <w:next w:val="Normal"/>
    <w:link w:val="TitleChar"/>
    <w:uiPriority w:val="10"/>
    <w:qFormat/>
    <w:rsid w:val="00840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9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099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40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0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20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F2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41C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Leon</dc:creator>
  <cp:keywords/>
  <dc:description/>
  <cp:lastModifiedBy>Rafa Leon</cp:lastModifiedBy>
  <cp:revision>5</cp:revision>
  <cp:lastPrinted>2020-05-15T17:48:00Z</cp:lastPrinted>
  <dcterms:created xsi:type="dcterms:W3CDTF">2020-05-14T22:39:00Z</dcterms:created>
  <dcterms:modified xsi:type="dcterms:W3CDTF">2020-05-15T19:29:00Z</dcterms:modified>
</cp:coreProperties>
</file>