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A97E6" w14:textId="77777777" w:rsidR="00BF09D1" w:rsidRDefault="007E212B" w:rsidP="00BF09D1">
      <w:pPr>
        <w:ind w:left="2880" w:firstLine="720"/>
        <w:rPr>
          <w:rFonts w:ascii="Comic Sans MS" w:hAnsi="Comic Sans MS"/>
          <w:sz w:val="36"/>
          <w:szCs w:val="36"/>
          <w:lang w:val="uk-UA"/>
        </w:rPr>
      </w:pPr>
      <w:bookmarkStart w:id="0" w:name="_qb6rgfmt1uma" w:colFirst="0" w:colLast="0"/>
      <w:bookmarkStart w:id="1" w:name="_Hlk223028122"/>
      <w:bookmarkStart w:id="2" w:name="_Hlk222945257"/>
      <w:bookmarkEnd w:id="0"/>
      <w:bookmarkEnd w:id="1"/>
      <w:proofErr w:type="spellStart"/>
      <w:r w:rsidRPr="007E212B">
        <w:rPr>
          <w:rFonts w:ascii="Comic Sans MS" w:hAnsi="Comic Sans MS"/>
          <w:sz w:val="36"/>
          <w:szCs w:val="36"/>
          <w:lang w:val="ru-UA"/>
        </w:rPr>
        <w:t>Розд</w:t>
      </w:r>
      <w:r w:rsidRPr="007E212B">
        <w:rPr>
          <w:rFonts w:ascii="Comic Sans MS" w:hAnsi="Comic Sans MS"/>
          <w:sz w:val="36"/>
          <w:szCs w:val="36"/>
          <w:lang w:val="uk-UA"/>
        </w:rPr>
        <w:t>іл</w:t>
      </w:r>
      <w:proofErr w:type="spellEnd"/>
      <w:r w:rsidRPr="007E212B">
        <w:rPr>
          <w:rFonts w:ascii="Comic Sans MS" w:hAnsi="Comic Sans MS"/>
          <w:sz w:val="36"/>
          <w:szCs w:val="36"/>
          <w:lang w:val="uk-UA"/>
        </w:rPr>
        <w:t xml:space="preserve"> </w:t>
      </w:r>
      <w:r w:rsidR="00805876">
        <w:rPr>
          <w:rFonts w:ascii="Comic Sans MS" w:hAnsi="Comic Sans MS"/>
          <w:sz w:val="36"/>
          <w:szCs w:val="36"/>
          <w:lang w:val="uk-UA"/>
        </w:rPr>
        <w:t>6</w:t>
      </w:r>
      <w:r w:rsidR="00FD0A02">
        <w:rPr>
          <w:rFonts w:ascii="Comic Sans MS" w:hAnsi="Comic Sans MS"/>
          <w:sz w:val="36"/>
          <w:szCs w:val="36"/>
          <w:lang w:val="uk-UA"/>
        </w:rPr>
        <w:t>.</w:t>
      </w:r>
      <w:bookmarkEnd w:id="2"/>
    </w:p>
    <w:p w14:paraId="5F0EBE56" w14:textId="717150ED" w:rsidR="004F480C" w:rsidRPr="00BF09D1" w:rsidRDefault="001A6ECC" w:rsidP="00BF09D1">
      <w:pPr>
        <w:ind w:left="720" w:firstLine="720"/>
        <w:rPr>
          <w:rFonts w:ascii="Comic Sans MS" w:hAnsi="Comic Sans MS"/>
          <w:sz w:val="36"/>
          <w:szCs w:val="36"/>
          <w:lang w:val="uk-UA"/>
        </w:rPr>
      </w:pPr>
      <w:r w:rsidRPr="001A6ECC">
        <w:rPr>
          <w:rFonts w:ascii="Comic Sans MS" w:hAnsi="Comic Sans MS"/>
          <w:b/>
          <w:bCs/>
          <w:sz w:val="36"/>
          <w:szCs w:val="36"/>
        </w:rPr>
        <w:t>Архітектура</w:t>
      </w:r>
      <w:r w:rsidR="00BF09D1" w:rsidRPr="00BF09D1">
        <w:rPr>
          <w:rFonts w:ascii="Comic Sans MS" w:hAnsi="Comic Sans MS"/>
          <w:b/>
          <w:bCs/>
          <w:sz w:val="36"/>
          <w:szCs w:val="36"/>
        </w:rPr>
        <w:t xml:space="preserve">, </w:t>
      </w:r>
      <w:r w:rsidR="00BF09D1" w:rsidRPr="00BF09D1">
        <w:rPr>
          <w:rFonts w:ascii="Comic Sans MS" w:hAnsi="Comic Sans MS"/>
          <w:b/>
          <w:bCs/>
          <w:sz w:val="36"/>
          <w:szCs w:val="36"/>
        </w:rPr>
        <w:t>залежност</w:t>
      </w:r>
      <w:r w:rsidR="00BF09D1" w:rsidRPr="00BF09D1">
        <w:rPr>
          <w:rFonts w:ascii="Comic Sans MS" w:hAnsi="Comic Sans MS"/>
          <w:b/>
          <w:bCs/>
          <w:sz w:val="36"/>
          <w:szCs w:val="36"/>
        </w:rPr>
        <w:t>і підсистем</w:t>
      </w:r>
      <w:r w:rsidRPr="00BF09D1">
        <w:rPr>
          <w:rFonts w:ascii="Comic Sans MS" w:hAnsi="Comic Sans MS"/>
          <w:b/>
          <w:bCs/>
          <w:sz w:val="36"/>
          <w:szCs w:val="36"/>
        </w:rPr>
        <w:t>.</w:t>
      </w:r>
    </w:p>
    <w:p w14:paraId="117B4E6C" w14:textId="427C3EB4"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36"/>
          <w:szCs w:val="36"/>
        </w:rPr>
      </w:pPr>
    </w:p>
    <w:p w14:paraId="48AFB29B" w14:textId="77777777" w:rsidR="001A6ECC" w:rsidRPr="001A6ECC" w:rsidRDefault="001A6ECC" w:rsidP="001A6ECC">
      <w:pPr>
        <w:rPr>
          <w:rFonts w:ascii="Comic Sans MS" w:hAnsi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1. Рівні архітектури (логічна, фізична);</w:t>
      </w:r>
      <w:r w:rsidRPr="001A6ECC">
        <w:rPr>
          <w:rFonts w:ascii="Comic Sans MS" w:hAnsi="Comic Sans MS"/>
          <w:sz w:val="28"/>
          <w:szCs w:val="28"/>
        </w:rPr>
        <w:br/>
      </w:r>
    </w:p>
    <w:p w14:paraId="1763D1B5" w14:textId="551BEA0F" w:rsidR="001A6ECC" w:rsidRPr="001A6ECC" w:rsidRDefault="001A6ECC" w:rsidP="001A6ECC">
      <w:pPr>
        <w:rPr>
          <w:rFonts w:ascii="Comic Sans MS" w:eastAsia="Comic Sans MS" w:hAnsi="Comic Sans MS" w:cs="Comic Sans MS"/>
          <w:b/>
          <w:bCs/>
          <w:sz w:val="28"/>
          <w:szCs w:val="28"/>
        </w:rPr>
      </w:pP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Логічна архітектура</w:t>
      </w:r>
    </w:p>
    <w:p w14:paraId="6B70C7B8" w14:textId="77777777" w:rsidR="001A6ECC" w:rsidRPr="001A6ECC" w:rsidRDefault="001A6ECC" w:rsidP="001A6ECC">
      <w:pPr>
        <w:rPr>
          <w:rFonts w:ascii="Comic Sans MS" w:hAnsi="Comic Sans MS"/>
          <w:sz w:val="28"/>
          <w:szCs w:val="28"/>
        </w:rPr>
      </w:pPr>
      <w:r w:rsidRPr="001A6ECC">
        <w:rPr>
          <w:rFonts w:ascii="Comic Sans MS" w:hAnsi="Comic Sans MS"/>
          <w:sz w:val="28"/>
          <w:szCs w:val="28"/>
        </w:rPr>
        <w:t xml:space="preserve"> </w:t>
      </w:r>
      <w:r w:rsidRPr="001A6ECC">
        <w:rPr>
          <w:rFonts w:ascii="Comic Sans MS" w:hAnsi="Comic Sans MS"/>
          <w:sz w:val="28"/>
          <w:szCs w:val="28"/>
        </w:rPr>
        <w:tab/>
        <w:t xml:space="preserve">Побудована буде за принципом багаторівневої </w:t>
      </w:r>
      <w:r w:rsidRPr="001A6ECC">
        <w:rPr>
          <w:rFonts w:ascii="Comic Sans MS" w:hAnsi="Comic Sans MS"/>
          <w:b/>
          <w:bCs/>
          <w:sz w:val="28"/>
          <w:szCs w:val="28"/>
        </w:rPr>
        <w:t>клієнт-серверної</w:t>
      </w:r>
      <w:r w:rsidRPr="001A6ECC">
        <w:rPr>
          <w:rFonts w:ascii="Comic Sans MS" w:hAnsi="Comic Sans MS"/>
          <w:sz w:val="28"/>
          <w:szCs w:val="28"/>
        </w:rPr>
        <w:t xml:space="preserve"> </w:t>
      </w:r>
      <w:r w:rsidRPr="001A6ECC">
        <w:rPr>
          <w:rFonts w:ascii="Comic Sans MS" w:hAnsi="Comic Sans MS"/>
          <w:b/>
          <w:bCs/>
          <w:sz w:val="28"/>
          <w:szCs w:val="28"/>
        </w:rPr>
        <w:t>моделі</w:t>
      </w:r>
      <w:r w:rsidRPr="001A6ECC">
        <w:rPr>
          <w:rFonts w:ascii="Comic Sans MS" w:hAnsi="Comic Sans MS"/>
          <w:sz w:val="28"/>
          <w:szCs w:val="28"/>
        </w:rPr>
        <w:t>, буде мати чіткий розподіл обов'язків між компонентами системи. Архітектура складається з трьох основних логічних рівнів, кожен з яких має свої функціональні обов'язки та взаємодіє з суміжними рівнями через стандартизовані інтерфейси.</w:t>
      </w:r>
    </w:p>
    <w:p w14:paraId="60AADC2C" w14:textId="563B11AB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sz w:val="28"/>
          <w:szCs w:val="28"/>
        </w:rPr>
        <w:br/>
      </w:r>
      <w:r>
        <w:rPr>
          <w:rFonts w:ascii="Comic Sans MS" w:eastAsia="Comic Sans MS" w:hAnsi="Comic Sans MS" w:cs="Comic Sans MS"/>
          <w:b/>
          <w:bCs/>
          <w:sz w:val="28"/>
          <w:szCs w:val="28"/>
          <w:lang w:val="ru-UA"/>
        </w:rPr>
        <w:t>Р</w:t>
      </w:r>
      <w:proofErr w:type="spellStart"/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івень</w:t>
      </w:r>
      <w:proofErr w:type="spellEnd"/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 xml:space="preserve"> представлення.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</w:t>
      </w:r>
      <w:r w:rsidRPr="001A6ECC">
        <w:rPr>
          <w:rFonts w:ascii="Comic Sans MS" w:eastAsia="Comic Sans MS" w:hAnsi="Comic Sans MS" w:cs="Comic Sans MS"/>
          <w:sz w:val="28"/>
          <w:szCs w:val="28"/>
        </w:rPr>
        <w:br/>
        <w:t xml:space="preserve"> </w:t>
      </w:r>
      <w:r w:rsidRPr="001A6ECC">
        <w:rPr>
          <w:rFonts w:ascii="Comic Sans MS" w:eastAsia="Comic Sans MS" w:hAnsi="Comic Sans MS" w:cs="Comic Sans MS"/>
          <w:sz w:val="28"/>
          <w:szCs w:val="28"/>
        </w:rPr>
        <w:tab/>
        <w:t>Інтерфейс користувача та взаємодію з різними типами клієнтських пристроїв. Цей рівень забезпечує адаптивність до різних платформ і пристроїв, підтримуючи веб-браузери, мобільні пристрої та настільні додатки</w:t>
      </w:r>
    </w:p>
    <w:p w14:paraId="15CD676B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proofErr w:type="spellStart"/>
      <w:r w:rsidRPr="001A6ECC">
        <w:rPr>
          <w:rFonts w:ascii="Comic Sans MS" w:eastAsia="Comic Sans MS" w:hAnsi="Comic Sans MS" w:cs="Comic Sans MS"/>
          <w:sz w:val="28"/>
          <w:szCs w:val="28"/>
        </w:rPr>
        <w:t>Валідація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введених даних йде на стороні клієнта, а також форматування інформації для відображення.</w:t>
      </w:r>
    </w:p>
    <w:p w14:paraId="040528C6" w14:textId="3321A623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Т</w:t>
      </w:r>
      <w:r>
        <w:rPr>
          <w:rFonts w:ascii="Comic Sans MS" w:eastAsia="Comic Sans MS" w:hAnsi="Comic Sans MS" w:cs="Comic Sans MS"/>
          <w:b/>
          <w:bCs/>
          <w:sz w:val="28"/>
          <w:szCs w:val="28"/>
          <w:lang w:val="ru-UA"/>
        </w:rPr>
        <w:t>е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пер рівень бізнес-логіки </w:t>
      </w:r>
      <w:r w:rsidRPr="001A6ECC">
        <w:rPr>
          <w:rFonts w:ascii="Comic Sans MS" w:eastAsia="Comic Sans MS" w:hAnsi="Comic Sans MS" w:cs="Comic Sans MS"/>
          <w:sz w:val="28"/>
          <w:szCs w:val="28"/>
        </w:rPr>
        <w:br/>
        <w:t xml:space="preserve"> </w:t>
      </w:r>
      <w:r w:rsidRPr="001A6ECC">
        <w:rPr>
          <w:rFonts w:ascii="Comic Sans MS" w:eastAsia="Comic Sans MS" w:hAnsi="Comic Sans MS" w:cs="Comic Sans MS"/>
          <w:sz w:val="28"/>
          <w:szCs w:val="28"/>
        </w:rPr>
        <w:tab/>
        <w:t>Він містить основні алгоритми та правила функціонування системи обліку робочого часу. А саме, тут реалізовані сценарії обробки заявок на відпустку, розрахунку робочих годин, формування звітів та контролю доступу користувачів. Цей рівень забезпечує дотримання бізнес-правил організації та інтеграцію з зовнішніми системами.</w:t>
      </w:r>
    </w:p>
    <w:p w14:paraId="54F9F08C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На останок рівень даних.</w:t>
      </w:r>
      <w:r w:rsidRPr="001A6ECC">
        <w:rPr>
          <w:rFonts w:ascii="Comic Sans MS" w:eastAsia="Comic Sans MS" w:hAnsi="Comic Sans MS" w:cs="Comic Sans MS"/>
          <w:sz w:val="28"/>
          <w:szCs w:val="28"/>
        </w:rPr>
        <w:t> </w:t>
      </w:r>
      <w:r w:rsidRPr="001A6ECC">
        <w:rPr>
          <w:rFonts w:ascii="Comic Sans MS" w:eastAsia="Comic Sans MS" w:hAnsi="Comic Sans MS" w:cs="Comic Sans MS"/>
          <w:sz w:val="28"/>
          <w:szCs w:val="28"/>
        </w:rPr>
        <w:br/>
        <w:t xml:space="preserve">Забезпечує зберігання, пошук та управління інформацією </w:t>
      </w:r>
      <w:r w:rsidRPr="001A6ECC">
        <w:rPr>
          <w:rFonts w:ascii="Comic Sans MS" w:eastAsia="Comic Sans MS" w:hAnsi="Comic Sans MS" w:cs="Comic Sans MS"/>
          <w:sz w:val="28"/>
          <w:szCs w:val="28"/>
        </w:rPr>
        <w:lastRenderedPageBreak/>
        <w:t>системи. Включає реляційну базу даних для структурованих даних, файлове сховище для документів.</w:t>
      </w:r>
    </w:p>
    <w:p w14:paraId="138E02AE" w14:textId="77777777" w:rsidR="001A6ECC" w:rsidRPr="001A6ECC" w:rsidRDefault="001A6ECC" w:rsidP="001A6ECC">
      <w:pPr>
        <w:rPr>
          <w:rFonts w:ascii="Comic Sans MS" w:eastAsia="Comic Sans MS" w:hAnsi="Comic Sans MS" w:cs="Comic Sans MS"/>
          <w:b/>
          <w:bCs/>
          <w:sz w:val="28"/>
          <w:szCs w:val="28"/>
        </w:rPr>
      </w:pP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2 Фізична архітектура</w:t>
      </w:r>
    </w:p>
    <w:p w14:paraId="4A097C31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</w:t>
      </w:r>
      <w:r w:rsidRPr="001A6ECC">
        <w:rPr>
          <w:rFonts w:ascii="Comic Sans MS" w:eastAsia="Comic Sans MS" w:hAnsi="Comic Sans MS" w:cs="Comic Sans MS"/>
          <w:sz w:val="28"/>
          <w:szCs w:val="28"/>
        </w:rPr>
        <w:tab/>
        <w:t xml:space="preserve">Фізична архітектура це розміщення компонентів системи на апаратних ресурсах та мережева топологію взаємодії. Дана система розгортається в гібридній </w:t>
      </w:r>
      <w:proofErr w:type="spellStart"/>
      <w:r w:rsidRPr="001A6ECC">
        <w:rPr>
          <w:rFonts w:ascii="Comic Sans MS" w:eastAsia="Comic Sans MS" w:hAnsi="Comic Sans MS" w:cs="Comic Sans MS"/>
          <w:sz w:val="28"/>
          <w:szCs w:val="28"/>
        </w:rPr>
        <w:t>хмарно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>-локальній інфраструктурі.</w:t>
      </w:r>
      <w:r w:rsidRPr="001A6ECC">
        <w:rPr>
          <w:rFonts w:ascii="Comic Sans MS" w:eastAsia="Comic Sans MS" w:hAnsi="Comic Sans MS" w:cs="Comic Sans MS"/>
          <w:sz w:val="28"/>
          <w:szCs w:val="28"/>
        </w:rPr>
        <w:br/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Клієнтський рівень 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br/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</w:t>
      </w:r>
      <w:r w:rsidRPr="001A6ECC">
        <w:rPr>
          <w:rFonts w:ascii="Comic Sans MS" w:eastAsia="Comic Sans MS" w:hAnsi="Comic Sans MS" w:cs="Comic Sans MS"/>
          <w:sz w:val="28"/>
          <w:szCs w:val="28"/>
        </w:rPr>
        <w:tab/>
        <w:t>Фізично представлений користувацькими пристроями: робочими станціями в офісах, мобільними телефонами та планшетами співробітників. Ці пристрої підключаються до системи через корпоративну мережу або інтернет з використанням захищених протоколів.</w:t>
      </w:r>
    </w:p>
    <w:p w14:paraId="68EE395E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bookmarkStart w:id="3" w:name="_heading=h.wm1zonuwgx2v"/>
      <w:bookmarkEnd w:id="3"/>
      <w:r w:rsidRPr="001A6ECC">
        <w:rPr>
          <w:rFonts w:ascii="Comic Sans MS" w:hAnsi="Comic Sans MS"/>
          <w:sz w:val="28"/>
          <w:szCs w:val="28"/>
        </w:rPr>
        <w:t>2. Клієнт-серверна архітектура</w:t>
      </w:r>
    </w:p>
    <w:p w14:paraId="161BB5A0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 xml:space="preserve"> 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ab/>
        <w:t>Протоколи взаємодії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 стандартизовані для забезпечення сумісності та можливості інтеграції. Між клієнтським рівнем та рівнем застосунків використовується </w:t>
      </w:r>
      <w:proofErr w:type="spellStart"/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RESTful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API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через 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HTTPS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протокол. Взаємодія з рівнем даних здійснюється через оптимізовані 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SQL</w:t>
      </w:r>
      <w:r w:rsidRPr="001A6ECC">
        <w:rPr>
          <w:rFonts w:ascii="Comic Sans MS" w:eastAsia="Comic Sans MS" w:hAnsi="Comic Sans MS" w:cs="Comic Sans MS"/>
          <w:sz w:val="28"/>
          <w:szCs w:val="28"/>
        </w:rPr>
        <w:t>-з'єднання </w:t>
      </w:r>
    </w:p>
    <w:p w14:paraId="401372DF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</w:p>
    <w:p w14:paraId="452AB43F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bookmarkStart w:id="4" w:name="_heading=h.ptoi22659qc5"/>
      <w:bookmarkEnd w:id="4"/>
      <w:r w:rsidRPr="001A6ECC">
        <w:rPr>
          <w:rFonts w:ascii="Comic Sans MS" w:hAnsi="Comic Sans MS"/>
          <w:sz w:val="28"/>
          <w:szCs w:val="28"/>
        </w:rPr>
        <w:t>3. Основні компоненти системи</w:t>
      </w:r>
    </w:p>
    <w:p w14:paraId="1251A98F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 xml:space="preserve"> 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ab/>
        <w:t>Основне - веб-клієнт, який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 представляє собою веб-додаток 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(PWA),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що працює в усіх браузерах. Реалізований з використанням </w:t>
      </w:r>
      <w:proofErr w:type="spellStart"/>
      <w:r w:rsidRPr="001A6ECC">
        <w:rPr>
          <w:rFonts w:ascii="Comic Sans MS" w:eastAsia="Comic Sans MS" w:hAnsi="Comic Sans MS" w:cs="Comic Sans MS"/>
          <w:b/>
          <w:bCs/>
          <w:i/>
          <w:iCs/>
          <w:sz w:val="28"/>
          <w:szCs w:val="28"/>
        </w:rPr>
        <w:t>React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або 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Vue</w:t>
      </w:r>
      <w:r w:rsidRPr="001A6ECC">
        <w:rPr>
          <w:rFonts w:ascii="Comic Sans MS" w:eastAsia="Comic Sans MS" w:hAnsi="Comic Sans MS" w:cs="Comic Sans MS"/>
          <w:sz w:val="28"/>
          <w:szCs w:val="28"/>
        </w:rPr>
        <w:t>.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js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фреймворків, забезпечує адаптивний інтерфейс та </w:t>
      </w:r>
      <w:proofErr w:type="spellStart"/>
      <w:r w:rsidRPr="001A6ECC">
        <w:rPr>
          <w:rFonts w:ascii="Comic Sans MS" w:eastAsia="Comic Sans MS" w:hAnsi="Comic Sans MS" w:cs="Comic Sans MS"/>
          <w:sz w:val="28"/>
          <w:szCs w:val="28"/>
        </w:rPr>
        <w:t>офлайн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-функціональність для критичних операцій. Підтримує різні способи аутентифікації, включаючи 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QR</w:t>
      </w:r>
      <w:r w:rsidRPr="001A6ECC">
        <w:rPr>
          <w:rFonts w:ascii="Comic Sans MS" w:eastAsia="Comic Sans MS" w:hAnsi="Comic Sans MS" w:cs="Comic Sans MS"/>
          <w:sz w:val="28"/>
          <w:szCs w:val="28"/>
        </w:rPr>
        <w:t>-коди та біометричну ідентифікацію.</w:t>
      </w:r>
    </w:p>
    <w:p w14:paraId="61E2902A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sz w:val="28"/>
          <w:szCs w:val="28"/>
        </w:rPr>
        <w:br/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 xml:space="preserve">Як допоміжне -настільний клієнт, який 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 призначений для адміністраторів та HR-спеціалістів, що потребують розширеної функціональності. Розроблений як </w:t>
      </w:r>
      <w:proofErr w:type="spellStart"/>
      <w:r w:rsidRPr="001A6ECC">
        <w:rPr>
          <w:rFonts w:ascii="Comic Sans MS" w:eastAsia="Comic Sans MS" w:hAnsi="Comic Sans MS" w:cs="Comic Sans MS"/>
          <w:sz w:val="28"/>
          <w:szCs w:val="28"/>
        </w:rPr>
        <w:t>Electron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-додаток або </w:t>
      </w:r>
      <w:proofErr w:type="spellStart"/>
      <w:r w:rsidRPr="001A6ECC">
        <w:rPr>
          <w:rFonts w:ascii="Comic Sans MS" w:eastAsia="Comic Sans MS" w:hAnsi="Comic Sans MS" w:cs="Comic Sans MS"/>
          <w:sz w:val="28"/>
          <w:szCs w:val="28"/>
        </w:rPr>
        <w:t>нативний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</w:t>
      </w:r>
      <w:r w:rsidRPr="001A6ECC">
        <w:rPr>
          <w:rFonts w:ascii="Comic Sans MS" w:eastAsia="Comic Sans MS" w:hAnsi="Comic Sans MS" w:cs="Comic Sans MS"/>
          <w:sz w:val="28"/>
          <w:szCs w:val="28"/>
        </w:rPr>
        <w:lastRenderedPageBreak/>
        <w:t>Windows-додаток, забезпечує потужні інструменти звітності, масового імпорту даних та адміністрування системи.</w:t>
      </w:r>
    </w:p>
    <w:p w14:paraId="4BC18475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</w:p>
    <w:p w14:paraId="5A03573E" w14:textId="77777777" w:rsidR="001A6ECC" w:rsidRPr="001A6ECC" w:rsidRDefault="001A6ECC" w:rsidP="001A6ECC">
      <w:pPr>
        <w:rPr>
          <w:rFonts w:ascii="Comic Sans MS" w:eastAsia="Comic Sans MS" w:hAnsi="Comic Sans MS" w:cs="Comic Sans MS"/>
          <w:b/>
          <w:bCs/>
          <w:sz w:val="28"/>
          <w:szCs w:val="28"/>
        </w:rPr>
      </w:pP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3.2 Серверні компоненти;</w:t>
      </w:r>
    </w:p>
    <w:p w14:paraId="4D36BE17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 xml:space="preserve">1.Перше - API </w:t>
      </w:r>
      <w:proofErr w:type="spellStart"/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Gateway</w:t>
      </w:r>
      <w:proofErr w:type="spellEnd"/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, виступає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єдиною точкою входу для всіх клієнтських запитів, забезпечуючи аутентифікацію, авторизацію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 xml:space="preserve">, </w:t>
      </w:r>
      <w:proofErr w:type="spellStart"/>
      <w:r w:rsidRPr="001A6ECC">
        <w:rPr>
          <w:rFonts w:ascii="Comic Sans MS" w:eastAsia="Comic Sans MS" w:hAnsi="Comic Sans MS" w:cs="Comic Sans MS"/>
          <w:b/>
          <w:bCs/>
          <w:i/>
          <w:iCs/>
          <w:sz w:val="28"/>
          <w:szCs w:val="28"/>
        </w:rPr>
        <w:t>rate</w:t>
      </w:r>
      <w:proofErr w:type="spellEnd"/>
      <w:r w:rsidRPr="001A6ECC">
        <w:rPr>
          <w:rFonts w:ascii="Comic Sans MS" w:eastAsia="Comic Sans MS" w:hAnsi="Comic Sans MS" w:cs="Comic Sans MS"/>
          <w:b/>
          <w:bCs/>
          <w:i/>
          <w:iCs/>
          <w:sz w:val="28"/>
          <w:szCs w:val="28"/>
        </w:rPr>
        <w:t xml:space="preserve"> </w:t>
      </w:r>
      <w:proofErr w:type="spellStart"/>
      <w:r w:rsidRPr="001A6ECC">
        <w:rPr>
          <w:rFonts w:ascii="Comic Sans MS" w:eastAsia="Comic Sans MS" w:hAnsi="Comic Sans MS" w:cs="Comic Sans MS"/>
          <w:b/>
          <w:bCs/>
          <w:i/>
          <w:iCs/>
          <w:sz w:val="28"/>
          <w:szCs w:val="28"/>
        </w:rPr>
        <w:t>limiting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;</w:t>
      </w:r>
    </w:p>
    <w:p w14:paraId="482746A8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2.Сервіс обліку робочого часу</w:t>
      </w:r>
      <w:r w:rsidRPr="001A6ECC">
        <w:rPr>
          <w:rFonts w:ascii="Comic Sans MS" w:eastAsia="Comic Sans MS" w:hAnsi="Comic Sans MS" w:cs="Comic Sans MS"/>
          <w:sz w:val="28"/>
          <w:szCs w:val="28"/>
        </w:rPr>
        <w:t> </w:t>
      </w:r>
      <w:r w:rsidRPr="001A6ECC">
        <w:rPr>
          <w:rFonts w:ascii="Comic Sans MS" w:eastAsia="Comic Sans MS" w:hAnsi="Comic Sans MS" w:cs="Comic Sans MS"/>
          <w:sz w:val="28"/>
          <w:szCs w:val="28"/>
        </w:rPr>
        <w:br/>
        <w:t xml:space="preserve"> </w:t>
      </w:r>
      <w:r w:rsidRPr="001A6ECC">
        <w:rPr>
          <w:rFonts w:ascii="Comic Sans MS" w:eastAsia="Comic Sans MS" w:hAnsi="Comic Sans MS" w:cs="Comic Sans MS"/>
          <w:sz w:val="28"/>
          <w:szCs w:val="28"/>
        </w:rPr>
        <w:tab/>
        <w:t>реалізує основну бізнес-логіку системи: реєстрацію приходу/відходу, розрахунок робочих годин, контроль графіків роботи та обробку виняткових ситуацій. Включає систему тригерів для автоматичного сповіщення про порушення графіків.</w:t>
      </w:r>
    </w:p>
    <w:p w14:paraId="25CE6DC1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3.Сервіс управління відпустками</w:t>
      </w:r>
      <w:r w:rsidRPr="001A6ECC">
        <w:rPr>
          <w:rFonts w:ascii="Comic Sans MS" w:eastAsia="Comic Sans MS" w:hAnsi="Comic Sans MS" w:cs="Comic Sans MS"/>
          <w:sz w:val="28"/>
          <w:szCs w:val="28"/>
        </w:rPr>
        <w:t> </w:t>
      </w:r>
      <w:r w:rsidRPr="001A6ECC">
        <w:rPr>
          <w:rFonts w:ascii="Comic Sans MS" w:eastAsia="Comic Sans MS" w:hAnsi="Comic Sans MS" w:cs="Comic Sans MS"/>
          <w:sz w:val="28"/>
          <w:szCs w:val="28"/>
        </w:rPr>
        <w:br/>
        <w:t xml:space="preserve"> </w:t>
      </w:r>
      <w:r w:rsidRPr="001A6ECC">
        <w:rPr>
          <w:rFonts w:ascii="Comic Sans MS" w:eastAsia="Comic Sans MS" w:hAnsi="Comic Sans MS" w:cs="Comic Sans MS"/>
          <w:sz w:val="28"/>
          <w:szCs w:val="28"/>
        </w:rPr>
        <w:tab/>
        <w:t xml:space="preserve">обробляє життєвий цикл заявок на відпустку від подачі до затвердження, контролює баланс відпускних днів, інтегрується з календарними системами та забезпечує </w:t>
      </w:r>
      <w:proofErr w:type="spellStart"/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workflow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>-процеси погодження.</w:t>
      </w:r>
    </w:p>
    <w:p w14:paraId="7B554CF7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4.Сервіс звітності</w:t>
      </w:r>
      <w:r w:rsidRPr="001A6ECC">
        <w:rPr>
          <w:rFonts w:ascii="Comic Sans MS" w:eastAsia="Comic Sans MS" w:hAnsi="Comic Sans MS" w:cs="Comic Sans MS"/>
          <w:sz w:val="28"/>
          <w:szCs w:val="28"/>
        </w:rPr>
        <w:t> </w:t>
      </w:r>
      <w:r w:rsidRPr="001A6ECC">
        <w:rPr>
          <w:rFonts w:ascii="Comic Sans MS" w:eastAsia="Comic Sans MS" w:hAnsi="Comic Sans MS" w:cs="Comic Sans MS"/>
          <w:sz w:val="28"/>
          <w:szCs w:val="28"/>
        </w:rPr>
        <w:br/>
        <w:t xml:space="preserve"> </w:t>
      </w:r>
      <w:r w:rsidRPr="001A6ECC">
        <w:rPr>
          <w:rFonts w:ascii="Comic Sans MS" w:eastAsia="Comic Sans MS" w:hAnsi="Comic Sans MS" w:cs="Comic Sans MS"/>
          <w:sz w:val="28"/>
          <w:szCs w:val="28"/>
        </w:rPr>
        <w:tab/>
        <w:t>генерує різноманітні звіти для різних категорій користувачів, підтримує експорт у множині форматів (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PDF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, 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Excel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, 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CSV),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забезпечує планування автоматичної генерації звітів та їх розсилку зацікавленим особам.</w:t>
      </w:r>
    </w:p>
    <w:p w14:paraId="1276A75B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</w:p>
    <w:p w14:paraId="6CFEF8D7" w14:textId="77777777" w:rsidR="001A6ECC" w:rsidRPr="001A6ECC" w:rsidRDefault="001A6ECC" w:rsidP="001A6ECC">
      <w:pPr>
        <w:rPr>
          <w:rFonts w:ascii="Comic Sans MS" w:eastAsia="Comic Sans MS" w:hAnsi="Comic Sans MS" w:cs="Comic Sans MS"/>
          <w:b/>
          <w:bCs/>
          <w:sz w:val="28"/>
          <w:szCs w:val="28"/>
        </w:rPr>
      </w:pP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З компонентів рівня даних;</w:t>
      </w:r>
    </w:p>
    <w:p w14:paraId="0C9D4572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 xml:space="preserve"> 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ab/>
      </w:r>
      <w:proofErr w:type="spellStart"/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PostgreSQL</w:t>
      </w:r>
      <w:proofErr w:type="spellEnd"/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 xml:space="preserve"> база даних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 служить основним сховищем структурованих даних системи.  Налаштована </w:t>
      </w:r>
      <w:proofErr w:type="spellStart"/>
      <w:r w:rsidRPr="001A6ECC">
        <w:rPr>
          <w:rFonts w:ascii="Comic Sans MS" w:eastAsia="Comic Sans MS" w:hAnsi="Comic Sans MS" w:cs="Comic Sans MS"/>
          <w:sz w:val="28"/>
          <w:szCs w:val="28"/>
        </w:rPr>
        <w:t>репликація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</w:t>
      </w:r>
      <w:proofErr w:type="spellStart"/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master-slave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для підвищення доступності.</w:t>
      </w:r>
      <w:r w:rsidRPr="001A6ECC">
        <w:rPr>
          <w:rFonts w:ascii="Comic Sans MS" w:eastAsia="Comic Sans MS" w:hAnsi="Comic Sans MS" w:cs="Comic Sans MS"/>
          <w:sz w:val="28"/>
          <w:szCs w:val="28"/>
        </w:rPr>
        <w:br/>
        <w:t xml:space="preserve">Також, є 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 xml:space="preserve">файловий сервер, який 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 зберігає документи, згенеровані звіти, завантажені файли, тощо. Реалізований як розподілена файлова система з автоматичним резервним копіюванням та </w:t>
      </w:r>
      <w:proofErr w:type="spellStart"/>
      <w:r w:rsidRPr="001A6ECC">
        <w:rPr>
          <w:rFonts w:ascii="Comic Sans MS" w:eastAsia="Comic Sans MS" w:hAnsi="Comic Sans MS" w:cs="Comic Sans MS"/>
          <w:sz w:val="28"/>
          <w:szCs w:val="28"/>
        </w:rPr>
        <w:t>версіонуванням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файлів.</w:t>
      </w:r>
    </w:p>
    <w:p w14:paraId="087DEB47" w14:textId="5A86B344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bookmarkStart w:id="5" w:name="_heading=h.wey42weqjj2x"/>
      <w:bookmarkEnd w:id="5"/>
      <w:r w:rsidRPr="001A6ECC">
        <w:rPr>
          <w:rFonts w:ascii="Comic Sans MS" w:hAnsi="Comic Sans MS"/>
          <w:sz w:val="28"/>
          <w:szCs w:val="28"/>
        </w:rPr>
        <w:lastRenderedPageBreak/>
        <w:br/>
        <w:t xml:space="preserve"> </w:t>
      </w:r>
      <w:r w:rsidRPr="001A6ECC">
        <w:rPr>
          <w:rFonts w:ascii="Comic Sans MS" w:hAnsi="Comic Sans MS"/>
          <w:sz w:val="28"/>
          <w:szCs w:val="28"/>
        </w:rPr>
        <w:tab/>
        <w:t xml:space="preserve">Взаємодія між компонентами системи організована за принципом слабкого зв'язування через стандартизовані API та асинхронні повідомлення. Кожен </w:t>
      </w:r>
      <w:proofErr w:type="spellStart"/>
      <w:r w:rsidRPr="001A6ECC">
        <w:rPr>
          <w:rFonts w:ascii="Comic Sans MS" w:hAnsi="Comic Sans MS"/>
          <w:sz w:val="28"/>
          <w:szCs w:val="28"/>
        </w:rPr>
        <w:t>мікросервіс</w:t>
      </w:r>
      <w:proofErr w:type="spellEnd"/>
      <w:r w:rsidRPr="001A6ECC">
        <w:rPr>
          <w:rFonts w:ascii="Comic Sans MS" w:hAnsi="Comic Sans MS"/>
          <w:sz w:val="28"/>
          <w:szCs w:val="28"/>
        </w:rPr>
        <w:t xml:space="preserve"> має власну базу даних та відповідає за конкретну бізнес-функцію</w:t>
      </w:r>
    </w:p>
    <w:p w14:paraId="61B7B37F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Синхронна взаємодія</w:t>
      </w:r>
      <w:r w:rsidRPr="001A6ECC">
        <w:rPr>
          <w:rFonts w:ascii="Comic Sans MS" w:eastAsia="Comic Sans MS" w:hAnsi="Comic Sans MS" w:cs="Comic Sans MS"/>
          <w:sz w:val="28"/>
          <w:szCs w:val="28"/>
        </w:rPr>
        <w:t> </w:t>
      </w:r>
    </w:p>
    <w:p w14:paraId="5F6DEB86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</w:t>
      </w:r>
      <w:r w:rsidRPr="001A6ECC">
        <w:rPr>
          <w:rFonts w:ascii="Comic Sans MS" w:eastAsia="Comic Sans MS" w:hAnsi="Comic Sans MS" w:cs="Comic Sans MS"/>
          <w:sz w:val="28"/>
          <w:szCs w:val="28"/>
        </w:rPr>
        <w:tab/>
        <w:t xml:space="preserve">Використовується для операцій, що вимагають миттєвої відповіді: аутентифікація користувачів, реєстрація робочого часу, </w:t>
      </w:r>
      <w:proofErr w:type="spellStart"/>
      <w:r w:rsidRPr="001A6ECC">
        <w:rPr>
          <w:rFonts w:ascii="Comic Sans MS" w:eastAsia="Comic Sans MS" w:hAnsi="Comic Sans MS" w:cs="Comic Sans MS"/>
          <w:sz w:val="28"/>
          <w:szCs w:val="28"/>
        </w:rPr>
        <w:t>валідація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даних. Реалізована через </w:t>
      </w:r>
      <w:proofErr w:type="spellStart"/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RESTful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API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з використанням 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JSON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для обміну даними та 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HTTP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</w:t>
      </w:r>
      <w:proofErr w:type="spellStart"/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status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</w:t>
      </w:r>
      <w:proofErr w:type="spellStart"/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codes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для індикації результатів операцій. </w:t>
      </w:r>
      <w:r w:rsidRPr="001A6ECC">
        <w:rPr>
          <w:rFonts w:ascii="Comic Sans MS" w:eastAsia="Comic Sans MS" w:hAnsi="Comic Sans MS" w:cs="Comic Sans MS"/>
          <w:sz w:val="28"/>
          <w:szCs w:val="28"/>
        </w:rPr>
        <w:br/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Асинхронна взаємодія</w:t>
      </w:r>
      <w:r w:rsidRPr="001A6ECC">
        <w:rPr>
          <w:rFonts w:ascii="Comic Sans MS" w:eastAsia="Comic Sans MS" w:hAnsi="Comic Sans MS" w:cs="Comic Sans MS"/>
          <w:sz w:val="28"/>
          <w:szCs w:val="28"/>
        </w:rPr>
        <w:t> також наявна, застосовується для довготривалих операцій та повідомлень між сервісами: генерація звітів, масові оновлення даних, сповіщення користувачів.</w:t>
      </w:r>
    </w:p>
    <w:p w14:paraId="16F14C19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</w:p>
    <w:p w14:paraId="42011B72" w14:textId="77777777" w:rsidR="001A6ECC" w:rsidRPr="00BF09D1" w:rsidRDefault="001A6ECC" w:rsidP="001A6ECC">
      <w:pPr>
        <w:rPr>
          <w:rFonts w:ascii="Comic Sans MS" w:eastAsia="Comic Sans MS" w:hAnsi="Comic Sans MS" w:cs="Comic Sans MS"/>
          <w:b/>
          <w:bCs/>
          <w:sz w:val="28"/>
          <w:szCs w:val="28"/>
        </w:rPr>
      </w:pPr>
      <w:bookmarkStart w:id="6" w:name="_heading=h.t9k9xaorj4qb"/>
      <w:bookmarkEnd w:id="6"/>
      <w:r w:rsidRPr="00BF09D1">
        <w:rPr>
          <w:rFonts w:ascii="Comic Sans MS" w:hAnsi="Comic Sans MS"/>
          <w:b/>
          <w:bCs/>
          <w:sz w:val="28"/>
          <w:szCs w:val="28"/>
        </w:rPr>
        <w:t>5. Обґрунтування вибору архітектури</w:t>
      </w:r>
    </w:p>
    <w:p w14:paraId="3F86BF61" w14:textId="77777777" w:rsidR="001A6ECC" w:rsidRPr="00BF09D1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sz w:val="28"/>
          <w:szCs w:val="28"/>
        </w:rPr>
        <w:t> </w:t>
      </w:r>
      <w:r w:rsidRPr="00BF09D1">
        <w:rPr>
          <w:rFonts w:ascii="Comic Sans MS" w:eastAsia="Comic Sans MS" w:hAnsi="Comic Sans MS" w:cs="Comic Sans MS"/>
          <w:sz w:val="28"/>
          <w:szCs w:val="28"/>
        </w:rPr>
        <w:t xml:space="preserve">Вибір </w:t>
      </w:r>
      <w:proofErr w:type="spellStart"/>
      <w:r w:rsidRPr="00BF09D1">
        <w:rPr>
          <w:rFonts w:ascii="Comic Sans MS" w:eastAsia="Comic Sans MS" w:hAnsi="Comic Sans MS" w:cs="Comic Sans MS"/>
          <w:sz w:val="28"/>
          <w:szCs w:val="28"/>
        </w:rPr>
        <w:t>трирівневої</w:t>
      </w:r>
      <w:proofErr w:type="spellEnd"/>
      <w:r w:rsidRPr="00BF09D1">
        <w:rPr>
          <w:rFonts w:ascii="Comic Sans MS" w:eastAsia="Comic Sans MS" w:hAnsi="Comic Sans MS" w:cs="Comic Sans MS"/>
          <w:sz w:val="28"/>
          <w:szCs w:val="28"/>
        </w:rPr>
        <w:t xml:space="preserve"> клієнт-серверної архітектури з </w:t>
      </w:r>
      <w:proofErr w:type="spellStart"/>
      <w:r w:rsidRPr="00BF09D1">
        <w:rPr>
          <w:rFonts w:ascii="Comic Sans MS" w:eastAsia="Comic Sans MS" w:hAnsi="Comic Sans MS" w:cs="Comic Sans MS"/>
          <w:sz w:val="28"/>
          <w:szCs w:val="28"/>
        </w:rPr>
        <w:t>мікросервісним</w:t>
      </w:r>
      <w:proofErr w:type="spellEnd"/>
      <w:r w:rsidRPr="00BF09D1">
        <w:rPr>
          <w:rFonts w:ascii="Comic Sans MS" w:eastAsia="Comic Sans MS" w:hAnsi="Comic Sans MS" w:cs="Comic Sans MS"/>
          <w:sz w:val="28"/>
          <w:szCs w:val="28"/>
        </w:rPr>
        <w:t xml:space="preserve"> підходом був вибраний через вимоги системи обліку робочого часу...</w:t>
      </w:r>
      <w:r w:rsidRPr="00BF09D1">
        <w:rPr>
          <w:rFonts w:ascii="Comic Sans MS" w:eastAsia="Comic Sans MS" w:hAnsi="Comic Sans MS" w:cs="Comic Sans MS"/>
          <w:sz w:val="28"/>
          <w:szCs w:val="28"/>
        </w:rPr>
        <w:br/>
        <w:t xml:space="preserve"> </w:t>
      </w:r>
      <w:r w:rsidRPr="00BF09D1">
        <w:rPr>
          <w:rFonts w:ascii="Comic Sans MS" w:eastAsia="Comic Sans MS" w:hAnsi="Comic Sans MS" w:cs="Comic Sans MS"/>
          <w:sz w:val="28"/>
          <w:szCs w:val="28"/>
        </w:rPr>
        <w:tab/>
        <w:t xml:space="preserve">Система обліку робочого часу характеризується специфічними </w:t>
      </w:r>
      <w:proofErr w:type="spellStart"/>
      <w:r w:rsidRPr="00BF09D1">
        <w:rPr>
          <w:rFonts w:ascii="Comic Sans MS" w:eastAsia="Comic Sans MS" w:hAnsi="Comic Sans MS" w:cs="Comic Sans MS"/>
          <w:sz w:val="28"/>
          <w:szCs w:val="28"/>
        </w:rPr>
        <w:t>патернами</w:t>
      </w:r>
      <w:proofErr w:type="spellEnd"/>
      <w:r w:rsidRPr="00BF09D1">
        <w:rPr>
          <w:rFonts w:ascii="Comic Sans MS" w:eastAsia="Comic Sans MS" w:hAnsi="Comic Sans MS" w:cs="Comic Sans MS"/>
          <w:sz w:val="28"/>
          <w:szCs w:val="28"/>
        </w:rPr>
        <w:t xml:space="preserve"> навантаження з виразними піками активності. Тобто, найвище навантаження спостерігається в години масового приходу та відходу співробітників </w:t>
      </w:r>
      <w:r w:rsidRPr="00BF09D1">
        <w:rPr>
          <w:rFonts w:ascii="Comic Sans MS" w:eastAsia="Comic Sans MS" w:hAnsi="Comic Sans MS" w:cs="Comic Sans MS"/>
          <w:i/>
          <w:iCs/>
          <w:sz w:val="28"/>
          <w:szCs w:val="28"/>
        </w:rPr>
        <w:t>(8:00-9:00 та 17:00-18:00)</w:t>
      </w:r>
      <w:r w:rsidRPr="00BF09D1">
        <w:rPr>
          <w:rFonts w:ascii="Comic Sans MS" w:eastAsia="Comic Sans MS" w:hAnsi="Comic Sans MS" w:cs="Comic Sans MS"/>
          <w:sz w:val="28"/>
          <w:szCs w:val="28"/>
        </w:rPr>
        <w:t xml:space="preserve">, коли сотні або тисячі користувачів одночасно реєструють свій робочий час. У решті часу система працює з мінімальним навантаженням, обробляючи лише спорадичні запити на перегляд статистики та адміністративні операції.  </w:t>
      </w:r>
    </w:p>
    <w:p w14:paraId="4B610991" w14:textId="377BE5BF" w:rsidR="001A6ECC" w:rsidRPr="00BF09D1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BF09D1">
        <w:rPr>
          <w:rFonts w:ascii="Comic Sans MS" w:eastAsia="Comic Sans MS" w:hAnsi="Comic Sans MS" w:cs="Comic Sans MS"/>
          <w:sz w:val="28"/>
          <w:szCs w:val="28"/>
        </w:rPr>
        <w:t xml:space="preserve"> </w:t>
      </w:r>
      <w:r w:rsidRPr="00BF09D1">
        <w:rPr>
          <w:rFonts w:ascii="Comic Sans MS" w:eastAsia="Comic Sans MS" w:hAnsi="Comic Sans MS" w:cs="Comic Sans MS"/>
          <w:sz w:val="28"/>
          <w:szCs w:val="28"/>
        </w:rPr>
        <w:tab/>
        <w:t xml:space="preserve">Система повинна обслуговувати різноманітні сценарії використання від простої реєстрації часу до складної аналітики та звітності, для використання цих даних для аналітики\вирахування </w:t>
      </w:r>
      <w:proofErr w:type="spellStart"/>
      <w:r w:rsidRPr="00BF09D1">
        <w:rPr>
          <w:rFonts w:ascii="Comic Sans MS" w:eastAsia="Comic Sans MS" w:hAnsi="Comic Sans MS" w:cs="Comic Sans MS"/>
          <w:sz w:val="28"/>
          <w:szCs w:val="28"/>
        </w:rPr>
        <w:t>зп</w:t>
      </w:r>
      <w:proofErr w:type="spellEnd"/>
      <w:r w:rsidRPr="00BF09D1">
        <w:rPr>
          <w:rFonts w:ascii="Comic Sans MS" w:eastAsia="Comic Sans MS" w:hAnsi="Comic Sans MS" w:cs="Comic Sans MS"/>
          <w:sz w:val="28"/>
          <w:szCs w:val="28"/>
        </w:rPr>
        <w:t>, тощо.</w:t>
      </w:r>
      <w:bookmarkStart w:id="7" w:name="_heading=h.kgngtoy5t853"/>
      <w:bookmarkEnd w:id="7"/>
    </w:p>
    <w:p w14:paraId="253ACF12" w14:textId="77777777" w:rsidR="001A6ECC" w:rsidRPr="001A6ECC" w:rsidRDefault="001A6ECC" w:rsidP="001A6ECC">
      <w:pPr>
        <w:rPr>
          <w:rFonts w:ascii="Comic Sans MS" w:hAnsi="Comic Sans MS"/>
          <w:b/>
          <w:bCs/>
          <w:sz w:val="28"/>
          <w:szCs w:val="28"/>
        </w:rPr>
      </w:pPr>
    </w:p>
    <w:p w14:paraId="657D6DE9" w14:textId="6B69089A" w:rsidR="001A6ECC" w:rsidRPr="001A6ECC" w:rsidRDefault="00BF09D1" w:rsidP="001A6ECC">
      <w:pPr>
        <w:rPr>
          <w:rFonts w:ascii="Comic Sans MS" w:eastAsia="Comic Sans MS" w:hAnsi="Comic Sans MS" w:cs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  <w:lang w:val="ru-UA"/>
        </w:rPr>
        <w:t>5</w:t>
      </w:r>
      <w:r w:rsidR="001A6ECC" w:rsidRPr="001A6ECC">
        <w:rPr>
          <w:rFonts w:ascii="Comic Sans MS" w:hAnsi="Comic Sans MS"/>
          <w:b/>
          <w:bCs/>
          <w:sz w:val="28"/>
          <w:szCs w:val="28"/>
        </w:rPr>
        <w:t>. Переваги</w:t>
      </w:r>
      <w:r w:rsidR="001A6ECC" w:rsidRPr="001A6ECC">
        <w:rPr>
          <w:rFonts w:ascii="Comic Sans MS" w:hAnsi="Comic Sans MS"/>
          <w:b/>
          <w:bCs/>
          <w:sz w:val="28"/>
          <w:szCs w:val="28"/>
          <w:lang w:val="ru-UA"/>
        </w:rPr>
        <w:t xml:space="preserve"> та н</w:t>
      </w:r>
      <w:proofErr w:type="spellStart"/>
      <w:r w:rsidR="001A6ECC" w:rsidRPr="001A6ECC">
        <w:rPr>
          <w:rFonts w:ascii="Comic Sans MS" w:hAnsi="Comic Sans MS"/>
          <w:b/>
          <w:bCs/>
          <w:sz w:val="28"/>
          <w:szCs w:val="28"/>
        </w:rPr>
        <w:t>едоліки</w:t>
      </w:r>
      <w:proofErr w:type="spellEnd"/>
    </w:p>
    <w:p w14:paraId="17EE674D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</w:t>
      </w:r>
      <w:r w:rsidRPr="001A6ECC">
        <w:rPr>
          <w:rFonts w:ascii="Comic Sans MS" w:eastAsia="Comic Sans MS" w:hAnsi="Comic Sans MS" w:cs="Comic Sans MS"/>
          <w:sz w:val="28"/>
          <w:szCs w:val="28"/>
        </w:rPr>
        <w:tab/>
        <w:t xml:space="preserve">Модульна архітектура системи забезпечує гнучкість розвитку та підтримки, дозволяючи незалежно розробляти, тестувати й оновлювати окремі компоненти без ризику порушення роботи всієї системи. Розподілена структура підвищує доступність і </w:t>
      </w:r>
      <w:proofErr w:type="spellStart"/>
      <w:r w:rsidRPr="001A6ECC">
        <w:rPr>
          <w:rFonts w:ascii="Comic Sans MS" w:eastAsia="Comic Sans MS" w:hAnsi="Comic Sans MS" w:cs="Comic Sans MS"/>
          <w:sz w:val="28"/>
          <w:szCs w:val="28"/>
        </w:rPr>
        <w:t>відмовостійкість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, адже збій одного модуля не призводить до повної недоступності — система зберігає працездатність критичних функцій. Оптимізація кожного рівня — бази даних, </w:t>
      </w:r>
      <w:proofErr w:type="spellStart"/>
      <w:r w:rsidRPr="001A6ECC">
        <w:rPr>
          <w:rFonts w:ascii="Comic Sans MS" w:eastAsia="Comic Sans MS" w:hAnsi="Comic Sans MS" w:cs="Comic Sans MS"/>
          <w:sz w:val="28"/>
          <w:szCs w:val="28"/>
        </w:rPr>
        <w:t>кешування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та клієнтських застосунків — гарантує стабільну продуктивність навіть за високого навантаження. Централізоване управління безпекою через API </w:t>
      </w:r>
      <w:proofErr w:type="spellStart"/>
      <w:r w:rsidRPr="001A6ECC">
        <w:rPr>
          <w:rFonts w:ascii="Comic Sans MS" w:eastAsia="Comic Sans MS" w:hAnsi="Comic Sans MS" w:cs="Comic Sans MS"/>
          <w:sz w:val="28"/>
          <w:szCs w:val="28"/>
        </w:rPr>
        <w:t>Gateway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забезпечує єдині політики автентифікації та авторизації, реалізуючи принцип «захисту в глибину».</w:t>
      </w:r>
    </w:p>
    <w:p w14:paraId="2FFDBEC7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</w:p>
    <w:p w14:paraId="348CAEE9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 xml:space="preserve">З обмежень: 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br/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</w:t>
      </w:r>
      <w:r w:rsidRPr="001A6ECC">
        <w:rPr>
          <w:rFonts w:ascii="Comic Sans MS" w:eastAsia="Comic Sans MS" w:hAnsi="Comic Sans MS" w:cs="Comic Sans MS"/>
          <w:sz w:val="28"/>
          <w:szCs w:val="28"/>
        </w:rPr>
        <w:tab/>
        <w:t xml:space="preserve">Висока складність розгортання та управління, оскільки вимагає зрілої </w:t>
      </w:r>
      <w:proofErr w:type="spellStart"/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DevOps</w:t>
      </w:r>
      <w:proofErr w:type="spellEnd"/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-практики</w:t>
      </w: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для моніторингу, </w:t>
      </w:r>
      <w:proofErr w:type="spellStart"/>
      <w:r w:rsidRPr="001A6ECC">
        <w:rPr>
          <w:rFonts w:ascii="Comic Sans MS" w:eastAsia="Comic Sans MS" w:hAnsi="Comic Sans MS" w:cs="Comic Sans MS"/>
          <w:sz w:val="28"/>
          <w:szCs w:val="28"/>
        </w:rPr>
        <w:t>логування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і автоматизованого оновлення сервісів. </w:t>
      </w:r>
    </w:p>
    <w:p w14:paraId="141EF996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Система є критично залежною від стабільності мережевих з’єднань, тому мережеві затримки чи </w:t>
      </w:r>
      <w:proofErr w:type="spellStart"/>
      <w:r w:rsidRPr="001A6ECC">
        <w:rPr>
          <w:rFonts w:ascii="Comic Sans MS" w:eastAsia="Comic Sans MS" w:hAnsi="Comic Sans MS" w:cs="Comic Sans MS"/>
          <w:sz w:val="28"/>
          <w:szCs w:val="28"/>
        </w:rPr>
        <w:t>збої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можуть впливати на продуктивність і якість користувацького досвіду… </w:t>
      </w:r>
    </w:p>
    <w:p w14:paraId="0359BA46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Крім того, тестування взаємодії між численними сервісами є складнішим, ніж у монолітних системах, і потребує спеціалізованих інструментів для моделювання збоїв. Також підвищуються вимоги до компетенцій команди, тому необхідна участь фахівців із </w:t>
      </w:r>
      <w:proofErr w:type="spellStart"/>
      <w:r w:rsidRPr="001A6ECC">
        <w:rPr>
          <w:rFonts w:ascii="Comic Sans MS" w:eastAsia="Comic Sans MS" w:hAnsi="Comic Sans MS" w:cs="Comic Sans MS"/>
          <w:sz w:val="28"/>
          <w:szCs w:val="28"/>
        </w:rPr>
        <w:t>DevOps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та мережевої безпеки.</w:t>
      </w:r>
    </w:p>
    <w:p w14:paraId="2DA026D6" w14:textId="77777777" w:rsidR="001A6ECC" w:rsidRPr="001A6ECC" w:rsidRDefault="001A6ECC" w:rsidP="001A6ECC">
      <w:pPr>
        <w:rPr>
          <w:rFonts w:ascii="Comic Sans MS" w:eastAsia="Comic Sans MS" w:hAnsi="Comic Sans MS" w:cs="Comic Sans MS"/>
          <w:b/>
          <w:bCs/>
          <w:sz w:val="28"/>
          <w:szCs w:val="28"/>
        </w:rPr>
      </w:pPr>
    </w:p>
    <w:p w14:paraId="0B193D98" w14:textId="27299626" w:rsidR="001A6ECC" w:rsidRDefault="001A6ECC" w:rsidP="001A6ECC">
      <w:pPr>
        <w:rPr>
          <w:rFonts w:ascii="Comic Sans MS" w:eastAsia="Comic Sans MS" w:hAnsi="Comic Sans MS" w:cs="Comic Sans MS"/>
          <w:b/>
          <w:bCs/>
          <w:sz w:val="28"/>
          <w:szCs w:val="28"/>
        </w:rPr>
      </w:pPr>
      <w:proofErr w:type="spellStart"/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Маштабування</w:t>
      </w:r>
      <w:proofErr w:type="spellEnd"/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 xml:space="preserve">: </w:t>
      </w:r>
    </w:p>
    <w:p w14:paraId="0171E768" w14:textId="38E4E865" w:rsidR="00BF09D1" w:rsidRPr="001A6ECC" w:rsidRDefault="00BF09D1" w:rsidP="001A6ECC">
      <w:pPr>
        <w:rPr>
          <w:rFonts w:ascii="Comic Sans MS" w:eastAsia="Comic Sans MS" w:hAnsi="Comic Sans MS" w:cs="Comic Sans MS"/>
          <w:b/>
          <w:bCs/>
          <w:sz w:val="28"/>
          <w:szCs w:val="28"/>
        </w:rPr>
      </w:pPr>
      <w:r w:rsidRPr="001A6ECC">
        <w:rPr>
          <w:rFonts w:ascii="Comic Sans MS" w:eastAsia="Comic Sans MS" w:hAnsi="Comic Sans MS" w:cs="Comic Sans MS"/>
          <w:sz w:val="28"/>
          <w:szCs w:val="28"/>
        </w:rPr>
        <w:t>розподілена архітектура дозволяє масштабувати кожен компонент незалежно відповідно до навантаження.</w:t>
      </w:r>
      <w:r w:rsidRPr="001A6ECC">
        <w:rPr>
          <w:rFonts w:ascii="Comic Sans MS" w:eastAsia="Comic Sans MS" w:hAnsi="Comic Sans MS" w:cs="Comic Sans MS"/>
          <w:sz w:val="28"/>
          <w:szCs w:val="28"/>
        </w:rPr>
        <w:br/>
      </w:r>
      <w:r w:rsidRPr="001A6ECC">
        <w:rPr>
          <w:rFonts w:ascii="Comic Sans MS" w:eastAsia="Comic Sans MS" w:hAnsi="Comic Sans MS" w:cs="Comic Sans MS"/>
          <w:sz w:val="28"/>
          <w:szCs w:val="28"/>
        </w:rPr>
        <w:lastRenderedPageBreak/>
        <w:t xml:space="preserve"> </w:t>
      </w:r>
      <w:r w:rsidRPr="001A6ECC">
        <w:rPr>
          <w:rFonts w:ascii="Comic Sans MS" w:eastAsia="Comic Sans MS" w:hAnsi="Comic Sans MS" w:cs="Comic Sans MS"/>
          <w:sz w:val="28"/>
          <w:szCs w:val="28"/>
        </w:rPr>
        <w:tab/>
        <w:t xml:space="preserve">Також, не варто забувати про інтеграційні можливості. </w:t>
      </w:r>
      <w:r w:rsidRPr="001A6ECC">
        <w:rPr>
          <w:rFonts w:ascii="Comic Sans MS" w:eastAsia="Comic Sans MS" w:hAnsi="Comic Sans MS" w:cs="Comic Sans MS"/>
          <w:sz w:val="28"/>
          <w:szCs w:val="28"/>
        </w:rPr>
        <w:br/>
      </w:r>
      <w:proofErr w:type="spellStart"/>
      <w:r w:rsidRPr="001A6ECC">
        <w:rPr>
          <w:rFonts w:ascii="Comic Sans MS" w:eastAsia="Comic Sans MS" w:hAnsi="Comic Sans MS" w:cs="Comic Sans MS"/>
          <w:sz w:val="28"/>
          <w:szCs w:val="28"/>
        </w:rPr>
        <w:t>Мікросервісна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архітектура полегшує інтеграцію з існуючими корпоративними системами через стандартизовані API, що критично важливо для HR-системи, яка повинна обмінюватися даними з багатьма іншими системами організації</w:t>
      </w:r>
    </w:p>
    <w:p w14:paraId="625C9981" w14:textId="77777777" w:rsidR="001A6ECC" w:rsidRPr="001A6ECC" w:rsidRDefault="001A6ECC" w:rsidP="001A6ECC">
      <w:pPr>
        <w:rPr>
          <w:rFonts w:ascii="Comic Sans MS" w:eastAsia="Comic Sans MS" w:hAnsi="Comic Sans MS" w:cs="Comic Sans MS"/>
          <w:sz w:val="28"/>
          <w:szCs w:val="28"/>
        </w:rPr>
      </w:pPr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</w:t>
      </w:r>
      <w:r w:rsidRPr="001A6ECC">
        <w:rPr>
          <w:rFonts w:ascii="Comic Sans MS" w:eastAsia="Comic Sans MS" w:hAnsi="Comic Sans MS" w:cs="Comic Sans MS"/>
          <w:sz w:val="28"/>
          <w:szCs w:val="28"/>
        </w:rPr>
        <w:tab/>
        <w:t xml:space="preserve">Архітектура системи дозволяє ефективне горизонтальне масштабування через додавання нових сервісів при зростанні навантаження. </w:t>
      </w:r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 xml:space="preserve">API </w:t>
      </w:r>
      <w:proofErr w:type="spellStart"/>
      <w:r w:rsidRPr="001A6ECC">
        <w:rPr>
          <w:rFonts w:ascii="Comic Sans MS" w:eastAsia="Comic Sans MS" w:hAnsi="Comic Sans MS" w:cs="Comic Sans MS"/>
          <w:b/>
          <w:bCs/>
          <w:sz w:val="28"/>
          <w:szCs w:val="28"/>
        </w:rPr>
        <w:t>Gateway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зможе автоматично розподіляє запити між доступними </w:t>
      </w:r>
      <w:proofErr w:type="spellStart"/>
      <w:r w:rsidRPr="001A6ECC">
        <w:rPr>
          <w:rFonts w:ascii="Comic Sans MS" w:eastAsia="Comic Sans MS" w:hAnsi="Comic Sans MS" w:cs="Comic Sans MS"/>
          <w:sz w:val="28"/>
          <w:szCs w:val="28"/>
        </w:rPr>
        <w:t>інстансами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 xml:space="preserve"> </w:t>
      </w:r>
      <w:proofErr w:type="spellStart"/>
      <w:r w:rsidRPr="001A6ECC">
        <w:rPr>
          <w:rFonts w:ascii="Comic Sans MS" w:eastAsia="Comic Sans MS" w:hAnsi="Comic Sans MS" w:cs="Comic Sans MS"/>
          <w:sz w:val="28"/>
          <w:szCs w:val="28"/>
        </w:rPr>
        <w:t>мікросервісів</w:t>
      </w:r>
      <w:proofErr w:type="spellEnd"/>
      <w:r w:rsidRPr="001A6ECC">
        <w:rPr>
          <w:rFonts w:ascii="Comic Sans MS" w:eastAsia="Comic Sans MS" w:hAnsi="Comic Sans MS" w:cs="Comic Sans MS"/>
          <w:sz w:val="28"/>
          <w:szCs w:val="28"/>
        </w:rPr>
        <w:t>, використовуючи алгоритми балансування навантаження.</w:t>
      </w:r>
    </w:p>
    <w:p w14:paraId="337E6572" w14:textId="77777777" w:rsidR="001A6ECC" w:rsidRP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sectPr w:rsidR="001A6ECC" w:rsidRPr="001A6E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F626A"/>
    <w:multiLevelType w:val="hybridMultilevel"/>
    <w:tmpl w:val="E7B011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F0580"/>
    <w:multiLevelType w:val="multilevel"/>
    <w:tmpl w:val="639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07147E"/>
    <w:multiLevelType w:val="multilevel"/>
    <w:tmpl w:val="9CC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4C5927"/>
    <w:multiLevelType w:val="multilevel"/>
    <w:tmpl w:val="FAB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007FF2"/>
    <w:multiLevelType w:val="multilevel"/>
    <w:tmpl w:val="8C4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79295D"/>
    <w:multiLevelType w:val="hybridMultilevel"/>
    <w:tmpl w:val="FA8C8C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0652A"/>
    <w:multiLevelType w:val="multilevel"/>
    <w:tmpl w:val="A0B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694FB8"/>
    <w:multiLevelType w:val="hybridMultilevel"/>
    <w:tmpl w:val="18D63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4A3725"/>
    <w:multiLevelType w:val="multilevel"/>
    <w:tmpl w:val="6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B01062"/>
    <w:multiLevelType w:val="multilevel"/>
    <w:tmpl w:val="6A8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F37D4E"/>
    <w:multiLevelType w:val="hybridMultilevel"/>
    <w:tmpl w:val="FC0264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3B5376"/>
    <w:multiLevelType w:val="hybridMultilevel"/>
    <w:tmpl w:val="517EB9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B03150"/>
    <w:multiLevelType w:val="hybridMultilevel"/>
    <w:tmpl w:val="E99EF9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5E076D"/>
    <w:multiLevelType w:val="multilevel"/>
    <w:tmpl w:val="305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4"/>
  </w:num>
  <w:num w:numId="5">
    <w:abstractNumId w:val="9"/>
  </w:num>
  <w:num w:numId="6">
    <w:abstractNumId w:val="10"/>
  </w:num>
  <w:num w:numId="7">
    <w:abstractNumId w:val="3"/>
  </w:num>
  <w:num w:numId="8">
    <w:abstractNumId w:val="13"/>
  </w:num>
  <w:num w:numId="9">
    <w:abstractNumId w:val="8"/>
  </w:num>
  <w:num w:numId="10">
    <w:abstractNumId w:val="2"/>
  </w:num>
  <w:num w:numId="11">
    <w:abstractNumId w:val="7"/>
  </w:num>
  <w:num w:numId="12">
    <w:abstractNumId w:val="5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11"/>
    <w:rsid w:val="00006909"/>
    <w:rsid w:val="000854C3"/>
    <w:rsid w:val="001A6ECC"/>
    <w:rsid w:val="00261CED"/>
    <w:rsid w:val="00356111"/>
    <w:rsid w:val="003B7C3F"/>
    <w:rsid w:val="004E4326"/>
    <w:rsid w:val="004F480C"/>
    <w:rsid w:val="00512D4F"/>
    <w:rsid w:val="00602FF1"/>
    <w:rsid w:val="006C1F3E"/>
    <w:rsid w:val="007E212B"/>
    <w:rsid w:val="00805876"/>
    <w:rsid w:val="008503C4"/>
    <w:rsid w:val="00B26D42"/>
    <w:rsid w:val="00BF09D1"/>
    <w:rsid w:val="00C60142"/>
    <w:rsid w:val="00CF5E44"/>
    <w:rsid w:val="00D00EFA"/>
    <w:rsid w:val="00E10D7B"/>
    <w:rsid w:val="00EB26DF"/>
    <w:rsid w:val="00FD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890C"/>
  <w15:docId w15:val="{73118601-FB77-479B-BAED-FEFE7469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y-2">
    <w:name w:val="my-2"/>
    <w:basedOn w:val="a"/>
    <w:rsid w:val="00FD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inline-flex">
    <w:name w:val="inline-flex"/>
    <w:basedOn w:val="a0"/>
    <w:rsid w:val="00FD0A02"/>
  </w:style>
  <w:style w:type="character" w:styleId="a5">
    <w:name w:val="Strong"/>
    <w:basedOn w:val="a0"/>
    <w:uiPriority w:val="22"/>
    <w:qFormat/>
    <w:rsid w:val="00CF5E44"/>
    <w:rPr>
      <w:b/>
      <w:bCs/>
    </w:rPr>
  </w:style>
  <w:style w:type="paragraph" w:styleId="a6">
    <w:name w:val="List Paragraph"/>
    <w:basedOn w:val="a"/>
    <w:uiPriority w:val="34"/>
    <w:qFormat/>
    <w:rsid w:val="00CF5E4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3B7C3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B7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6</Pages>
  <Words>4711</Words>
  <Characters>2686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8</cp:revision>
  <dcterms:created xsi:type="dcterms:W3CDTF">2026-02-25T18:42:00Z</dcterms:created>
  <dcterms:modified xsi:type="dcterms:W3CDTF">2026-02-28T19:05:00Z</dcterms:modified>
</cp:coreProperties>
</file>