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F7F02" w14:textId="327E93E3" w:rsidR="001729E2" w:rsidRDefault="006864FF" w:rsidP="006864FF">
      <w:pPr>
        <w:pStyle w:val="berschrift1"/>
        <w:jc w:val="center"/>
      </w:pPr>
      <w:r>
        <w:t>Vorbereitung</w:t>
      </w:r>
    </w:p>
    <w:p w14:paraId="3CFC2B87" w14:textId="311EBF7F" w:rsidR="006864FF" w:rsidRDefault="006864FF" w:rsidP="006864FF"/>
    <w:p w14:paraId="03A542BB" w14:textId="243B20B5" w:rsidR="006864FF" w:rsidRPr="006864FF" w:rsidRDefault="006864FF" w:rsidP="006864FF">
      <w:pPr>
        <w:spacing w:line="360" w:lineRule="auto"/>
        <w:rPr>
          <w:b/>
          <w:bCs/>
          <w:sz w:val="28"/>
          <w:szCs w:val="28"/>
          <w:u w:val="single"/>
        </w:rPr>
      </w:pPr>
      <w:r w:rsidRPr="006864FF">
        <w:rPr>
          <w:b/>
          <w:bCs/>
          <w:sz w:val="28"/>
          <w:szCs w:val="28"/>
          <w:u w:val="single"/>
        </w:rPr>
        <w:t>Änderungen:</w:t>
      </w:r>
    </w:p>
    <w:p w14:paraId="0B628E35" w14:textId="00C9D195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 xml:space="preserve">IBM </w:t>
      </w:r>
      <w:proofErr w:type="spellStart"/>
      <w:r w:rsidRPr="005D1A9F">
        <w:rPr>
          <w:b/>
          <w:sz w:val="28"/>
          <w:szCs w:val="28"/>
        </w:rPr>
        <w:t>Cybersecurity</w:t>
      </w:r>
      <w:proofErr w:type="spellEnd"/>
      <w:r w:rsidRPr="005D1A9F">
        <w:rPr>
          <w:b/>
          <w:sz w:val="28"/>
          <w:szCs w:val="28"/>
        </w:rPr>
        <w:t xml:space="preserve"> Analyst</w:t>
      </w:r>
    </w:p>
    <w:p w14:paraId="5979FE32" w14:textId="752003C5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Tools &amp; </w:t>
      </w:r>
      <w:proofErr w:type="spellStart"/>
      <w:r>
        <w:rPr>
          <w:sz w:val="28"/>
          <w:szCs w:val="28"/>
        </w:rPr>
        <w:t>Cyber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Attacks</w:t>
      </w:r>
      <w:proofErr w:type="spellEnd"/>
    </w:p>
    <w:p w14:paraId="683D96EC" w14:textId="63AC64CC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Roles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Operations</w:t>
      </w:r>
      <w:proofErr w:type="spellEnd"/>
    </w:p>
    <w:p w14:paraId="67A3D44A" w14:textId="2FC4A51D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Compliance Framework &amp; System Administration</w:t>
      </w:r>
    </w:p>
    <w:p w14:paraId="25FF0F5F" w14:textId="3014FD2F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Network </w:t>
      </w:r>
      <w:proofErr w:type="spellStart"/>
      <w:r>
        <w:rPr>
          <w:sz w:val="28"/>
          <w:szCs w:val="28"/>
        </w:rPr>
        <w:t>Secuirty</w:t>
      </w:r>
      <w:proofErr w:type="spellEnd"/>
      <w:r>
        <w:rPr>
          <w:sz w:val="28"/>
          <w:szCs w:val="28"/>
        </w:rPr>
        <w:t xml:space="preserve"> &amp; Database </w:t>
      </w:r>
      <w:proofErr w:type="spellStart"/>
      <w:r>
        <w:rPr>
          <w:sz w:val="28"/>
          <w:szCs w:val="28"/>
        </w:rPr>
        <w:t>Vulnerabilities</w:t>
      </w:r>
      <w:proofErr w:type="spellEnd"/>
    </w:p>
    <w:p w14:paraId="3041C419" w14:textId="2D750C82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Penetrationtesting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Incident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Respone</w:t>
      </w:r>
      <w:proofErr w:type="spellEnd"/>
      <w:r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Forensic</w:t>
      </w:r>
      <w:proofErr w:type="spellEnd"/>
    </w:p>
    <w:p w14:paraId="7E6D92A4" w14:textId="7FDB4043" w:rsid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Cyber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Intelligence</w:t>
      </w:r>
      <w:proofErr w:type="spellEnd"/>
    </w:p>
    <w:p w14:paraId="193D50EA" w14:textId="3DBBE1DD" w:rsidR="006864FF" w:rsidRPr="006864F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Breach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Respone</w:t>
      </w:r>
      <w:proofErr w:type="spellEnd"/>
    </w:p>
    <w:p w14:paraId="6B648A3D" w14:textId="14069DFA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 xml:space="preserve">Professional </w:t>
      </w:r>
      <w:proofErr w:type="spellStart"/>
      <w:r w:rsidRPr="005D1A9F">
        <w:rPr>
          <w:b/>
          <w:sz w:val="28"/>
          <w:szCs w:val="28"/>
        </w:rPr>
        <w:t>Scrum</w:t>
      </w:r>
      <w:proofErr w:type="spellEnd"/>
      <w:r w:rsidRPr="005D1A9F">
        <w:rPr>
          <w:b/>
          <w:sz w:val="28"/>
          <w:szCs w:val="28"/>
        </w:rPr>
        <w:t xml:space="preserve"> Master I</w:t>
      </w:r>
    </w:p>
    <w:p w14:paraId="5CE74C3F" w14:textId="6D98FD32" w:rsidR="006864FF" w:rsidRPr="005D1A9F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Applied Data Science IBM</w:t>
      </w:r>
    </w:p>
    <w:p w14:paraId="213646A0" w14:textId="45480B9E" w:rsidR="002954C2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Outlier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Detection</w:t>
      </w:r>
      <w:proofErr w:type="spellEnd"/>
    </w:p>
    <w:p w14:paraId="77F2736D" w14:textId="052B2506" w:rsidR="002954C2" w:rsidRPr="006864FF" w:rsidRDefault="002954C2" w:rsidP="002954C2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Clustering</w:t>
      </w:r>
    </w:p>
    <w:p w14:paraId="23BF5C9B" w14:textId="5FB8BC3F" w:rsidR="006864FF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5D1A9F">
        <w:rPr>
          <w:sz w:val="28"/>
          <w:szCs w:val="28"/>
          <w:lang w:val="en-US"/>
        </w:rPr>
        <w:t xml:space="preserve">Working Paper: </w:t>
      </w:r>
      <w:r w:rsidR="006864FF" w:rsidRPr="005D1A9F">
        <w:rPr>
          <w:sz w:val="28"/>
          <w:szCs w:val="28"/>
          <w:lang w:val="en-US"/>
        </w:rPr>
        <w:t xml:space="preserve">Remote Audit / </w:t>
      </w:r>
      <w:proofErr w:type="spellStart"/>
      <w:r w:rsidR="006864FF" w:rsidRPr="005D1A9F">
        <w:rPr>
          <w:sz w:val="28"/>
          <w:szCs w:val="28"/>
          <w:lang w:val="en-US"/>
        </w:rPr>
        <w:t>Datenanalyse</w:t>
      </w:r>
      <w:proofErr w:type="spellEnd"/>
      <w:r w:rsidR="006864FF" w:rsidRPr="005D1A9F">
        <w:rPr>
          <w:sz w:val="28"/>
          <w:szCs w:val="28"/>
          <w:lang w:val="en-US"/>
        </w:rPr>
        <w:t xml:space="preserve"> </w:t>
      </w:r>
      <w:proofErr w:type="spellStart"/>
      <w:r w:rsidR="006864FF" w:rsidRPr="005D1A9F">
        <w:rPr>
          <w:sz w:val="28"/>
          <w:szCs w:val="28"/>
          <w:lang w:val="en-US"/>
        </w:rPr>
        <w:t>mit</w:t>
      </w:r>
      <w:proofErr w:type="spellEnd"/>
      <w:r w:rsidR="006864FF" w:rsidRPr="005D1A9F">
        <w:rPr>
          <w:sz w:val="28"/>
          <w:szCs w:val="28"/>
          <w:lang w:val="en-US"/>
        </w:rPr>
        <w:t xml:space="preserve"> IDEA</w:t>
      </w:r>
    </w:p>
    <w:p w14:paraId="4D1AB539" w14:textId="4129EE0B" w:rsidR="005D1A9F" w:rsidRDefault="005D1A9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 IDEA 11.1</w:t>
      </w:r>
    </w:p>
    <w:p w14:paraId="486E1316" w14:textId="22A63F6B" w:rsidR="00B272BA" w:rsidRDefault="00B272BA" w:rsidP="00B272BA">
      <w:pPr>
        <w:pStyle w:val="Listenabsatz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5D1A9F">
        <w:rPr>
          <w:b/>
          <w:sz w:val="28"/>
          <w:szCs w:val="28"/>
        </w:rPr>
        <w:t>IDEA 11:</w:t>
      </w:r>
      <w:r>
        <w:rPr>
          <w:sz w:val="28"/>
          <w:szCs w:val="28"/>
        </w:rPr>
        <w:t xml:space="preserve"> Python + IDEA -&gt; </w:t>
      </w:r>
      <w:proofErr w:type="spellStart"/>
      <w:r>
        <w:rPr>
          <w:sz w:val="28"/>
          <w:szCs w:val="28"/>
        </w:rPr>
        <w:t>Outliers</w:t>
      </w:r>
      <w:proofErr w:type="spellEnd"/>
      <w:r>
        <w:rPr>
          <w:sz w:val="28"/>
          <w:szCs w:val="28"/>
        </w:rPr>
        <w:t>, Textanalysen, Statistik</w:t>
      </w:r>
    </w:p>
    <w:p w14:paraId="2B3202DC" w14:textId="77777777" w:rsidR="00B272BA" w:rsidRPr="00B272BA" w:rsidRDefault="00B272BA" w:rsidP="00B272BA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 w:rsidRPr="00B272BA">
        <w:rPr>
          <w:sz w:val="28"/>
          <w:szCs w:val="28"/>
          <w:lang w:val="en-US"/>
        </w:rPr>
        <w:t>IDEA OTC App Usergroup</w:t>
      </w:r>
    </w:p>
    <w:p w14:paraId="301B7728" w14:textId="6C04D61B" w:rsidR="006864FF" w:rsidRPr="00B272BA" w:rsidRDefault="006864FF" w:rsidP="006864FF">
      <w:pPr>
        <w:pStyle w:val="Listenabsatz"/>
        <w:numPr>
          <w:ilvl w:val="0"/>
          <w:numId w:val="1"/>
        </w:numPr>
        <w:spacing w:line="360" w:lineRule="auto"/>
        <w:rPr>
          <w:sz w:val="28"/>
          <w:szCs w:val="28"/>
          <w:u w:val="single"/>
        </w:rPr>
      </w:pPr>
      <w:r w:rsidRPr="00B272BA">
        <w:rPr>
          <w:sz w:val="28"/>
          <w:szCs w:val="28"/>
          <w:u w:val="single"/>
        </w:rPr>
        <w:t>Diehl:</w:t>
      </w:r>
    </w:p>
    <w:p w14:paraId="2478B29D" w14:textId="5B20DE37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Neue Tests</w:t>
      </w:r>
      <w:r w:rsidR="005D1A9F" w:rsidRPr="005D1A9F">
        <w:rPr>
          <w:b/>
          <w:sz w:val="28"/>
          <w:szCs w:val="28"/>
        </w:rPr>
        <w:t xml:space="preserve"> OTC</w:t>
      </w:r>
    </w:p>
    <w:p w14:paraId="60D2A981" w14:textId="0821D317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Stammdaten (ZBED; </w:t>
      </w:r>
      <w:proofErr w:type="spellStart"/>
      <w:r w:rsidRPr="005D1A9F">
        <w:rPr>
          <w:sz w:val="28"/>
          <w:szCs w:val="28"/>
        </w:rPr>
        <w:t>Inco</w:t>
      </w:r>
      <w:proofErr w:type="spellEnd"/>
      <w:r w:rsidRPr="005D1A9F">
        <w:rPr>
          <w:sz w:val="28"/>
          <w:szCs w:val="28"/>
        </w:rPr>
        <w:t xml:space="preserve"> Terms)</w:t>
      </w:r>
    </w:p>
    <w:p w14:paraId="00DAA4D9" w14:textId="592EFC58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Auffällige Aufträge</w:t>
      </w:r>
      <w:r w:rsidR="005D1A9F">
        <w:rPr>
          <w:sz w:val="28"/>
          <w:szCs w:val="28"/>
        </w:rPr>
        <w:t xml:space="preserve"> (</w:t>
      </w:r>
      <w:proofErr w:type="spellStart"/>
      <w:r w:rsidR="005D1A9F">
        <w:rPr>
          <w:sz w:val="28"/>
          <w:szCs w:val="28"/>
        </w:rPr>
        <w:t>free</w:t>
      </w:r>
      <w:proofErr w:type="spellEnd"/>
      <w:r w:rsidR="005D1A9F">
        <w:rPr>
          <w:sz w:val="28"/>
          <w:szCs w:val="28"/>
        </w:rPr>
        <w:t xml:space="preserve">, </w:t>
      </w:r>
      <w:proofErr w:type="spellStart"/>
      <w:r w:rsidR="005D1A9F">
        <w:rPr>
          <w:sz w:val="28"/>
          <w:szCs w:val="28"/>
        </w:rPr>
        <w:t>credit</w:t>
      </w:r>
      <w:proofErr w:type="spellEnd"/>
      <w:r w:rsidR="005D1A9F">
        <w:rPr>
          <w:sz w:val="28"/>
          <w:szCs w:val="28"/>
        </w:rPr>
        <w:t xml:space="preserve"> </w:t>
      </w:r>
      <w:proofErr w:type="spellStart"/>
      <w:r w:rsidR="005D1A9F">
        <w:rPr>
          <w:sz w:val="28"/>
          <w:szCs w:val="28"/>
        </w:rPr>
        <w:t>notes</w:t>
      </w:r>
      <w:proofErr w:type="spellEnd"/>
      <w:r w:rsidR="005D1A9F">
        <w:rPr>
          <w:sz w:val="28"/>
          <w:szCs w:val="28"/>
        </w:rPr>
        <w:t xml:space="preserve">, </w:t>
      </w:r>
      <w:proofErr w:type="spellStart"/>
      <w:r w:rsidR="005D1A9F">
        <w:rPr>
          <w:sz w:val="28"/>
          <w:szCs w:val="28"/>
        </w:rPr>
        <w:t>returns</w:t>
      </w:r>
      <w:proofErr w:type="spellEnd"/>
      <w:r w:rsidR="005D1A9F">
        <w:rPr>
          <w:sz w:val="28"/>
          <w:szCs w:val="28"/>
        </w:rPr>
        <w:t>)</w:t>
      </w:r>
    </w:p>
    <w:p w14:paraId="53B9A892" w14:textId="4CE848B0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Überfälle Zahlungen / Altersstruktur </w:t>
      </w:r>
      <w:proofErr w:type="spellStart"/>
      <w:r w:rsidRPr="005D1A9F">
        <w:rPr>
          <w:sz w:val="28"/>
          <w:szCs w:val="28"/>
        </w:rPr>
        <w:t>Receivables</w:t>
      </w:r>
      <w:proofErr w:type="spellEnd"/>
      <w:r w:rsidRPr="005D1A9F">
        <w:rPr>
          <w:sz w:val="28"/>
          <w:szCs w:val="28"/>
        </w:rPr>
        <w:t xml:space="preserve"> </w:t>
      </w:r>
    </w:p>
    <w:p w14:paraId="1E6ABA83" w14:textId="0D50D905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Mahnwesen</w:t>
      </w:r>
    </w:p>
    <w:p w14:paraId="71A23E19" w14:textId="3C1C607C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Rabatte &amp; Skonti</w:t>
      </w:r>
    </w:p>
    <w:p w14:paraId="27AE3B2E" w14:textId="0639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 xml:space="preserve">Lieferungen </w:t>
      </w:r>
    </w:p>
    <w:p w14:paraId="63BC11B4" w14:textId="14A216BA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lastRenderedPageBreak/>
        <w:t>Preise</w:t>
      </w:r>
    </w:p>
    <w:p w14:paraId="294E91F2" w14:textId="7B0B6A9F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Gutschriften / Rückstellungen</w:t>
      </w:r>
    </w:p>
    <w:p w14:paraId="00065166" w14:textId="5D712029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Kreditlimits</w:t>
      </w:r>
    </w:p>
    <w:p w14:paraId="57EBB67D" w14:textId="31BA9766" w:rsidR="000F1AE0" w:rsidRPr="005D1A9F" w:rsidRDefault="000F1AE0" w:rsidP="000F1AE0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 w:rsidRPr="005D1A9F">
        <w:rPr>
          <w:sz w:val="28"/>
          <w:szCs w:val="28"/>
        </w:rPr>
        <w:t>Zu späte Zahlungen</w:t>
      </w:r>
    </w:p>
    <w:p w14:paraId="1FEEC142" w14:textId="5D5D0EA0" w:rsidR="000F1AE0" w:rsidRDefault="006864FF" w:rsidP="00BA021B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Working Capital Management</w:t>
      </w:r>
      <w:r w:rsidR="005D1A9F">
        <w:rPr>
          <w:b/>
          <w:sz w:val="28"/>
          <w:szCs w:val="28"/>
        </w:rPr>
        <w:t>:</w:t>
      </w:r>
    </w:p>
    <w:p w14:paraId="76C31ED9" w14:textId="10CF1F47" w:rsidR="005D1A9F" w:rsidRPr="00B272BA" w:rsidRDefault="00B272BA" w:rsidP="005D1A9F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272BA">
        <w:rPr>
          <w:sz w:val="28"/>
          <w:szCs w:val="28"/>
        </w:rPr>
        <w:t>Inventory</w:t>
      </w:r>
      <w:proofErr w:type="spellEnd"/>
    </w:p>
    <w:p w14:paraId="79358982" w14:textId="12D1D40B" w:rsidR="005D1A9F" w:rsidRPr="00B272BA" w:rsidRDefault="00B272BA" w:rsidP="005D1A9F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 w:rsidRPr="00B272BA">
        <w:rPr>
          <w:sz w:val="28"/>
          <w:szCs w:val="28"/>
        </w:rPr>
        <w:t>Too</w:t>
      </w:r>
      <w:proofErr w:type="spellEnd"/>
      <w:r w:rsidRPr="00B272BA">
        <w:rPr>
          <w:sz w:val="28"/>
          <w:szCs w:val="28"/>
        </w:rPr>
        <w:t xml:space="preserve"> </w:t>
      </w:r>
      <w:proofErr w:type="spellStart"/>
      <w:r w:rsidRPr="00B272BA">
        <w:rPr>
          <w:sz w:val="28"/>
          <w:szCs w:val="28"/>
        </w:rPr>
        <w:t>late</w:t>
      </w:r>
      <w:proofErr w:type="spellEnd"/>
      <w:r w:rsidRPr="00B272BA">
        <w:rPr>
          <w:sz w:val="28"/>
          <w:szCs w:val="28"/>
        </w:rPr>
        <w:t xml:space="preserve"> / </w:t>
      </w:r>
      <w:proofErr w:type="spellStart"/>
      <w:r w:rsidRPr="00B272BA">
        <w:rPr>
          <w:sz w:val="28"/>
          <w:szCs w:val="28"/>
        </w:rPr>
        <w:t>Too</w:t>
      </w:r>
      <w:proofErr w:type="spellEnd"/>
      <w:r w:rsidRPr="00B272BA">
        <w:rPr>
          <w:sz w:val="28"/>
          <w:szCs w:val="28"/>
        </w:rPr>
        <w:t xml:space="preserve"> </w:t>
      </w:r>
      <w:proofErr w:type="spellStart"/>
      <w:r w:rsidRPr="00B272BA">
        <w:rPr>
          <w:sz w:val="28"/>
          <w:szCs w:val="28"/>
        </w:rPr>
        <w:t>early</w:t>
      </w:r>
      <w:proofErr w:type="spellEnd"/>
      <w:r w:rsidRPr="00B272BA">
        <w:rPr>
          <w:sz w:val="28"/>
          <w:szCs w:val="28"/>
        </w:rPr>
        <w:t xml:space="preserve"> </w:t>
      </w:r>
      <w:proofErr w:type="spellStart"/>
      <w:r w:rsidRPr="00B272BA">
        <w:rPr>
          <w:sz w:val="28"/>
          <w:szCs w:val="28"/>
        </w:rPr>
        <w:t>payments</w:t>
      </w:r>
      <w:proofErr w:type="spellEnd"/>
    </w:p>
    <w:p w14:paraId="0CAA5354" w14:textId="3E04E8A0" w:rsidR="006864FF" w:rsidRPr="005D1A9F" w:rsidRDefault="006864FF" w:rsidP="006864FF">
      <w:pPr>
        <w:pStyle w:val="Listenabsatz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5D1A9F">
        <w:rPr>
          <w:b/>
          <w:sz w:val="28"/>
          <w:szCs w:val="28"/>
        </w:rPr>
        <w:t>Power BI</w:t>
      </w:r>
      <w:r w:rsidR="005D1A9F">
        <w:rPr>
          <w:b/>
          <w:sz w:val="28"/>
          <w:szCs w:val="28"/>
        </w:rPr>
        <w:t>:</w:t>
      </w:r>
    </w:p>
    <w:p w14:paraId="6A588C87" w14:textId="16C06677" w:rsidR="00BA021B" w:rsidRDefault="00BA021B" w:rsidP="00BA021B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Sales</w:t>
      </w:r>
      <w:proofErr w:type="spellEnd"/>
      <w:r>
        <w:rPr>
          <w:sz w:val="28"/>
          <w:szCs w:val="28"/>
        </w:rPr>
        <w:t xml:space="preserve"> / MM / Einkauf / Business Performance</w:t>
      </w:r>
    </w:p>
    <w:p w14:paraId="6E27AD1B" w14:textId="0E17F0E5" w:rsidR="00B272BA" w:rsidRDefault="00B272BA" w:rsidP="00BA021B">
      <w:pPr>
        <w:pStyle w:val="Listenabsatz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ODBC Schnittstelle zu SAT Tabellen in IDEA</w:t>
      </w:r>
    </w:p>
    <w:p w14:paraId="2BEF0B49" w14:textId="7687CA51" w:rsidR="002D0A3A" w:rsidRDefault="002D0A3A" w:rsidP="002D0A3A">
      <w:pPr>
        <w:spacing w:line="360" w:lineRule="auto"/>
        <w:rPr>
          <w:b/>
          <w:bCs/>
          <w:sz w:val="28"/>
          <w:szCs w:val="28"/>
          <w:u w:val="single"/>
        </w:rPr>
      </w:pPr>
      <w:r w:rsidRPr="002D0A3A">
        <w:rPr>
          <w:b/>
          <w:bCs/>
          <w:sz w:val="28"/>
          <w:szCs w:val="28"/>
          <w:u w:val="single"/>
        </w:rPr>
        <w:t>Anforderungen:</w:t>
      </w:r>
    </w:p>
    <w:p w14:paraId="52696D33" w14:textId="7A93A6D0" w:rsidR="002D0A3A" w:rsidRDefault="002D0A3A" w:rsidP="002D0A3A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Erstes Angebot 117.000</w:t>
      </w:r>
      <w:r w:rsidR="005D1A9F">
        <w:rPr>
          <w:sz w:val="28"/>
          <w:szCs w:val="28"/>
        </w:rPr>
        <w:t>€</w:t>
      </w:r>
    </w:p>
    <w:p w14:paraId="4953785F" w14:textId="0D737A84" w:rsidR="002D0A3A" w:rsidRDefault="002D0A3A" w:rsidP="002D0A3A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Mindestens 122.000</w:t>
      </w:r>
      <w:r w:rsidR="005D1A9F">
        <w:rPr>
          <w:sz w:val="28"/>
          <w:szCs w:val="28"/>
        </w:rPr>
        <w:t>€</w:t>
      </w:r>
      <w:r>
        <w:rPr>
          <w:sz w:val="28"/>
          <w:szCs w:val="28"/>
        </w:rPr>
        <w:t xml:space="preserve"> (110.000 + x)</w:t>
      </w:r>
    </w:p>
    <w:p w14:paraId="5A820407" w14:textId="155B1EA6" w:rsidR="002D0A3A" w:rsidRDefault="002954C2" w:rsidP="002D0A3A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2954C2">
        <w:rPr>
          <w:sz w:val="28"/>
          <w:szCs w:val="28"/>
          <w:lang w:val="en-US"/>
        </w:rPr>
        <w:t>Audit Manager – Data Analytics &amp; IT</w:t>
      </w:r>
      <w:r>
        <w:rPr>
          <w:sz w:val="28"/>
          <w:szCs w:val="28"/>
          <w:lang w:val="en-US"/>
        </w:rPr>
        <w:t xml:space="preserve"> Audit (Cybersecurity)</w:t>
      </w:r>
    </w:p>
    <w:p w14:paraId="167E73A8" w14:textId="696549C5" w:rsidR="002954C2" w:rsidRDefault="002954C2" w:rsidP="002954C2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Verantwortlich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für</w:t>
      </w:r>
      <w:proofErr w:type="spellEnd"/>
      <w:r>
        <w:rPr>
          <w:sz w:val="28"/>
          <w:szCs w:val="28"/>
          <w:lang w:val="en-US"/>
        </w:rPr>
        <w:t xml:space="preserve"> IT Revision</w:t>
      </w:r>
    </w:p>
    <w:p w14:paraId="6DCBFE2E" w14:textId="63B37296" w:rsidR="002954C2" w:rsidRDefault="002954C2" w:rsidP="002954C2">
      <w:pPr>
        <w:pStyle w:val="Listenabsatz"/>
        <w:numPr>
          <w:ilvl w:val="1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Analytics</w:t>
      </w:r>
    </w:p>
    <w:p w14:paraId="763FCBBE" w14:textId="7A56BE2E" w:rsidR="002954C2" w:rsidRDefault="002954C2" w:rsidP="002954C2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Knauf Leadership Academy</w:t>
      </w:r>
    </w:p>
    <w:p w14:paraId="6CCAE96A" w14:textId="5F7C3048" w:rsidR="002954C2" w:rsidRDefault="002954C2" w:rsidP="002954C2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Mentor</w:t>
      </w:r>
    </w:p>
    <w:p w14:paraId="417CE28F" w14:textId="6EC4434C" w:rsidR="002954C2" w:rsidRDefault="002954C2" w:rsidP="002954C2">
      <w:pPr>
        <w:pStyle w:val="Listenabsatz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01.08.2021</w:t>
      </w:r>
    </w:p>
    <w:p w14:paraId="5D394515" w14:textId="6FDEC885" w:rsidR="002954C2" w:rsidRDefault="002954C2" w:rsidP="002954C2">
      <w:pPr>
        <w:spacing w:line="360" w:lineRule="auto"/>
        <w:rPr>
          <w:sz w:val="28"/>
          <w:szCs w:val="28"/>
          <w:lang w:val="en-US"/>
        </w:rPr>
      </w:pPr>
    </w:p>
    <w:p w14:paraId="50BF7F84" w14:textId="5D8BC5B1" w:rsidR="00B272BA" w:rsidRDefault="00B272BA" w:rsidP="002954C2">
      <w:pPr>
        <w:spacing w:line="360" w:lineRule="auto"/>
        <w:rPr>
          <w:sz w:val="28"/>
          <w:szCs w:val="28"/>
          <w:lang w:val="en-US"/>
        </w:rPr>
      </w:pPr>
    </w:p>
    <w:p w14:paraId="562BEFDD" w14:textId="6E9DE5F2" w:rsidR="00B272BA" w:rsidRDefault="00B272BA" w:rsidP="002954C2">
      <w:pPr>
        <w:spacing w:line="360" w:lineRule="auto"/>
        <w:rPr>
          <w:sz w:val="28"/>
          <w:szCs w:val="28"/>
          <w:lang w:val="en-US"/>
        </w:rPr>
      </w:pPr>
    </w:p>
    <w:p w14:paraId="3A8B6E00" w14:textId="1207BDDC" w:rsidR="00B272BA" w:rsidRDefault="00B272BA" w:rsidP="002954C2">
      <w:pPr>
        <w:spacing w:line="360" w:lineRule="auto"/>
        <w:rPr>
          <w:sz w:val="28"/>
          <w:szCs w:val="28"/>
          <w:lang w:val="en-US"/>
        </w:rPr>
      </w:pPr>
    </w:p>
    <w:p w14:paraId="4E0B5BD1" w14:textId="24CE31ED" w:rsidR="00B272BA" w:rsidRDefault="00B272BA" w:rsidP="002954C2">
      <w:pPr>
        <w:spacing w:line="360" w:lineRule="auto"/>
        <w:rPr>
          <w:sz w:val="28"/>
          <w:szCs w:val="28"/>
          <w:lang w:val="en-US"/>
        </w:rPr>
      </w:pPr>
    </w:p>
    <w:p w14:paraId="155E1223" w14:textId="77777777" w:rsidR="00B272BA" w:rsidRDefault="00B272BA" w:rsidP="002954C2">
      <w:pPr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p w14:paraId="6FB93406" w14:textId="77777777" w:rsidR="00B272BA" w:rsidRPr="00220EDF" w:rsidRDefault="00B272BA" w:rsidP="00B272BA">
      <w:pPr>
        <w:spacing w:line="360" w:lineRule="auto"/>
        <w:rPr>
          <w:b/>
          <w:sz w:val="28"/>
          <w:szCs w:val="28"/>
          <w:u w:val="single"/>
          <w:lang w:val="en-US"/>
        </w:rPr>
      </w:pPr>
      <w:r w:rsidRPr="00220EDF">
        <w:rPr>
          <w:b/>
          <w:sz w:val="28"/>
          <w:szCs w:val="28"/>
          <w:u w:val="single"/>
          <w:lang w:val="en-US"/>
        </w:rPr>
        <w:lastRenderedPageBreak/>
        <w:t>Ideas:</w:t>
      </w:r>
    </w:p>
    <w:p w14:paraId="2F0DC85C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teams with data-driven solutions. Leading and participating in various audits. </w:t>
      </w:r>
    </w:p>
    <w:p w14:paraId="3ECC46C4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and automating new analytics end-to-end </w:t>
      </w:r>
    </w:p>
    <w:p w14:paraId="3DC3A2C6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Supporting audit activities by giving consultancy to the audit team on possible data analytic opportunities. </w:t>
      </w:r>
    </w:p>
    <w:p w14:paraId="15484A0B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Identifying relevant systems for accessing key data for analysis. </w:t>
      </w:r>
    </w:p>
    <w:p w14:paraId="114D3FBF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Conducting data analysis and sharing insights on anomalies and risks. </w:t>
      </w:r>
    </w:p>
    <w:p w14:paraId="5B933B42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>Visualizing data-related audit findings and communicating data-stories to the stakeholders.</w:t>
      </w:r>
    </w:p>
    <w:p w14:paraId="3A5527A5" w14:textId="77777777" w:rsidR="00B272BA" w:rsidRPr="00A460DF" w:rsidRDefault="00B272BA" w:rsidP="00B272BA">
      <w:pPr>
        <w:pStyle w:val="Listenabsatz"/>
        <w:numPr>
          <w:ilvl w:val="0"/>
          <w:numId w:val="2"/>
        </w:numPr>
        <w:spacing w:line="360" w:lineRule="auto"/>
        <w:rPr>
          <w:rStyle w:val="background-details"/>
          <w:lang w:val="en-US"/>
        </w:rPr>
      </w:pPr>
      <w:r w:rsidRPr="00A460DF">
        <w:rPr>
          <w:rStyle w:val="background-details"/>
          <w:lang w:val="en-US"/>
        </w:rPr>
        <w:t xml:space="preserve">Building Key Risk Indicators (KRI) to </w:t>
      </w:r>
      <w:proofErr w:type="gramStart"/>
      <w:r w:rsidRPr="00A460DF">
        <w:rPr>
          <w:rStyle w:val="background-details"/>
          <w:lang w:val="en-US"/>
        </w:rPr>
        <w:t>be used</w:t>
      </w:r>
      <w:proofErr w:type="gramEnd"/>
      <w:r w:rsidRPr="00A460DF">
        <w:rPr>
          <w:rStyle w:val="background-details"/>
          <w:lang w:val="en-US"/>
        </w:rPr>
        <w:t xml:space="preserve"> in risk assessment. </w:t>
      </w:r>
    </w:p>
    <w:p w14:paraId="6EA77600" w14:textId="13CE0FC8" w:rsidR="00A460DF" w:rsidRDefault="00A460DF" w:rsidP="002954C2">
      <w:pPr>
        <w:spacing w:line="360" w:lineRule="auto"/>
        <w:rPr>
          <w:rStyle w:val="background-details"/>
          <w:lang w:val="en-US"/>
        </w:rPr>
      </w:pPr>
    </w:p>
    <w:p w14:paraId="6340311D" w14:textId="30A90DFD" w:rsidR="00B272BA" w:rsidRDefault="00B272BA" w:rsidP="002954C2">
      <w:pPr>
        <w:spacing w:line="360" w:lineRule="auto"/>
        <w:rPr>
          <w:rStyle w:val="background-details"/>
          <w:lang w:val="en-US"/>
        </w:rPr>
      </w:pPr>
    </w:p>
    <w:p w14:paraId="608A5E54" w14:textId="375197EE" w:rsidR="00B272BA" w:rsidRDefault="00B272BA" w:rsidP="002954C2">
      <w:pPr>
        <w:spacing w:line="360" w:lineRule="auto"/>
        <w:rPr>
          <w:rStyle w:val="background-details"/>
          <w:lang w:val="en-US"/>
        </w:rPr>
      </w:pPr>
    </w:p>
    <w:p w14:paraId="503E5004" w14:textId="01907908" w:rsidR="00B272BA" w:rsidRDefault="00B272BA" w:rsidP="002954C2">
      <w:pPr>
        <w:spacing w:line="360" w:lineRule="auto"/>
        <w:rPr>
          <w:rStyle w:val="background-details"/>
          <w:lang w:val="en-US"/>
        </w:rPr>
      </w:pPr>
    </w:p>
    <w:p w14:paraId="1E7FD7A3" w14:textId="298056BE" w:rsidR="00B272BA" w:rsidRDefault="00B272BA" w:rsidP="002954C2">
      <w:pPr>
        <w:spacing w:line="360" w:lineRule="auto"/>
        <w:rPr>
          <w:rStyle w:val="background-details"/>
          <w:lang w:val="en-US"/>
        </w:rPr>
      </w:pPr>
    </w:p>
    <w:p w14:paraId="3B8C83CA" w14:textId="77777777" w:rsidR="00B272BA" w:rsidRDefault="00B272BA" w:rsidP="002954C2">
      <w:pPr>
        <w:spacing w:line="360" w:lineRule="auto"/>
        <w:rPr>
          <w:rStyle w:val="background-details"/>
          <w:lang w:val="en-US"/>
        </w:rPr>
      </w:pPr>
    </w:p>
    <w:p w14:paraId="5FC2828D" w14:textId="6B95EA2F" w:rsidR="00A460DF" w:rsidRPr="00A460DF" w:rsidRDefault="00A460DF" w:rsidP="002954C2">
      <w:pPr>
        <w:spacing w:line="360" w:lineRule="auto"/>
        <w:rPr>
          <w:rStyle w:val="background-details"/>
          <w:b/>
          <w:u w:val="single"/>
          <w:lang w:val="en-US"/>
        </w:rPr>
      </w:pPr>
      <w:r w:rsidRPr="00A460DF">
        <w:rPr>
          <w:rStyle w:val="background-details"/>
          <w:b/>
          <w:u w:val="single"/>
          <w:lang w:val="en-US"/>
        </w:rPr>
        <w:t>Topics:</w:t>
      </w:r>
    </w:p>
    <w:tbl>
      <w:tblPr>
        <w:tblW w:w="9900" w:type="dxa"/>
        <w:tblInd w:w="-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8800"/>
      </w:tblGrid>
      <w:tr w:rsidR="00A460DF" w:rsidRPr="0067600E" w14:paraId="397ED100" w14:textId="77777777" w:rsidTr="00277475">
        <w:tc>
          <w:tcPr>
            <w:tcW w:w="63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24E29D0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proofErr w:type="spellStart"/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Ref</w:t>
            </w:r>
            <w:proofErr w:type="spellEnd"/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8496B0" w:themeFill="text2" w:themeFillTint="99"/>
            <w:vAlign w:val="center"/>
          </w:tcPr>
          <w:p w14:paraId="2BA6CF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Fonts w:ascii="Cambria" w:hAnsi="Cambria" w:cs="Arial"/>
                <w:b/>
                <w:bCs/>
                <w:color w:val="FFFFFF"/>
                <w:sz w:val="18"/>
              </w:rPr>
            </w:pPr>
            <w:r w:rsidRPr="0067600E">
              <w:rPr>
                <w:rFonts w:ascii="Cambria" w:hAnsi="Cambria" w:cs="Arial"/>
                <w:b/>
                <w:bCs/>
                <w:color w:val="FFFFFF"/>
                <w:sz w:val="18"/>
              </w:rPr>
              <w:t>Observation</w:t>
            </w:r>
          </w:p>
        </w:tc>
      </w:tr>
      <w:tr w:rsidR="00A460DF" w:rsidRPr="0067600E" w14:paraId="633E75CB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CB8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0FA2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commercial</w:t>
            </w:r>
          </w:p>
        </w:tc>
      </w:tr>
      <w:tr w:rsidR="00A460DF" w:rsidRPr="0067600E" w14:paraId="0CBA65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D292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2579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Fonts w:ascii="Cambria" w:hAnsi="Cambria"/>
                <w:b/>
                <w:bCs/>
                <w:sz w:val="18"/>
                <w:szCs w:val="22"/>
              </w:rPr>
              <w:t>COMMERCIAL QUALITY</w:t>
            </w:r>
          </w:p>
        </w:tc>
      </w:tr>
      <w:tr w:rsidR="00A460DF" w:rsidRPr="0067600E" w14:paraId="2D25674F" w14:textId="77777777" w:rsidTr="00277475">
        <w:trPr>
          <w:trHeight w:val="3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D2CB6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937FC" w14:textId="77777777" w:rsidR="00A460DF" w:rsidRPr="00A460DF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</w:pPr>
            <w:r w:rsidRPr="00A460DF">
              <w:rPr>
                <w:rStyle w:val="Buchtitel"/>
                <w:rFonts w:ascii="Cambria" w:hAnsi="Cambria"/>
                <w:b/>
                <w:color w:val="auto"/>
                <w:sz w:val="18"/>
                <w:szCs w:val="22"/>
              </w:rPr>
              <w:t>Media</w:t>
            </w:r>
          </w:p>
        </w:tc>
      </w:tr>
      <w:tr w:rsidR="00A460DF" w:rsidRPr="00B272BA" w14:paraId="644E58B8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9145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5B39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OPERATIONS PROCUREMENT (RAW Materials AND Packaging)</w:t>
            </w:r>
          </w:p>
        </w:tc>
      </w:tr>
      <w:tr w:rsidR="00A460DF" w:rsidRPr="0067600E" w14:paraId="45A6B4B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E81D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8CF0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A91804">
              <w:rPr>
                <w:rFonts w:ascii="Cambria" w:hAnsi="Cambria" w:cs="Arial"/>
                <w:b/>
                <w:bCs/>
                <w:sz w:val="18"/>
                <w:szCs w:val="22"/>
              </w:rPr>
              <w:t>PACKAGING THIRD PARTY MANUFACTURING</w:t>
            </w:r>
          </w:p>
        </w:tc>
      </w:tr>
      <w:tr w:rsidR="00A460DF" w:rsidRPr="0067600E" w14:paraId="2E1559A0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C9E5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E2D1C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TECHNICAL SOURCING</w:t>
            </w:r>
          </w:p>
        </w:tc>
      </w:tr>
      <w:tr w:rsidR="00A460DF" w:rsidRPr="00B272BA" w14:paraId="63ABEDD6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C096C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233D9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MODELS &amp; CYCLES AND PRODUCTION EXECUTION</w:t>
            </w:r>
          </w:p>
        </w:tc>
      </w:tr>
      <w:tr w:rsidR="00A460DF" w:rsidRPr="00B272BA" w14:paraId="58393E0F" w14:textId="77777777" w:rsidTr="00277475">
        <w:trPr>
          <w:trHeight w:val="56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1B0F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  <w:t>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AF3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PRODUCTION PLANNING AND MATERIAL MANAGEMENT</w:t>
            </w:r>
          </w:p>
        </w:tc>
      </w:tr>
      <w:tr w:rsidR="00A460DF" w:rsidRPr="0067600E" w14:paraId="5C6A06E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EB75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620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aps/>
                <w:color w:val="000000"/>
                <w:spacing w:val="5"/>
                <w:sz w:val="18"/>
                <w:szCs w:val="22"/>
              </w:rPr>
              <w:t>maintenance &amp; spare parts</w:t>
            </w:r>
          </w:p>
        </w:tc>
      </w:tr>
      <w:tr w:rsidR="00A460DF" w:rsidRPr="0067600E" w14:paraId="75F27D42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B948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ED4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INDUSTRIAL QUALITY</w:t>
            </w:r>
          </w:p>
        </w:tc>
      </w:tr>
      <w:tr w:rsidR="00A460DF" w:rsidRPr="0067600E" w14:paraId="48A60CF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C4875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49788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CAPEX &amp; LTC</w:t>
            </w:r>
          </w:p>
        </w:tc>
      </w:tr>
      <w:tr w:rsidR="00A460DF" w:rsidRPr="0067600E" w14:paraId="33C309B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BD099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  <w:t>12.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CE5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SUPPLY AND DEMAND PLANNING</w:t>
            </w:r>
          </w:p>
        </w:tc>
      </w:tr>
      <w:tr w:rsidR="00A460DF" w:rsidRPr="0067600E" w14:paraId="5ACC513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77F60" w14:textId="77777777" w:rsidR="00A460DF" w:rsidRPr="0067600E" w:rsidRDefault="00A460DF" w:rsidP="00277475">
            <w:pPr>
              <w:spacing w:after="120"/>
              <w:rPr>
                <w:rStyle w:val="Buchtitel"/>
                <w:rFonts w:ascii="Cambria" w:hAnsi="Cambria"/>
                <w:b/>
                <w:bCs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E68E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  <w:t>TRANSPORT</w:t>
            </w:r>
          </w:p>
        </w:tc>
      </w:tr>
      <w:tr w:rsidR="00A460DF" w:rsidRPr="0067600E" w14:paraId="10EA8E9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AF1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B9B1D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WAREHOUSING</w:t>
            </w:r>
          </w:p>
        </w:tc>
      </w:tr>
      <w:tr w:rsidR="00A460DF" w:rsidRPr="00B272BA" w14:paraId="466BE62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FAC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E01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supply chain Sourcing - vendor management</w:t>
            </w:r>
          </w:p>
        </w:tc>
      </w:tr>
      <w:tr w:rsidR="00A460DF" w:rsidRPr="0067600E" w14:paraId="30FBC5CE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99F04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lastRenderedPageBreak/>
              <w:t>16.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63A6A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>credit</w:t>
            </w:r>
          </w:p>
        </w:tc>
      </w:tr>
      <w:tr w:rsidR="00A460DF" w:rsidRPr="0067600E" w14:paraId="4BAD1439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4CBF" w14:textId="77777777" w:rsidR="00A460DF" w:rsidRPr="0067600E" w:rsidRDefault="00A460DF" w:rsidP="00277475">
            <w:pPr>
              <w:spacing w:after="120"/>
              <w:rPr>
                <w:rFonts w:ascii="Cambria" w:hAnsi="Cambria"/>
                <w:color w:val="000000"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17.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1E38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bCs/>
                <w:color w:val="000000"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CONTROLS OVER FINANCIAL REPORTING</w:t>
            </w:r>
          </w:p>
        </w:tc>
      </w:tr>
      <w:tr w:rsidR="00A460DF" w:rsidRPr="0067600E" w14:paraId="5D11ED5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DAC4B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18.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8E1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INTERCOMPANY TRANSACTIONS</w:t>
            </w:r>
          </w:p>
        </w:tc>
      </w:tr>
      <w:tr w:rsidR="00A460DF" w:rsidRPr="0067600E" w14:paraId="1548DFF0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A907A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19.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54D71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CUSTOMS</w:t>
            </w:r>
          </w:p>
        </w:tc>
      </w:tr>
      <w:tr w:rsidR="00A460DF" w:rsidRPr="0067600E" w14:paraId="4188C65D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C5A4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20.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1FB0C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CASH AND BANKING</w:t>
            </w:r>
          </w:p>
        </w:tc>
      </w:tr>
      <w:tr w:rsidR="00A460DF" w:rsidRPr="0067600E" w14:paraId="146C357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B0CE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21.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B292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  <w:t xml:space="preserve">HR, Organization &amp; improvement </w:t>
            </w:r>
          </w:p>
        </w:tc>
      </w:tr>
      <w:tr w:rsidR="00A460DF" w:rsidRPr="0067600E" w14:paraId="74DBABA4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4F47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22.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09BE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/>
                <w:bCs/>
                <w:sz w:val="18"/>
                <w:szCs w:val="22"/>
              </w:rPr>
            </w:pPr>
            <w:r w:rsidRPr="0067600E">
              <w:rPr>
                <w:rFonts w:ascii="Cambria" w:hAnsi="Cambria" w:cs="Arial"/>
                <w:b/>
                <w:bCs/>
                <w:sz w:val="18"/>
                <w:szCs w:val="22"/>
              </w:rPr>
              <w:t>GENERAL PROCUREMENT</w:t>
            </w:r>
          </w:p>
        </w:tc>
      </w:tr>
      <w:tr w:rsidR="00A460DF" w:rsidRPr="0067600E" w14:paraId="1AFB503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4A8D1" w14:textId="77777777" w:rsidR="00A460DF" w:rsidRPr="0067600E" w:rsidRDefault="00A460DF" w:rsidP="00277475">
            <w:pPr>
              <w:pStyle w:val="KeinLeerraum"/>
              <w:rPr>
                <w:rStyle w:val="Buchtitel"/>
                <w:rFonts w:ascii="Cambria" w:hAnsi="Cambria"/>
                <w:b/>
                <w:sz w:val="18"/>
                <w:szCs w:val="22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  <w:szCs w:val="22"/>
              </w:rPr>
              <w:t>23.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25AF" w14:textId="77777777" w:rsidR="00A460DF" w:rsidRPr="0067600E" w:rsidRDefault="00A460DF" w:rsidP="00277475">
            <w:pPr>
              <w:pStyle w:val="KeinLeerraum"/>
              <w:rPr>
                <w:rFonts w:ascii="Cambria" w:hAnsi="Cambria" w:cs="Arial"/>
                <w:bCs/>
                <w:sz w:val="18"/>
                <w:szCs w:val="22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TRAVEL AND EXPENSES</w:t>
            </w:r>
          </w:p>
        </w:tc>
      </w:tr>
      <w:tr w:rsidR="00A460DF" w:rsidRPr="0067600E" w14:paraId="7D214457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2252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24.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784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STANDARDS</w:t>
            </w:r>
          </w:p>
        </w:tc>
      </w:tr>
      <w:tr w:rsidR="00A460DF" w:rsidRPr="0067600E" w14:paraId="5191AAAF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AF0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25.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3397F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SECURITY</w:t>
            </w:r>
          </w:p>
        </w:tc>
      </w:tr>
      <w:tr w:rsidR="00A460DF" w:rsidRPr="0067600E" w14:paraId="6C3C4ED1" w14:textId="77777777" w:rsidTr="00277475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D2DD" w14:textId="77777777" w:rsidR="00A460DF" w:rsidRPr="0067600E" w:rsidRDefault="00A460DF" w:rsidP="00277475">
            <w:pPr>
              <w:tabs>
                <w:tab w:val="left" w:pos="0"/>
              </w:tabs>
              <w:spacing w:after="120"/>
              <w:rPr>
                <w:rStyle w:val="Buchtitel"/>
                <w:rFonts w:ascii="Cambria" w:hAnsi="Cambria"/>
                <w:b/>
                <w:sz w:val="18"/>
              </w:rPr>
            </w:pPr>
            <w:r w:rsidRPr="0067600E">
              <w:rPr>
                <w:rStyle w:val="Buchtitel"/>
                <w:rFonts w:ascii="Cambria" w:hAnsi="Cambria"/>
                <w:b/>
                <w:sz w:val="18"/>
              </w:rPr>
              <w:t>26.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5994" w14:textId="77777777" w:rsidR="00A460DF" w:rsidRPr="0067600E" w:rsidRDefault="00A460DF" w:rsidP="00277475">
            <w:pPr>
              <w:pStyle w:val="KeinLeerraum"/>
              <w:rPr>
                <w:rFonts w:ascii="Cambria" w:hAnsi="Cambria"/>
                <w:b/>
                <w:caps/>
                <w:spacing w:val="5"/>
                <w:sz w:val="18"/>
                <w:szCs w:val="22"/>
                <w:u w:color="622423"/>
              </w:rPr>
            </w:pPr>
            <w:r w:rsidRPr="0067600E">
              <w:rPr>
                <w:rFonts w:ascii="Cambria" w:hAnsi="Cambria"/>
                <w:b/>
                <w:sz w:val="18"/>
                <w:szCs w:val="22"/>
              </w:rPr>
              <w:t>IT OPERATIONS</w:t>
            </w:r>
          </w:p>
        </w:tc>
      </w:tr>
    </w:tbl>
    <w:p w14:paraId="7145F6A5" w14:textId="4855E54D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224AA48C" w14:textId="56F5030A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Standards</w:t>
      </w:r>
    </w:p>
    <w:p w14:paraId="1082883A" w14:textId="4B420122" w:rsidR="00A460DF" w:rsidRDefault="008E4590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IT governance vs</w:t>
      </w:r>
      <w:r w:rsidR="00A460DF">
        <w:rPr>
          <w:sz w:val="28"/>
          <w:szCs w:val="28"/>
          <w:lang w:val="en-US"/>
        </w:rPr>
        <w:t xml:space="preserve"> group standards</w:t>
      </w:r>
      <w:r>
        <w:rPr>
          <w:sz w:val="28"/>
          <w:szCs w:val="28"/>
          <w:lang w:val="en-US"/>
        </w:rPr>
        <w:t xml:space="preserve"> (compliance)</w:t>
      </w:r>
    </w:p>
    <w:p w14:paraId="659559CE" w14:textId="157AECE2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Naming conventions (users, servers…)</w:t>
      </w:r>
    </w:p>
    <w:p w14:paraId="27DE652E" w14:textId="52B7FC1F" w:rsidR="00A460DF" w:rsidRDefault="00A460DF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 User account monitoring</w:t>
      </w:r>
      <w:r w:rsidR="00A43A62">
        <w:rPr>
          <w:sz w:val="28"/>
          <w:szCs w:val="28"/>
          <w:lang w:val="en-US"/>
        </w:rPr>
        <w:t xml:space="preserve"> (Windows)</w:t>
      </w:r>
    </w:p>
    <w:p w14:paraId="55538FC7" w14:textId="08BC6EA5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 User account management (Windows)</w:t>
      </w:r>
    </w:p>
    <w:p w14:paraId="3FED5F85" w14:textId="690406E9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termination</w:t>
      </w:r>
    </w:p>
    <w:p w14:paraId="77500EC5" w14:textId="64A97C1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Design</w:t>
      </w:r>
    </w:p>
    <w:p w14:paraId="550AE2A9" w14:textId="41682DFD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infrastructure documentation</w:t>
      </w:r>
    </w:p>
    <w:p w14:paraId="54B92331" w14:textId="043D136A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Management (Windows)</w:t>
      </w:r>
    </w:p>
    <w:p w14:paraId="361E8095" w14:textId="08C494A2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Segregation of Duties (SAP)</w:t>
      </w:r>
    </w:p>
    <w:p w14:paraId="7886D10E" w14:textId="2BAFBC2F" w:rsidR="00A43A62" w:rsidRDefault="00A43A62" w:rsidP="00A460DF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Rights Monitoring (SAP)</w:t>
      </w:r>
    </w:p>
    <w:p w14:paraId="57D32CE9" w14:textId="3EE53C07" w:rsidR="00A460DF" w:rsidRPr="008E4590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8E4590">
        <w:rPr>
          <w:b/>
          <w:sz w:val="28"/>
          <w:szCs w:val="28"/>
          <w:lang w:val="en-US"/>
        </w:rPr>
        <w:t>IT Security</w:t>
      </w:r>
    </w:p>
    <w:p w14:paraId="7B3CAA49" w14:textId="0197ED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account management (SAP)</w:t>
      </w:r>
    </w:p>
    <w:p w14:paraId="3C8F4FD3" w14:textId="5E0F5BD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Shared Folders Management</w:t>
      </w:r>
    </w:p>
    <w:p w14:paraId="0E42C7EF" w14:textId="23B8A408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Applications</w:t>
      </w:r>
    </w:p>
    <w:p w14:paraId="7D7999EC" w14:textId="2B602AE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Windows Patch Management (Laptops, Desktops)</w:t>
      </w:r>
    </w:p>
    <w:p w14:paraId="5D2F8EF8" w14:textId="7258217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Microsoft Windows patch management (Servers)</w:t>
      </w:r>
    </w:p>
    <w:p w14:paraId="0B2FD7AC" w14:textId="415515CB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Outdated Software (windows)</w:t>
      </w:r>
    </w:p>
    <w:p w14:paraId="7831EFB9" w14:textId="55774CC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Computers management (maintenance)</w:t>
      </w:r>
    </w:p>
    <w:p w14:paraId="5CC83C1D" w14:textId="310B23F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Antivirus updates management</w:t>
      </w:r>
    </w:p>
    <w:p w14:paraId="136F0DED" w14:textId="4B31543E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lastRenderedPageBreak/>
        <w:t>Network switch remote connection (maintenance)</w:t>
      </w:r>
    </w:p>
    <w:p w14:paraId="3E79A4EB" w14:textId="05EA0F00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Firewall ruleset management</w:t>
      </w:r>
    </w:p>
    <w:p w14:paraId="7F4E2486" w14:textId="0E4CC46D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Firewall software end-of-support</w:t>
      </w:r>
    </w:p>
    <w:p w14:paraId="321847F0" w14:textId="6EEB73C4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 w:rsidRPr="008E4590">
        <w:rPr>
          <w:sz w:val="28"/>
          <w:szCs w:val="28"/>
          <w:lang w:val="en-US"/>
        </w:rPr>
        <w:t>Network segregation (plant vs office network)</w:t>
      </w:r>
    </w:p>
    <w:p w14:paraId="59C52462" w14:textId="3AFB5B3F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Laptop Encryption</w:t>
      </w:r>
    </w:p>
    <w:p w14:paraId="7EB93B3A" w14:textId="5404ACDA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Server room organization</w:t>
      </w:r>
    </w:p>
    <w:p w14:paraId="5268193C" w14:textId="1243F261" w:rsidR="00A1541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management</w:t>
      </w:r>
    </w:p>
    <w:p w14:paraId="53B6261E" w14:textId="34B66F3B" w:rsidR="00A15410" w:rsidRPr="008E4590" w:rsidRDefault="00A1541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SIEM / Endpoint Management</w:t>
      </w:r>
    </w:p>
    <w:p w14:paraId="19AAA6FB" w14:textId="0FD312DF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Operations</w:t>
      </w:r>
    </w:p>
    <w:p w14:paraId="2F87A68A" w14:textId="10209708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continuity plan</w:t>
      </w:r>
    </w:p>
    <w:p w14:paraId="4D4EBF0F" w14:textId="1BBAECB0" w:rsidR="00A43A62" w:rsidRDefault="00A43A62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Telecommunications line</w:t>
      </w:r>
    </w:p>
    <w:p w14:paraId="6D16D3E8" w14:textId="66332035" w:rsidR="00A43A62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 &amp;</w:t>
      </w:r>
      <w:r w:rsidR="00A43A62">
        <w:rPr>
          <w:sz w:val="28"/>
          <w:szCs w:val="28"/>
          <w:lang w:val="en-US"/>
        </w:rPr>
        <w:t xml:space="preserve"> retention management</w:t>
      </w:r>
    </w:p>
    <w:p w14:paraId="2377C54D" w14:textId="738EF7DA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Restoration test management (servers)</w:t>
      </w:r>
    </w:p>
    <w:p w14:paraId="22C09770" w14:textId="562DEEE6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Inventory of computers</w:t>
      </w:r>
    </w:p>
    <w:p w14:paraId="3B32DF72" w14:textId="48F3FA6D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maintenance contracts</w:t>
      </w:r>
    </w:p>
    <w:p w14:paraId="52DB1644" w14:textId="270DFF88" w:rsidR="008E4590" w:rsidRDefault="008E459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 devices security logs review</w:t>
      </w:r>
    </w:p>
    <w:p w14:paraId="5F10CAC3" w14:textId="1D802824" w:rsidR="00A15410" w:rsidRDefault="00A15410" w:rsidP="00A43A62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Disaster Recovery Plan</w:t>
      </w:r>
    </w:p>
    <w:p w14:paraId="1B13F3FD" w14:textId="41115536" w:rsidR="00A460DF" w:rsidRDefault="00A460DF" w:rsidP="00A460DF">
      <w:pPr>
        <w:pStyle w:val="Listenabsatz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Management</w:t>
      </w:r>
    </w:p>
    <w:p w14:paraId="50FEC531" w14:textId="1202D192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PLC change management (maintenance)</w:t>
      </w:r>
    </w:p>
    <w:p w14:paraId="112E81BE" w14:textId="4BF50505" w:rsidR="008E4590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change management</w:t>
      </w:r>
    </w:p>
    <w:p w14:paraId="11CE6C15" w14:textId="4F1A306D" w:rsidR="008E4590" w:rsidRPr="00A460DF" w:rsidRDefault="008E4590" w:rsidP="008E4590">
      <w:pPr>
        <w:pStyle w:val="Listenabsatz"/>
        <w:numPr>
          <w:ilvl w:val="1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Incident Management (local)</w:t>
      </w:r>
    </w:p>
    <w:p w14:paraId="5F33D139" w14:textId="61EE6E3E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13082801" w14:textId="3AF35BEC" w:rsidR="00A460DF" w:rsidRDefault="00A460DF" w:rsidP="002954C2">
      <w:pPr>
        <w:spacing w:line="360" w:lineRule="auto"/>
        <w:rPr>
          <w:sz w:val="28"/>
          <w:szCs w:val="28"/>
          <w:lang w:val="en-US"/>
        </w:rPr>
      </w:pPr>
    </w:p>
    <w:p w14:paraId="251A30FF" w14:textId="77777777" w:rsidR="00A460DF" w:rsidRPr="002954C2" w:rsidRDefault="00A460DF" w:rsidP="002954C2">
      <w:pPr>
        <w:spacing w:line="360" w:lineRule="auto"/>
        <w:rPr>
          <w:sz w:val="28"/>
          <w:szCs w:val="28"/>
          <w:lang w:val="en-US"/>
        </w:rPr>
      </w:pPr>
    </w:p>
    <w:sectPr w:rsidR="00A460DF" w:rsidRPr="002954C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E5CCC"/>
    <w:multiLevelType w:val="hybridMultilevel"/>
    <w:tmpl w:val="C73CE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5283D"/>
    <w:multiLevelType w:val="hybridMultilevel"/>
    <w:tmpl w:val="B420C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55505"/>
    <w:multiLevelType w:val="hybridMultilevel"/>
    <w:tmpl w:val="E042D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A5"/>
    <w:rsid w:val="000F1AE0"/>
    <w:rsid w:val="00220EDF"/>
    <w:rsid w:val="002954C2"/>
    <w:rsid w:val="002D0A3A"/>
    <w:rsid w:val="004B47CD"/>
    <w:rsid w:val="005D1A9F"/>
    <w:rsid w:val="00671DB8"/>
    <w:rsid w:val="006864FF"/>
    <w:rsid w:val="008750A5"/>
    <w:rsid w:val="008E4590"/>
    <w:rsid w:val="0096040C"/>
    <w:rsid w:val="00A1442B"/>
    <w:rsid w:val="00A15410"/>
    <w:rsid w:val="00A43A62"/>
    <w:rsid w:val="00A460DF"/>
    <w:rsid w:val="00B272BA"/>
    <w:rsid w:val="00BA021B"/>
    <w:rsid w:val="00D50FE9"/>
    <w:rsid w:val="00EB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D989"/>
  <w15:chartTrackingRefBased/>
  <w15:docId w15:val="{C76FD838-1397-4146-AB46-20BB5F6B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6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6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864FF"/>
    <w:pPr>
      <w:ind w:left="720"/>
      <w:contextualSpacing/>
    </w:pPr>
  </w:style>
  <w:style w:type="character" w:customStyle="1" w:styleId="background-details">
    <w:name w:val="background-details"/>
    <w:basedOn w:val="Absatz-Standardschriftart"/>
    <w:rsid w:val="002954C2"/>
  </w:style>
  <w:style w:type="paragraph" w:styleId="KeinLeerraum">
    <w:name w:val="No Spacing"/>
    <w:basedOn w:val="Standard"/>
    <w:link w:val="KeinLeerraumZchn"/>
    <w:uiPriority w:val="1"/>
    <w:qFormat/>
    <w:rsid w:val="00A460DF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character" w:customStyle="1" w:styleId="KeinLeerraumZchn">
    <w:name w:val="Kein Leerraum Zchn"/>
    <w:link w:val="KeinLeerraum"/>
    <w:uiPriority w:val="1"/>
    <w:rsid w:val="00A460DF"/>
    <w:rPr>
      <w:rFonts w:ascii="Verdana" w:eastAsia="Times New Roman" w:hAnsi="Verdana" w:cs="Times New Roman"/>
      <w:sz w:val="24"/>
      <w:szCs w:val="24"/>
      <w:lang w:val="en-US"/>
    </w:rPr>
  </w:style>
  <w:style w:type="character" w:styleId="Buchtitel">
    <w:name w:val="Book Title"/>
    <w:uiPriority w:val="33"/>
    <w:qFormat/>
    <w:rsid w:val="00A460DF"/>
    <w:rPr>
      <w:caps/>
      <w:color w:val="622423"/>
      <w:spacing w:val="5"/>
      <w:u w:color="6224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506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Hurup</dc:creator>
  <cp:keywords/>
  <dc:description/>
  <cp:lastModifiedBy>Philipp SPANGENBERG</cp:lastModifiedBy>
  <cp:revision>11</cp:revision>
  <dcterms:created xsi:type="dcterms:W3CDTF">2021-02-03T20:24:00Z</dcterms:created>
  <dcterms:modified xsi:type="dcterms:W3CDTF">2021-02-04T14:42:00Z</dcterms:modified>
</cp:coreProperties>
</file>