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2185" w14:textId="77777777" w:rsidR="00EC0DA3" w:rsidRPr="00417622" w:rsidRDefault="00EC0DA3" w:rsidP="00EC0DA3">
      <w:pPr>
        <w:jc w:val="center"/>
        <w:rPr>
          <w:b/>
          <w:bCs/>
        </w:rPr>
      </w:pPr>
      <w:r w:rsidRPr="00417622">
        <w:rPr>
          <w:b/>
          <w:bCs/>
        </w:rPr>
        <w:t>ELEN 472: Introduction of Digital Control Systems</w:t>
      </w:r>
    </w:p>
    <w:p w14:paraId="7F2F98B8" w14:textId="79F99688" w:rsidR="00EC0DA3" w:rsidRDefault="00EC0DA3" w:rsidP="00EC0DA3">
      <w:pPr>
        <w:jc w:val="center"/>
        <w:rPr>
          <w:b/>
          <w:bCs/>
        </w:rPr>
      </w:pPr>
      <w:r w:rsidRPr="00417622">
        <w:rPr>
          <w:b/>
          <w:bCs/>
        </w:rPr>
        <w:t>HW2</w:t>
      </w:r>
    </w:p>
    <w:p w14:paraId="6002CDE4" w14:textId="24D7E436" w:rsidR="00EC0DA3" w:rsidRDefault="00EC0DA3" w:rsidP="00EC0DA3">
      <w:r>
        <w:t xml:space="preserve">Q1. </w:t>
      </w:r>
      <w:r w:rsidRPr="00417622">
        <w:t xml:space="preserve">Find the magnitude and phase at frequency </w:t>
      </w:r>
      <m:oMath>
        <m:r>
          <w:rPr>
            <w:rFonts w:ascii="Cambria Math" w:hAnsi="Cambria Math"/>
          </w:rPr>
          <m:t>ω=10</m:t>
        </m:r>
      </m:oMath>
      <w:r w:rsidRPr="00417622">
        <w:t xml:space="preserve"> rad/s of a zero-order hold with sampling time </w:t>
      </w:r>
      <m:oMath>
        <m:r>
          <w:rPr>
            <w:rFonts w:ascii="Cambria Math" w:hAnsi="Cambria Math"/>
          </w:rPr>
          <m:t>T=0.2</m:t>
        </m:r>
      </m:oMath>
      <w:r w:rsidRPr="00417622">
        <w:t xml:space="preserve"> s.</w:t>
      </w:r>
    </w:p>
    <w:p w14:paraId="095AB8A6" w14:textId="77777777" w:rsidR="00EC0DA3" w:rsidRDefault="00EC0DA3">
      <w:r>
        <w:br w:type="page"/>
      </w:r>
    </w:p>
    <w:p w14:paraId="786A614A" w14:textId="77777777" w:rsidR="00EC0DA3" w:rsidRDefault="00EC0DA3" w:rsidP="00EC0DA3">
      <w:r>
        <w:lastRenderedPageBreak/>
        <w:t>Q2. Known that the dynamic equation of a point mass (</w:t>
      </w:r>
      <m:oMath>
        <m:r>
          <w:rPr>
            <w:rFonts w:ascii="Cambria Math" w:hAnsi="Cambria Math"/>
          </w:rPr>
          <m:t>m</m:t>
        </m:r>
      </m:oMath>
      <w:r>
        <w:t>) with force (</w:t>
      </w:r>
      <m:oMath>
        <m:r>
          <w:rPr>
            <w:rFonts w:ascii="Cambria Math" w:hAnsi="Cambria Math"/>
          </w:rPr>
          <m:t>f</m:t>
        </m:r>
      </m:oMath>
      <w:r>
        <w:t>) as input and displacement (</w:t>
      </w:r>
      <m:oMath>
        <m:r>
          <w:rPr>
            <w:rFonts w:ascii="Cambria Math" w:hAnsi="Cambria Math"/>
          </w:rPr>
          <m:t>x</m:t>
        </m:r>
      </m:oMath>
      <w:r>
        <w:t>) as output is</w:t>
      </w:r>
    </w:p>
    <w:p w14:paraId="24233B70" w14:textId="77777777" w:rsidR="00EC0DA3" w:rsidRPr="000F081F" w:rsidRDefault="00EC0DA3" w:rsidP="00EC0DA3">
      <m:oMathPara>
        <m:oMath>
          <m:r>
            <w:rPr>
              <w:rFonts w:ascii="Cambria Math" w:hAnsi="Cambria Math"/>
            </w:rPr>
            <m:t>m</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=f(t)</m:t>
          </m:r>
        </m:oMath>
      </m:oMathPara>
    </w:p>
    <w:p w14:paraId="76ABEC5C" w14:textId="74ED9ADA" w:rsidR="00EC0DA3" w:rsidRDefault="00EC0DA3" w:rsidP="00EC0DA3">
      <w:r>
        <w:t xml:space="preserve">Find </w:t>
      </w:r>
      <m:oMath>
        <m:sSub>
          <m:sSubPr>
            <m:ctrlPr>
              <w:rPr>
                <w:rFonts w:ascii="Cambria Math" w:hAnsi="Cambria Math"/>
                <w:i/>
              </w:rPr>
            </m:ctrlPr>
          </m:sSubPr>
          <m:e>
            <m:r>
              <w:rPr>
                <w:rFonts w:ascii="Cambria Math" w:hAnsi="Cambria Math"/>
              </w:rPr>
              <m:t>G</m:t>
            </m:r>
          </m:e>
          <m:sub>
            <m:r>
              <w:rPr>
                <w:rFonts w:ascii="Cambria Math" w:hAnsi="Cambria Math"/>
              </w:rPr>
              <m:t>ZAS</m:t>
            </m:r>
          </m:sub>
        </m:sSub>
        <m:r>
          <w:rPr>
            <w:rFonts w:ascii="Cambria Math" w:hAnsi="Cambria Math"/>
          </w:rPr>
          <m:t>(z)</m:t>
        </m:r>
      </m:oMath>
      <w:r>
        <w:t xml:space="preserve"> for the system.</w:t>
      </w:r>
    </w:p>
    <w:p w14:paraId="5A5AA3B1" w14:textId="77777777" w:rsidR="00EC0DA3" w:rsidRDefault="00EC0DA3">
      <w:r>
        <w:br w:type="page"/>
      </w:r>
    </w:p>
    <w:p w14:paraId="624698F0" w14:textId="77777777" w:rsidR="00EC0DA3" w:rsidRDefault="00EC0DA3" w:rsidP="00EC0DA3">
      <w:r>
        <w:lastRenderedPageBreak/>
        <w:t>Q3. For a system:</w:t>
      </w:r>
    </w:p>
    <w:p w14:paraId="49660EA5" w14:textId="77777777" w:rsidR="00EC0DA3" w:rsidRDefault="00EC0DA3" w:rsidP="00EC0DA3">
      <w:pPr>
        <w:jc w:val="center"/>
      </w:pPr>
      <w:r w:rsidRPr="005E3FAA">
        <w:rPr>
          <w:noProof/>
        </w:rPr>
        <w:drawing>
          <wp:inline distT="0" distB="0" distL="0" distR="0" wp14:anchorId="7975D42B" wp14:editId="38595FF2">
            <wp:extent cx="848938" cy="394855"/>
            <wp:effectExtent l="0" t="0" r="8890" b="571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5"/>
                    <a:stretch>
                      <a:fillRect/>
                    </a:stretch>
                  </pic:blipFill>
                  <pic:spPr>
                    <a:xfrm>
                      <a:off x="0" y="0"/>
                      <a:ext cx="863642" cy="401694"/>
                    </a:xfrm>
                    <a:prstGeom prst="rect">
                      <a:avLst/>
                    </a:prstGeom>
                  </pic:spPr>
                </pic:pic>
              </a:graphicData>
            </a:graphic>
          </wp:inline>
        </w:drawing>
      </w:r>
    </w:p>
    <w:p w14:paraId="6B4CB983" w14:textId="77777777" w:rsidR="00EC0DA3" w:rsidRDefault="00EC0DA3" w:rsidP="00EC0DA3">
      <w:r>
        <w:t xml:space="preserve">Where </w:t>
      </w:r>
      <m:oMath>
        <m:r>
          <w:rPr>
            <w:rFonts w:ascii="Cambria Math" w:hAnsi="Cambria Math"/>
          </w:rPr>
          <m:t>τ</m:t>
        </m:r>
      </m:oMath>
      <w:r>
        <w:t xml:space="preserve"> is the time constant and </w:t>
      </w:r>
      <m:oMath>
        <m:r>
          <w:rPr>
            <w:rFonts w:ascii="Cambria Math" w:hAnsi="Cambria Math"/>
          </w:rPr>
          <m:t>ε</m:t>
        </m:r>
      </m:oMath>
      <w:r>
        <w:t xml:space="preserve"> is a known parameter. If a delay is 25 ms and the sampling period is 10 ms, find the </w:t>
      </w:r>
      <m:oMath>
        <m:sSub>
          <m:sSubPr>
            <m:ctrlPr>
              <w:rPr>
                <w:rFonts w:ascii="Cambria Math" w:hAnsi="Cambria Math"/>
                <w:i/>
              </w:rPr>
            </m:ctrlPr>
          </m:sSubPr>
          <m:e>
            <m:r>
              <w:rPr>
                <w:rFonts w:ascii="Cambria Math" w:hAnsi="Cambria Math"/>
              </w:rPr>
              <m:t>G</m:t>
            </m:r>
          </m:e>
          <m:sub>
            <m:r>
              <w:rPr>
                <w:rFonts w:ascii="Cambria Math" w:hAnsi="Cambria Math"/>
              </w:rPr>
              <m:t>ZAS</m:t>
            </m:r>
          </m:sub>
        </m:sSub>
        <m:r>
          <w:rPr>
            <w:rFonts w:ascii="Cambria Math" w:hAnsi="Cambria Math"/>
          </w:rPr>
          <m:t>(z)</m:t>
        </m:r>
      </m:oMath>
      <w:r>
        <w:t xml:space="preserve"> for the system. </w:t>
      </w:r>
    </w:p>
    <w:p w14:paraId="7DDBD0FE" w14:textId="7F12689D" w:rsidR="00EC0DA3" w:rsidRDefault="00EC0DA3">
      <w:r>
        <w:br w:type="page"/>
      </w:r>
    </w:p>
    <w:p w14:paraId="584A415A" w14:textId="77777777" w:rsidR="00EC0DA3" w:rsidRDefault="00EC0DA3" w:rsidP="00EC0DA3">
      <w:r>
        <w:lastRenderedPageBreak/>
        <w:t>Q4. Obtain expressions for the analog and sampled outputs from the following block diagram:</w:t>
      </w:r>
    </w:p>
    <w:p w14:paraId="33B9F410" w14:textId="77777777" w:rsidR="00EC0DA3" w:rsidRDefault="00EC0DA3" w:rsidP="00EC0DA3">
      <w:pPr>
        <w:jc w:val="center"/>
      </w:pPr>
      <w:r w:rsidRPr="00A15340">
        <w:rPr>
          <w:noProof/>
        </w:rPr>
        <w:drawing>
          <wp:inline distT="0" distB="0" distL="0" distR="0" wp14:anchorId="7FD4CDEB" wp14:editId="21ECB4D9">
            <wp:extent cx="3224400" cy="1122218"/>
            <wp:effectExtent l="0" t="0" r="0" b="190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6"/>
                    <a:stretch>
                      <a:fillRect/>
                    </a:stretch>
                  </pic:blipFill>
                  <pic:spPr>
                    <a:xfrm>
                      <a:off x="0" y="0"/>
                      <a:ext cx="3230360" cy="1124292"/>
                    </a:xfrm>
                    <a:prstGeom prst="rect">
                      <a:avLst/>
                    </a:prstGeom>
                  </pic:spPr>
                </pic:pic>
              </a:graphicData>
            </a:graphic>
          </wp:inline>
        </w:drawing>
      </w:r>
    </w:p>
    <w:p w14:paraId="004453AA" w14:textId="37D58715" w:rsidR="00EC0DA3" w:rsidRDefault="00EC0DA3">
      <w:r>
        <w:br w:type="page"/>
      </w:r>
    </w:p>
    <w:p w14:paraId="03095B8E" w14:textId="77777777" w:rsidR="00EC0DA3" w:rsidRDefault="00EC0DA3" w:rsidP="00EC0DA3">
      <w:r>
        <w:lastRenderedPageBreak/>
        <w:t xml:space="preserve">Q5. For the following system with unity feedback, find </w:t>
      </w:r>
    </w:p>
    <w:p w14:paraId="190A117B" w14:textId="77777777" w:rsidR="00EC0DA3" w:rsidRDefault="00EC0DA3" w:rsidP="00EC0DA3">
      <w:pPr>
        <w:pStyle w:val="ListParagraph"/>
        <w:numPr>
          <w:ilvl w:val="0"/>
          <w:numId w:val="1"/>
        </w:numPr>
      </w:pPr>
      <w:r>
        <w:t xml:space="preserve">The position error constant. </w:t>
      </w:r>
    </w:p>
    <w:p w14:paraId="324D6CAF" w14:textId="77777777" w:rsidR="00EC0DA3" w:rsidRDefault="00EC0DA3" w:rsidP="00EC0DA3">
      <w:pPr>
        <w:pStyle w:val="ListParagraph"/>
        <w:numPr>
          <w:ilvl w:val="0"/>
          <w:numId w:val="1"/>
        </w:numPr>
      </w:pPr>
      <w:r>
        <w:t xml:space="preserve">The velocity error constants. </w:t>
      </w:r>
    </w:p>
    <w:p w14:paraId="5F4F4D9D" w14:textId="77777777" w:rsidR="00EC0DA3" w:rsidRDefault="00EC0DA3" w:rsidP="00EC0DA3">
      <w:pPr>
        <w:pStyle w:val="ListParagraph"/>
        <w:numPr>
          <w:ilvl w:val="0"/>
          <w:numId w:val="1"/>
        </w:numPr>
      </w:pPr>
      <w:r>
        <w:t xml:space="preserve">The steady state error due to a unit step input. </w:t>
      </w:r>
    </w:p>
    <w:p w14:paraId="00616A4A" w14:textId="77777777" w:rsidR="00EC0DA3" w:rsidRDefault="00EC0DA3" w:rsidP="00EC0DA3">
      <w:pPr>
        <w:pStyle w:val="ListParagraph"/>
        <w:numPr>
          <w:ilvl w:val="0"/>
          <w:numId w:val="1"/>
        </w:numPr>
      </w:pPr>
      <w:r>
        <w:t>The steady-state error due to a unit ramp input.</w:t>
      </w:r>
    </w:p>
    <w:p w14:paraId="34373BBA" w14:textId="77777777" w:rsidR="00EC0DA3" w:rsidRPr="00D305F4" w:rsidRDefault="00EC0DA3" w:rsidP="00EC0DA3">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0.5(z+0.2)</m:t>
              </m:r>
            </m:num>
            <m:den>
              <m:r>
                <w:rPr>
                  <w:rFonts w:ascii="Cambria Math" w:hAnsi="Cambria Math"/>
                </w:rPr>
                <m:t>(z-0.1)(z-0.8)</m:t>
              </m:r>
            </m:den>
          </m:f>
        </m:oMath>
      </m:oMathPara>
    </w:p>
    <w:p w14:paraId="15AC035A" w14:textId="3B14BA27" w:rsidR="00EC0DA3" w:rsidRDefault="00EC0DA3">
      <w:r>
        <w:br w:type="page"/>
      </w:r>
    </w:p>
    <w:p w14:paraId="2EB088D4" w14:textId="6D9D0894" w:rsidR="00EC0DA3" w:rsidRDefault="00EC0DA3" w:rsidP="00EC0DA3">
      <w:r>
        <w:lastRenderedPageBreak/>
        <w:t>Q6. Determine</w:t>
      </w:r>
      <w:r w:rsidR="005C27A3">
        <w:t xml:space="preserve"> </w:t>
      </w:r>
      <w:r>
        <w:t>the BIBO stability of the following system</w:t>
      </w:r>
    </w:p>
    <w:p w14:paraId="457E085A" w14:textId="77777777" w:rsidR="00EC0DA3" w:rsidRDefault="00EC0DA3" w:rsidP="00EC0DA3">
      <w:pPr>
        <w:jc w:val="center"/>
      </w:pPr>
      <w:r>
        <w:rPr>
          <w:noProof/>
        </w:rPr>
        <w:drawing>
          <wp:inline distT="0" distB="0" distL="0" distR="0" wp14:anchorId="0F134EA6" wp14:editId="72BCE3A2">
            <wp:extent cx="4190337" cy="5737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0005" cy="581889"/>
                    </a:xfrm>
                    <a:prstGeom prst="rect">
                      <a:avLst/>
                    </a:prstGeom>
                  </pic:spPr>
                </pic:pic>
              </a:graphicData>
            </a:graphic>
          </wp:inline>
        </w:drawing>
      </w:r>
    </w:p>
    <w:p w14:paraId="2536498E" w14:textId="2CE0EFC9" w:rsidR="00EC0DA3" w:rsidRDefault="00EC0DA3">
      <w:r>
        <w:br w:type="page"/>
      </w:r>
    </w:p>
    <w:p w14:paraId="7658633B" w14:textId="77777777" w:rsidR="00EC0DA3" w:rsidRDefault="00EC0DA3" w:rsidP="00EC0DA3">
      <w:r>
        <w:lastRenderedPageBreak/>
        <w:t xml:space="preserve">Q7. Biochemical reactors are used in different processes such as waste treatment and alcohol fermentation. By considering the dilution rate as the manipulated variable and the biomass concentration as the measured output, the biochemical reactor can be modeled by the following transfer function: </w:t>
      </w:r>
    </w:p>
    <w:p w14:paraId="37E3D322" w14:textId="77777777" w:rsidR="00EC0DA3" w:rsidRDefault="00EC0DA3" w:rsidP="00EC0DA3">
      <w:pPr>
        <w:jc w:val="center"/>
      </w:pPr>
      <w:r>
        <w:rPr>
          <w:noProof/>
        </w:rPr>
        <w:drawing>
          <wp:inline distT="0" distB="0" distL="0" distR="0" wp14:anchorId="6852611D" wp14:editId="3B647BAA">
            <wp:extent cx="1280160" cy="46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999" cy="466805"/>
                    </a:xfrm>
                    <a:prstGeom prst="rect">
                      <a:avLst/>
                    </a:prstGeom>
                  </pic:spPr>
                </pic:pic>
              </a:graphicData>
            </a:graphic>
          </wp:inline>
        </w:drawing>
      </w:r>
    </w:p>
    <w:p w14:paraId="3A278D34" w14:textId="77777777" w:rsidR="00EC0DA3" w:rsidRPr="001E265C" w:rsidRDefault="00EC0DA3" w:rsidP="00EC0DA3">
      <w:r>
        <w:t xml:space="preserve">Determine </w:t>
      </w:r>
      <m:oMath>
        <m:sSub>
          <m:sSubPr>
            <m:ctrlPr>
              <w:rPr>
                <w:rFonts w:ascii="Cambria Math" w:hAnsi="Cambria Math"/>
                <w:i/>
              </w:rPr>
            </m:ctrlPr>
          </m:sSubPr>
          <m:e>
            <m:r>
              <w:rPr>
                <w:rFonts w:ascii="Cambria Math" w:hAnsi="Cambria Math"/>
              </w:rPr>
              <m:t>G</m:t>
            </m:r>
          </m:e>
          <m:sub>
            <m:r>
              <w:rPr>
                <w:rFonts w:ascii="Cambria Math" w:hAnsi="Cambria Math"/>
              </w:rPr>
              <m:t>ZAS</m:t>
            </m:r>
          </m:sub>
        </m:sSub>
        <m:r>
          <w:rPr>
            <w:rFonts w:ascii="Cambria Math" w:hAnsi="Cambria Math"/>
          </w:rPr>
          <m:t>(z)</m:t>
        </m:r>
      </m:oMath>
      <w:r>
        <w:t xml:space="preserve"> with a sampling time </w:t>
      </w:r>
      <m:oMath>
        <m:r>
          <w:rPr>
            <w:rFonts w:ascii="Cambria Math" w:hAnsi="Cambria Math"/>
          </w:rPr>
          <m:t>T=0.1</m:t>
        </m:r>
      </m:oMath>
      <w:r>
        <w:t xml:space="preserve"> s and then consider the feedback controller </w:t>
      </w:r>
    </w:p>
    <w:p w14:paraId="1A60D32B" w14:textId="77777777" w:rsidR="00EC0DA3" w:rsidRPr="001E265C" w:rsidRDefault="00EC0DA3" w:rsidP="00EC0DA3">
      <m:oMathPara>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z-1.017</m:t>
              </m:r>
            </m:num>
            <m:den>
              <m:r>
                <w:rPr>
                  <w:rFonts w:ascii="Cambria Math" w:hAnsi="Cambria Math"/>
                </w:rPr>
                <m:t>z-1</m:t>
              </m:r>
            </m:den>
          </m:f>
        </m:oMath>
      </m:oMathPara>
    </w:p>
    <w:p w14:paraId="0F91D2D8" w14:textId="77777777" w:rsidR="00EC0DA3" w:rsidRDefault="00EC0DA3" w:rsidP="00EC0DA3">
      <w:r>
        <w:t>Verify that the resulting feedback system is not internally stable.</w:t>
      </w:r>
    </w:p>
    <w:p w14:paraId="4C5BBC6C" w14:textId="7D95AE57" w:rsidR="00EC0DA3" w:rsidRDefault="00EC0DA3">
      <w:r>
        <w:br w:type="page"/>
      </w:r>
    </w:p>
    <w:p w14:paraId="3960E46E" w14:textId="3845D91C" w:rsidR="00000000" w:rsidRDefault="00EC0DA3">
      <w:r>
        <w:lastRenderedPageBreak/>
        <w:t xml:space="preserve">Q8. Use the </w:t>
      </w:r>
      <w:r w:rsidR="003A3B28">
        <w:t>Jury Test</w:t>
      </w:r>
      <w:r>
        <w:t xml:space="preserve"> to investigate the stability of the</w:t>
      </w:r>
      <w:r w:rsidR="003A3B28">
        <w:t xml:space="preserve"> following system with the characteristic equation:</w:t>
      </w:r>
    </w:p>
    <w:p w14:paraId="5863C346" w14:textId="7478D581" w:rsidR="003A3B28" w:rsidRPr="003A3B28" w:rsidRDefault="003A3B28">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-0.25</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+0.1</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+0.4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+0.3z-0.1=0</m:t>
          </m:r>
        </m:oMath>
      </m:oMathPara>
    </w:p>
    <w:p w14:paraId="0DDC6EE8" w14:textId="77777777" w:rsidR="003A3B28" w:rsidRDefault="003A3B28"/>
    <w:sectPr w:rsidR="003A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70C"/>
    <w:multiLevelType w:val="hybridMultilevel"/>
    <w:tmpl w:val="A62C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11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82"/>
    <w:rsid w:val="00270082"/>
    <w:rsid w:val="00295DAB"/>
    <w:rsid w:val="00394BAC"/>
    <w:rsid w:val="003A3B28"/>
    <w:rsid w:val="004A3EAE"/>
    <w:rsid w:val="005C27A3"/>
    <w:rsid w:val="00685FD6"/>
    <w:rsid w:val="009A0C89"/>
    <w:rsid w:val="009C59AA"/>
    <w:rsid w:val="00E93978"/>
    <w:rsid w:val="00EC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C9E"/>
  <w15:chartTrackingRefBased/>
  <w15:docId w15:val="{789C8948-D8E6-4DC4-BAA4-131B0E7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A3"/>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A3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Lingxiao Wang</dc:creator>
  <cp:keywords/>
  <dc:description/>
  <cp:lastModifiedBy>Lingxiao Wang</cp:lastModifiedBy>
  <cp:revision>8</cp:revision>
  <dcterms:created xsi:type="dcterms:W3CDTF">2022-12-05T22:25:00Z</dcterms:created>
  <dcterms:modified xsi:type="dcterms:W3CDTF">2024-01-18T17:42:00Z</dcterms:modified>
</cp:coreProperties>
</file>