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8797" w:tblpY="1645"/>
        <w:tblW w:w="0" w:type="auto"/>
        <w:tblLook w:val="04A0" w:firstRow="1" w:lastRow="0" w:firstColumn="1" w:lastColumn="0" w:noHBand="0" w:noVBand="1"/>
      </w:tblPr>
      <w:tblGrid>
        <w:gridCol w:w="1080"/>
        <w:gridCol w:w="803"/>
        <w:gridCol w:w="720"/>
      </w:tblGrid>
      <w:tr w:rsidR="00422224" w:rsidRPr="0065175D" w:rsidTr="00CA601E">
        <w:tc>
          <w:tcPr>
            <w:tcW w:w="1080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  <w:proofErr w:type="spellStart"/>
            <w:r w:rsidRPr="0065175D">
              <w:rPr>
                <w:b/>
                <w:sz w:val="22"/>
                <w:szCs w:val="22"/>
              </w:rPr>
              <w:t>Prob</w:t>
            </w:r>
            <w:proofErr w:type="spellEnd"/>
            <w:r w:rsidRPr="0065175D">
              <w:rPr>
                <w:b/>
                <w:sz w:val="22"/>
                <w:szCs w:val="22"/>
              </w:rPr>
              <w:t xml:space="preserve"> #</w:t>
            </w:r>
          </w:p>
        </w:tc>
        <w:tc>
          <w:tcPr>
            <w:tcW w:w="803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Points</w:t>
            </w:r>
          </w:p>
        </w:tc>
        <w:tc>
          <w:tcPr>
            <w:tcW w:w="720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Max</w:t>
            </w:r>
          </w:p>
        </w:tc>
      </w:tr>
      <w:tr w:rsidR="00422224" w:rsidRPr="0065175D" w:rsidTr="00CA601E">
        <w:tc>
          <w:tcPr>
            <w:tcW w:w="1080" w:type="dxa"/>
          </w:tcPr>
          <w:p w:rsidR="00422224" w:rsidRPr="0065175D" w:rsidRDefault="00A44749" w:rsidP="00CA6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A6A25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803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735405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DC08F7">
              <w:rPr>
                <w:b/>
                <w:sz w:val="22"/>
                <w:szCs w:val="22"/>
              </w:rPr>
              <w:t>0</w:t>
            </w:r>
          </w:p>
        </w:tc>
      </w:tr>
      <w:tr w:rsidR="00422224" w:rsidRPr="0065175D" w:rsidTr="00CA601E">
        <w:tc>
          <w:tcPr>
            <w:tcW w:w="1080" w:type="dxa"/>
          </w:tcPr>
          <w:p w:rsidR="00422224" w:rsidRPr="0065175D" w:rsidRDefault="00A44749" w:rsidP="00CA6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AA6A25">
              <w:rPr>
                <w:b/>
                <w:sz w:val="22"/>
                <w:szCs w:val="22"/>
              </w:rPr>
              <w:t>b</w:t>
            </w:r>
          </w:p>
        </w:tc>
        <w:tc>
          <w:tcPr>
            <w:tcW w:w="803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735405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DC08F7">
              <w:rPr>
                <w:b/>
                <w:sz w:val="22"/>
                <w:szCs w:val="22"/>
              </w:rPr>
              <w:t>0</w:t>
            </w:r>
          </w:p>
        </w:tc>
      </w:tr>
      <w:tr w:rsidR="00422224" w:rsidRPr="0065175D" w:rsidTr="00CA601E">
        <w:tc>
          <w:tcPr>
            <w:tcW w:w="1080" w:type="dxa"/>
          </w:tcPr>
          <w:p w:rsidR="00422224" w:rsidRPr="0065175D" w:rsidRDefault="00735405" w:rsidP="00CA6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03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D1387A" w:rsidRPr="0065175D" w:rsidRDefault="00D1387A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30</w:t>
            </w:r>
          </w:p>
        </w:tc>
      </w:tr>
      <w:tr w:rsidR="00DC08F7" w:rsidRPr="0065175D" w:rsidTr="00CA601E">
        <w:tc>
          <w:tcPr>
            <w:tcW w:w="1080" w:type="dxa"/>
          </w:tcPr>
          <w:p w:rsidR="00DC08F7" w:rsidRDefault="00D1387A" w:rsidP="00CA6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03" w:type="dxa"/>
          </w:tcPr>
          <w:p w:rsidR="00DC08F7" w:rsidRPr="0065175D" w:rsidRDefault="00DC08F7" w:rsidP="00CA601E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DC08F7" w:rsidRDefault="00D1387A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</w:tr>
      <w:tr w:rsidR="00422224" w:rsidRPr="0065175D" w:rsidTr="00CA601E">
        <w:tc>
          <w:tcPr>
            <w:tcW w:w="1080" w:type="dxa"/>
          </w:tcPr>
          <w:p w:rsidR="00422224" w:rsidRPr="0065175D" w:rsidRDefault="00D1387A" w:rsidP="00CA601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803" w:type="dxa"/>
          </w:tcPr>
          <w:p w:rsidR="00422224" w:rsidRPr="0065175D" w:rsidRDefault="00422224" w:rsidP="00CA601E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422224" w:rsidRPr="0065175D" w:rsidRDefault="00AA6A25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D1387A">
              <w:rPr>
                <w:b/>
                <w:sz w:val="22"/>
                <w:szCs w:val="22"/>
              </w:rPr>
              <w:t>5</w:t>
            </w:r>
          </w:p>
        </w:tc>
      </w:tr>
      <w:tr w:rsidR="000D01F8" w:rsidRPr="0065175D" w:rsidTr="00CA601E">
        <w:tc>
          <w:tcPr>
            <w:tcW w:w="1080" w:type="dxa"/>
          </w:tcPr>
          <w:p w:rsidR="000D01F8" w:rsidRPr="0065175D" w:rsidRDefault="000D01F8" w:rsidP="00CA601E">
            <w:pPr>
              <w:jc w:val="right"/>
              <w:rPr>
                <w:b/>
                <w:sz w:val="22"/>
                <w:szCs w:val="22"/>
              </w:rPr>
            </w:pPr>
            <w:r w:rsidRPr="0065175D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03" w:type="dxa"/>
          </w:tcPr>
          <w:p w:rsidR="000D01F8" w:rsidRPr="0065175D" w:rsidRDefault="00D1387A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720" w:type="dxa"/>
          </w:tcPr>
          <w:p w:rsidR="000D01F8" w:rsidRPr="0065175D" w:rsidRDefault="00D1387A" w:rsidP="00CA601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fldChar w:fldCharType="begin"/>
            </w:r>
            <w:r>
              <w:rPr>
                <w:b/>
                <w:sz w:val="22"/>
                <w:szCs w:val="22"/>
              </w:rPr>
              <w:instrText xml:space="preserve"> =SUM(ABOVE) </w:instrText>
            </w:r>
            <w:r>
              <w:rPr>
                <w:b/>
                <w:sz w:val="22"/>
                <w:szCs w:val="22"/>
              </w:rPr>
              <w:fldChar w:fldCharType="separate"/>
            </w:r>
            <w:r>
              <w:rPr>
                <w:b/>
                <w:noProof/>
                <w:sz w:val="22"/>
                <w:szCs w:val="22"/>
              </w:rPr>
              <w:t>100</w:t>
            </w:r>
            <w:r>
              <w:rPr>
                <w:b/>
                <w:sz w:val="22"/>
                <w:szCs w:val="22"/>
              </w:rPr>
              <w:fldChar w:fldCharType="end"/>
            </w:r>
          </w:p>
        </w:tc>
      </w:tr>
    </w:tbl>
    <w:p w:rsidR="0053753B" w:rsidRDefault="00A44749">
      <w:pPr>
        <w:rPr>
          <w:sz w:val="24"/>
          <w:szCs w:val="24"/>
        </w:rPr>
      </w:pPr>
      <w:r w:rsidRPr="00CA601E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 In many cases, you will find it easiest to use “snip” to cut and paste your work from </w:t>
      </w:r>
      <w:proofErr w:type="spellStart"/>
      <w:r>
        <w:rPr>
          <w:sz w:val="24"/>
          <w:szCs w:val="24"/>
        </w:rPr>
        <w:t>MathCad</w:t>
      </w:r>
      <w:proofErr w:type="spellEnd"/>
      <w:r>
        <w:rPr>
          <w:sz w:val="24"/>
          <w:szCs w:val="24"/>
        </w:rPr>
        <w:t>.</w:t>
      </w:r>
    </w:p>
    <w:p w:rsidR="00A44749" w:rsidRPr="0065175D" w:rsidRDefault="00A44749">
      <w:pPr>
        <w:rPr>
          <w:sz w:val="24"/>
          <w:szCs w:val="24"/>
        </w:rPr>
      </w:pPr>
    </w:p>
    <w:p w:rsidR="000E746C" w:rsidRDefault="00C65203" w:rsidP="00997295">
      <w:pPr>
        <w:pStyle w:val="ListParagraph"/>
        <w:numPr>
          <w:ilvl w:val="0"/>
          <w:numId w:val="27"/>
        </w:num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 drug</w:t>
      </w:r>
      <w:r w:rsidR="00997295" w:rsidRPr="00997295">
        <w:rPr>
          <w:color w:val="000000" w:themeColor="text1"/>
          <w:sz w:val="24"/>
          <w:szCs w:val="24"/>
        </w:rPr>
        <w:t xml:space="preserve"> has a molecular weight of </w:t>
      </w:r>
      <w:r>
        <w:rPr>
          <w:color w:val="000000" w:themeColor="text1"/>
          <w:sz w:val="24"/>
          <w:szCs w:val="24"/>
        </w:rPr>
        <w:t>24</w:t>
      </w:r>
      <w:r w:rsidR="00997295">
        <w:rPr>
          <w:color w:val="000000" w:themeColor="text1"/>
          <w:sz w:val="24"/>
          <w:szCs w:val="24"/>
        </w:rPr>
        <w:t>0 gm/mole. Estimate the diffusion coefficient</w:t>
      </w:r>
      <w:r w:rsidR="00A44749">
        <w:rPr>
          <w:color w:val="000000" w:themeColor="text1"/>
          <w:sz w:val="24"/>
          <w:szCs w:val="24"/>
        </w:rPr>
        <w:t xml:space="preserve"> (</w:t>
      </w:r>
      <w:r w:rsidR="00A44749" w:rsidRPr="00A44749">
        <w:rPr>
          <w:color w:val="000000" w:themeColor="text1"/>
          <w:sz w:val="24"/>
          <w:szCs w:val="24"/>
          <w:u w:val="single"/>
        </w:rPr>
        <w:t xml:space="preserve">in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u w:val="single"/>
          </w:rPr>
          <m:t>c</m:t>
        </m:r>
        <m:sSup>
          <m:sSupPr>
            <m:ctrlPr>
              <w:rPr>
                <w:rFonts w:ascii="Cambria Math" w:hAnsi="Cambria Math"/>
                <w:color w:val="000000" w:themeColor="text1"/>
                <w:sz w:val="24"/>
                <w:szCs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u w:val="single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  <w:u w:val="single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  <w:u w:val="single"/>
          </w:rPr>
          <m:t>/s</m:t>
        </m:r>
      </m:oMath>
      <w:r w:rsidR="00A44749">
        <w:rPr>
          <w:color w:val="000000" w:themeColor="text1"/>
          <w:sz w:val="24"/>
          <w:szCs w:val="24"/>
        </w:rPr>
        <w:t>)</w:t>
      </w:r>
      <w:r w:rsidR="00997295">
        <w:rPr>
          <w:color w:val="000000" w:themeColor="text1"/>
          <w:sz w:val="24"/>
          <w:szCs w:val="24"/>
        </w:rPr>
        <w:t xml:space="preserve"> for glucose in a</w:t>
      </w:r>
      <w:r w:rsidR="00A44749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 xml:space="preserve"> 25</w:t>
      </w:r>
      <w:r w:rsidR="0071143B">
        <w:rPr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°</m:t>
        </m:r>
        <m:r>
          <m:rPr>
            <m:nor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 w:rsidR="00997295">
        <w:rPr>
          <w:color w:val="000000" w:themeColor="text1"/>
          <w:sz w:val="24"/>
          <w:szCs w:val="24"/>
        </w:rPr>
        <w:t xml:space="preserve"> flui</w:t>
      </w:r>
      <w:r>
        <w:rPr>
          <w:color w:val="000000" w:themeColor="text1"/>
          <w:sz w:val="24"/>
          <w:szCs w:val="24"/>
        </w:rPr>
        <w:t>d with viscosity 0.012</w:t>
      </w:r>
      <w:r w:rsidR="0071143B">
        <w:rPr>
          <w:color w:val="000000" w:themeColor="text1"/>
          <w:sz w:val="24"/>
          <w:szCs w:val="24"/>
        </w:rPr>
        <w:t xml:space="preserve"> gm/(cm-s) an</w:t>
      </w:r>
      <w:r w:rsidR="008345B6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 xml:space="preserve"> a density of 1.7</w:t>
      </w:r>
      <w:r w:rsidR="00997295">
        <w:rPr>
          <w:color w:val="000000" w:themeColor="text1"/>
          <w:sz w:val="24"/>
          <w:szCs w:val="24"/>
        </w:rPr>
        <w:t xml:space="preserve"> g/cm</w:t>
      </w:r>
      <w:r w:rsidR="00997295" w:rsidRPr="008345B6">
        <w:rPr>
          <w:color w:val="000000" w:themeColor="text1"/>
          <w:sz w:val="24"/>
          <w:szCs w:val="24"/>
          <w:vertAlign w:val="superscript"/>
        </w:rPr>
        <w:t>3</w:t>
      </w:r>
      <w:r w:rsidR="008345B6">
        <w:rPr>
          <w:color w:val="000000" w:themeColor="text1"/>
          <w:sz w:val="24"/>
          <w:szCs w:val="24"/>
        </w:rPr>
        <w:t xml:space="preserve">, according to </w:t>
      </w:r>
    </w:p>
    <w:p w:rsidR="008345B6" w:rsidRDefault="008345B6" w:rsidP="008345B6">
      <w:pPr>
        <w:rPr>
          <w:color w:val="000000" w:themeColor="text1"/>
          <w:sz w:val="24"/>
          <w:szCs w:val="24"/>
        </w:rPr>
      </w:pPr>
    </w:p>
    <w:p w:rsidR="008345B6" w:rsidRDefault="008345B6" w:rsidP="008345B6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Stokes-Einstein equation</w:t>
      </w:r>
    </w:p>
    <w:p w:rsidR="00023CE7" w:rsidRDefault="00023CE7" w:rsidP="00023CE7">
      <w:pPr>
        <w:pStyle w:val="ListParagraph"/>
        <w:ind w:left="900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8345B6" w:rsidRDefault="008345B6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AC6CD5" w:rsidRDefault="00AC6CD5" w:rsidP="00C65203">
      <w:pPr>
        <w:jc w:val="center"/>
        <w:rPr>
          <w:color w:val="000000" w:themeColor="text1"/>
          <w:sz w:val="24"/>
          <w:szCs w:val="24"/>
        </w:rPr>
      </w:pPr>
    </w:p>
    <w:p w:rsidR="008345B6" w:rsidRDefault="008345B6" w:rsidP="008345B6">
      <w:pPr>
        <w:rPr>
          <w:color w:val="000000" w:themeColor="text1"/>
          <w:sz w:val="24"/>
          <w:szCs w:val="24"/>
        </w:rPr>
      </w:pPr>
    </w:p>
    <w:p w:rsidR="008345B6" w:rsidRDefault="008345B6" w:rsidP="008345B6">
      <w:pPr>
        <w:pStyle w:val="ListParagraph"/>
        <w:numPr>
          <w:ilvl w:val="0"/>
          <w:numId w:val="2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empirical equation of </w:t>
      </w:r>
      <w:proofErr w:type="spellStart"/>
      <w:r>
        <w:rPr>
          <w:color w:val="000000" w:themeColor="text1"/>
          <w:sz w:val="24"/>
          <w:szCs w:val="24"/>
        </w:rPr>
        <w:t>Renkin</w:t>
      </w:r>
      <w:proofErr w:type="spellEnd"/>
      <w:r>
        <w:rPr>
          <w:color w:val="000000" w:themeColor="text1"/>
          <w:sz w:val="24"/>
          <w:szCs w:val="24"/>
        </w:rPr>
        <w:t xml:space="preserve"> and Curry</w:t>
      </w:r>
      <w:r w:rsidR="00A44749">
        <w:rPr>
          <w:color w:val="000000" w:themeColor="text1"/>
          <w:sz w:val="24"/>
          <w:szCs w:val="24"/>
        </w:rPr>
        <w:t>.</w:t>
      </w:r>
      <w:r w:rsidR="00CA601E">
        <w:rPr>
          <w:color w:val="000000" w:themeColor="text1"/>
          <w:sz w:val="24"/>
          <w:szCs w:val="24"/>
        </w:rPr>
        <w:t xml:space="preserve">  (Recall that this equation is for solutes in water at 37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°</m:t>
        </m:r>
        <m:r>
          <m:rPr>
            <m:nor/>
          </m:rPr>
          <w:rPr>
            <w:rFonts w:ascii="Cambria Math" w:hAnsi="Cambria Math"/>
            <w:color w:val="000000" w:themeColor="text1"/>
            <w:sz w:val="24"/>
            <w:szCs w:val="24"/>
          </w:rPr>
          <m:t>C</m:t>
        </m:r>
      </m:oMath>
      <w:r w:rsidR="00CA601E">
        <w:rPr>
          <w:color w:val="000000" w:themeColor="text1"/>
          <w:sz w:val="24"/>
          <w:szCs w:val="24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μ=0.0069</m:t>
        </m:r>
      </m:oMath>
      <w:r w:rsidR="00CA601E">
        <w:rPr>
          <w:color w:val="000000" w:themeColor="text1"/>
          <w:sz w:val="24"/>
          <w:szCs w:val="24"/>
        </w:rPr>
        <w:t xml:space="preserve"> gm</w:t>
      </w:r>
      <w:proofErr w:type="gramStart"/>
      <w:r w:rsidR="00CA601E">
        <w:rPr>
          <w:color w:val="000000" w:themeColor="text1"/>
          <w:sz w:val="24"/>
          <w:szCs w:val="24"/>
        </w:rPr>
        <w:t>/(</w:t>
      </w:r>
      <w:proofErr w:type="gramEnd"/>
      <w:r w:rsidR="00CA601E">
        <w:rPr>
          <w:color w:val="000000" w:themeColor="text1"/>
          <w:sz w:val="24"/>
          <w:szCs w:val="24"/>
        </w:rPr>
        <w:t>cm-s).  (Pay attention to Eq. 5.42).</w:t>
      </w:r>
    </w:p>
    <w:p w:rsidR="00AC6CD5" w:rsidRDefault="00AC6CD5">
      <w:pPr>
        <w:rPr>
          <w:noProof/>
        </w:rPr>
      </w:pPr>
      <w:r>
        <w:rPr>
          <w:noProof/>
        </w:rPr>
        <w:br w:type="page"/>
      </w:r>
    </w:p>
    <w:p w:rsidR="000E746C" w:rsidRPr="00CA601E" w:rsidRDefault="00C65203" w:rsidP="00CA601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0.5</w:t>
      </w:r>
      <w:r w:rsidR="001C7F09">
        <w:rPr>
          <w:sz w:val="24"/>
          <w:szCs w:val="24"/>
        </w:rPr>
        <w:t xml:space="preserve"> cm diameter sphere is coated with glucose and immersed in 37 </w:t>
      </w:r>
      <m:oMath>
        <m:r>
          <w:rPr>
            <w:rFonts w:ascii="Cambria Math" w:hAnsi="Cambria Math"/>
            <w:sz w:val="24"/>
            <w:szCs w:val="24"/>
          </w:rPr>
          <m:t>°</m:t>
        </m:r>
        <m:r>
          <m:rPr>
            <m:nor/>
          </m:rPr>
          <w:rPr>
            <w:rFonts w:ascii="Cambria Math" w:hAnsi="Cambria Math"/>
            <w:sz w:val="24"/>
            <w:szCs w:val="24"/>
          </w:rPr>
          <m:t>C</m:t>
        </m:r>
      </m:oMath>
      <w:r w:rsidR="001C7F09">
        <w:rPr>
          <w:sz w:val="24"/>
          <w:szCs w:val="24"/>
        </w:rPr>
        <w:t xml:space="preserve"> </w:t>
      </w:r>
      <w:r w:rsidR="009955D3">
        <w:rPr>
          <w:sz w:val="24"/>
          <w:szCs w:val="24"/>
        </w:rPr>
        <w:t xml:space="preserve">pure </w:t>
      </w:r>
      <w:r w:rsidR="006C7A76">
        <w:rPr>
          <w:sz w:val="24"/>
          <w:szCs w:val="24"/>
        </w:rPr>
        <w:t>water flowing at a velocity of 1.5</w:t>
      </w:r>
      <w:r w:rsidR="001C7F09">
        <w:rPr>
          <w:sz w:val="24"/>
          <w:szCs w:val="24"/>
        </w:rPr>
        <w:t xml:space="preserve"> cm/s.  The dynamic viscosity of the water is 0.0069 gm</w:t>
      </w:r>
      <w:proofErr w:type="gramStart"/>
      <w:r w:rsidR="001C7F09">
        <w:rPr>
          <w:sz w:val="24"/>
          <w:szCs w:val="24"/>
        </w:rPr>
        <w:t>/(</w:t>
      </w:r>
      <w:proofErr w:type="gramEnd"/>
      <w:r w:rsidR="001C7F09">
        <w:rPr>
          <w:sz w:val="24"/>
          <w:szCs w:val="24"/>
        </w:rPr>
        <w:t>cm-s)</w:t>
      </w:r>
      <w:r w:rsidR="009955D3">
        <w:rPr>
          <w:sz w:val="24"/>
          <w:szCs w:val="24"/>
        </w:rPr>
        <w:t xml:space="preserve"> and the density of water is 1 g/cm</w:t>
      </w:r>
      <w:r w:rsidR="009955D3" w:rsidRPr="009955D3">
        <w:rPr>
          <w:sz w:val="24"/>
          <w:szCs w:val="24"/>
          <w:vertAlign w:val="superscript"/>
        </w:rPr>
        <w:t>3</w:t>
      </w:r>
      <w:r w:rsidR="001C7F09">
        <w:rPr>
          <w:sz w:val="24"/>
          <w:szCs w:val="24"/>
        </w:rPr>
        <w:t xml:space="preserve">.  Assume that the diffusion coefficient for glucose is </w:t>
      </w:r>
      <m:oMath>
        <m:r>
          <w:rPr>
            <w:rFonts w:ascii="Cambria Math" w:hAnsi="Cambria Math"/>
            <w:sz w:val="24"/>
            <w:szCs w:val="24"/>
          </w:rPr>
          <m:t>4×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</m:oMath>
      <w:r w:rsidR="001C7F09">
        <w:rPr>
          <w:sz w:val="24"/>
          <w:szCs w:val="24"/>
        </w:rPr>
        <w:t xml:space="preserve"> cm</w:t>
      </w:r>
      <w:r w:rsidR="001C7F09" w:rsidRPr="001C7F09">
        <w:rPr>
          <w:sz w:val="24"/>
          <w:szCs w:val="24"/>
          <w:vertAlign w:val="superscript"/>
        </w:rPr>
        <w:t>2</w:t>
      </w:r>
      <w:r w:rsidR="001C7F09">
        <w:rPr>
          <w:sz w:val="24"/>
          <w:szCs w:val="24"/>
        </w:rPr>
        <w:t>/s</w:t>
      </w:r>
      <w:r w:rsidR="00E012EC">
        <w:rPr>
          <w:sz w:val="24"/>
          <w:szCs w:val="24"/>
        </w:rPr>
        <w:t xml:space="preserve"> and the equilibrium solubility is 0.91 gm/ml</w:t>
      </w:r>
      <w:r w:rsidR="001C7F09">
        <w:rPr>
          <w:sz w:val="24"/>
          <w:szCs w:val="24"/>
        </w:rPr>
        <w:t>.</w:t>
      </w:r>
      <w:r w:rsidR="009955D3">
        <w:rPr>
          <w:sz w:val="24"/>
          <w:szCs w:val="24"/>
        </w:rPr>
        <w:t xml:space="preserve">  Find the rate of mass flux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</m:acc>
      </m:oMath>
      <w:r w:rsidR="009955D3">
        <w:rPr>
          <w:sz w:val="24"/>
          <w:szCs w:val="24"/>
        </w:rPr>
        <w:t xml:space="preserve"> from the sphere in gm/s.</w:t>
      </w:r>
    </w:p>
    <w:p w:rsidR="000E746C" w:rsidRDefault="000E746C" w:rsidP="000E746C">
      <w:pPr>
        <w:rPr>
          <w:color w:val="FF0000"/>
          <w:sz w:val="24"/>
          <w:szCs w:val="24"/>
        </w:rPr>
      </w:pPr>
    </w:p>
    <w:p w:rsidR="008C26EF" w:rsidRDefault="001C7F09" w:rsidP="000E746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88265</wp:posOffset>
                </wp:positionV>
                <wp:extent cx="74676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65203" w:rsidRDefault="00C65203">
                            <w:r>
                              <w:rPr>
                                <w:sz w:val="24"/>
                                <w:szCs w:val="24"/>
                              </w:rPr>
                              <w:t>1 cm/s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4pt;margin-top:6.95pt;width:58.8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geLQIAAFAEAAAOAAAAZHJzL2Uyb0RvYy54bWysVN9v2jAQfp+0/8Hy+0igFFpEqFgrpkmo&#10;rQRTn41jk0i2z7MNCfvrd3YCRd2epr0457vz/fi+u8wfWq3IUThfgynocJBTIgyHsjb7gv7Yrr7c&#10;UeIDMyVTYERBT8LTh8XnT/PGzsQIKlClcASDGD9rbEGrEOwsyzyvhGZ+AFYYNEpwmgW8un1WOtZg&#10;dK2yUZ5PsgZcaR1w4T1qnzojXaT4UgoeXqT0IhBVUKwtpNOlcxfPbDFns71jtqp5Xwb7hyo0qw0m&#10;vYR6YoGRg6v/CKVr7sCDDAMOOgMpay5SD9jNMP/QzaZiVqReEBxvLzD5/xeWPx9fHanLgiJRhmmk&#10;aCvaQL5CS+4iOo31M3TaWHQLLaqR5bPeozI23Uqn4xfbIWhHnE8XbGMwjsrpeDKdoIWj6WY8us8T&#10;9tn7Y+t8+CZAkygU1CF1CVF2XPuAhaDr2SXmMrCqlUr0KUOagk5ubvP04GLBF8rgw9hCV2qUQrtr&#10;+752UJ6wLQfdWHjLVzUmXzMfXpnDOcB6cbbDCx5SASaBXqKkAvfrb/roj/SglZIG56qg/ueBOUGJ&#10;+m6QuPvheBwHMV3Gt9MRXty1ZXdtMQf9CDi6Q9wiy5MY/YM6i9KBfsMVWMasaGKGY+6ChrP4GLpp&#10;xxXiYrlMTjh6loW12VgeQ0c4I7Tb9o052+MfkLhnOE8gm32gofPtiFgeAsg6cRQB7lDtccexTdT1&#10;Kxb34vqevN5/BIvfAAAA//8DAFBLAwQUAAYACAAAACEAjg6pG+EAAAAJAQAADwAAAGRycy9kb3du&#10;cmV2LnhtbEyPwU7DMBBE70j8g7VI3KhDUEOaxqmqSBUSgkNLL9w2sZtEjdchdtvA17Ocym1HO5p5&#10;k68m24uzGX3nSMHjLAJhqHa6o0bB/mPzkILwAUlj78go+DYeVsXtTY6ZdhfamvMuNIJDyGeooA1h&#10;yKT0dWss+pkbDPHv4EaLgeXYSD3ihcNtL+MoSqTFjrihxcGUramPu5NV8Fpu3nFbxTb96cuXt8N6&#10;+Np/zpW6v5vWSxDBTOFqhj98RoeCmSp3Iu1FzzpKeUvg42kBgg1xPE9AVAqS5wXIIpf/FxS/AAAA&#10;//8DAFBLAQItABQABgAIAAAAIQC2gziS/gAAAOEBAAATAAAAAAAAAAAAAAAAAAAAAABbQ29udGVu&#10;dF9UeXBlc10ueG1sUEsBAi0AFAAGAAgAAAAhADj9If/WAAAAlAEAAAsAAAAAAAAAAAAAAAAALwEA&#10;AF9yZWxzLy5yZWxzUEsBAi0AFAAGAAgAAAAhADIEaB4tAgAAUAQAAA4AAAAAAAAAAAAAAAAALgIA&#10;AGRycy9lMm9Eb2MueG1sUEsBAi0AFAAGAAgAAAAhAI4OqRvhAAAACQEAAA8AAAAAAAAAAAAAAAAA&#10;hwQAAGRycy9kb3ducmV2LnhtbFBLBQYAAAAABAAEAPMAAACVBQAAAAA=&#10;" filled="f" stroked="f" strokeweight=".5pt">
                <v:textbox>
                  <w:txbxContent>
                    <w:p w:rsidR="00C65203" w:rsidRDefault="00C65203">
                      <w:r>
                        <w:rPr>
                          <w:sz w:val="24"/>
                          <w:szCs w:val="24"/>
                        </w:rPr>
                        <w:t>1 cm/s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164465</wp:posOffset>
                </wp:positionV>
                <wp:extent cx="11049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E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2.6pt;margin-top:12.95pt;width:87pt;height: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9c1QEAAP4DAAAOAAAAZHJzL2Uyb0RvYy54bWysU02P0zAUvCPxHyzfadJVhSBqukJd4IKg&#10;YhfuXsdOLPyl50eT/nuenTQgQAghLpY/3oxnxs/728lZdlaQTPAt325qzpSXoTO+b/mnhzfPXnCW&#10;UPhO2OBVyy8q8dvD0yf7MTbqJgzBdgoYkfjUjLHlA2JsqirJQTmRNiEqT4c6gBNIS+irDsRI7M5W&#10;N3X9vBoDdBGCVCnR7t18yA+FX2sl8YPWSSGzLSdtWEYo42Meq8NeND2IOBi5yBD/oMIJ4+nSlepO&#10;oGBfwfxC5YyEkILGjQyuClobqYoHcrOtf3JzP4ioihcKJ8U1pvT/aOX78wmY6Vq+48wLR090jyBM&#10;PyB7BRBGdgzeU4wB2C6nNcbUEOjoT7CsUjxBtj5pcExbEz9TI5QwyB6bStaXNWs1IZO0ud3Wu5c1&#10;PYm8nlUzRaaKkPCtCo7lScvTomiVMtOL87uEJIKAV0AGW59HFMa+9h3DSyRPCEb43qrsgMpzSZWd&#10;zNrLDC9WzfCPSlMiWWNxUXpRHS2ws6Au6r5sVxaqzBBtrF1B9Z9BS22GqdKffwtcq8uNweMKdMYH&#10;+N2tOF2l6rn+6nr2mm0/hu5SXrLEQU1W8lk+RO7iH9cF/v3bHr4BAAD//wMAUEsDBBQABgAIAAAA&#10;IQAyMeTR3QAAAAkBAAAPAAAAZHJzL2Rvd25yZXYueG1sTI9BT8MwDIXvSPyHyEjcWEpHGS1NJzRp&#10;R5DYOIxb1pi00DhVkm2FX48RB7jZ7z09f66XkxvEEUPsPSm4nmUgkFpverIKXrbrqzsQMWkyevCE&#10;Cj4xwrI5P6t1ZfyJnvG4SVZwCcVKK+hSGispY9uh03HmRyT23nxwOvEarDRBn7jcDTLPslvpdE98&#10;odMjrjpsPzYHp+AxORtcWaxvrKX563vcrnZPX0pdXkwP9yASTukvDD/4jA4NM+39gUwUg4I8K3KO&#10;8lCUIDgwX5Qs7H8F2dTy/wfNNwAAAP//AwBQSwECLQAUAAYACAAAACEAtoM4kv4AAADhAQAAEwAA&#10;AAAAAAAAAAAAAAAAAAAAW0NvbnRlbnRfVHlwZXNdLnhtbFBLAQItABQABgAIAAAAIQA4/SH/1gAA&#10;AJQBAAALAAAAAAAAAAAAAAAAAC8BAABfcmVscy8ucmVsc1BLAQItABQABgAIAAAAIQDbl99c1QEA&#10;AP4DAAAOAAAAAAAAAAAAAAAAAC4CAABkcnMvZTJvRG9jLnhtbFBLAQItABQABgAIAAAAIQAyMeTR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8C26EF" w:rsidRDefault="001C7F09" w:rsidP="000E746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31D3A" wp14:editId="3D94F125">
                <wp:simplePos x="0" y="0"/>
                <wp:positionH relativeFrom="column">
                  <wp:posOffset>1303020</wp:posOffset>
                </wp:positionH>
                <wp:positionV relativeFrom="paragraph">
                  <wp:posOffset>141605</wp:posOffset>
                </wp:positionV>
                <wp:extent cx="11049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E017" id="Straight Arrow Connector 5" o:spid="_x0000_s1026" type="#_x0000_t32" style="position:absolute;margin-left:102.6pt;margin-top:11.15pt;width:87pt;height:0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ca1gEAAP4DAAAOAAAAZHJzL2Uyb0RvYy54bWysU8uO1DAQvCPxD5bvTJIViyCazArNAhcE&#10;Ixb27nXaEwu/1DaT5O9pOzMBwQohxMXyo6tcVW5vbyZr2Akwau863mxqzsBJ32t37PiXz2+fveQs&#10;JuF6YbyDjs8Q+c3u6ZPtGFq48oM3PSAjEhfbMXR8SCm0VRXlAFbEjQ/g6FB5tCLREo9Vj2Ikdmuq&#10;q7p+UY0e+4BeQoy0e7sc8l3hVwpk+qhUhMRMx0lbKiOW8SGP1W4r2iOKMGh5liH+QYUV2tGlK9Wt&#10;SIJ9Q/0bldUSffQqbaS3lVdKSygeyE1T/+LmbhABihcKJ4Y1pvj/aOWH0wGZ7jt+zZkTlp7oLqHQ&#10;xyGx14h+ZHvvHMXokV3ntMYQWwLt3QHPqxgOmK1PCi1TRod7aoQSBtljU8l6XrOGKTFJm01TP39V&#10;05PIy1m1UGSqgDG9A29ZnnQ8nhWtUhZ6cXofE4kg4AWQwcblMQlt3riepTmQp4RauKOB7IDKc0mV&#10;nSzayyzNBhb4J1CUSNZYXJRehL1BdhLURf3XZmWhygxR2pgVVP8ZdK7NMCj9+bfAtbrc6F1agVY7&#10;j4/dmqaLVLXUX1wvXrPtB9/P5SVLHNRkJZ/zh8hd/PO6wH982913AAAA//8DAFBLAwQUAAYACAAA&#10;ACEAT/u3+N0AAAAJAQAADwAAAGRycy9kb3ducmV2LnhtbEyPQU/DMAyF70j8h8iTuLF0LRusNJ3Q&#10;pB1BYtsBbllj0kLjVEm2FX49RhzgZr/39Py5Wo2uFycMsfOkYDbNQCA13nRkFex3m+s7EDFpMrr3&#10;hAo+McKqvryodGn8mZ7xtE1WcAnFUitoUxpKKWPTotNx6gck9t58cDrxGqw0QZ+53PUyz7KFdLoj&#10;vtDqAdctNh/bo1PwmJwNbjnf3FhLxet73K1fnr6UupqMD/cgEo7pLww/+IwONTMd/JFMFL2CPJvn&#10;HOUhL0BwoLhdsnD4FWRdyf8f1N8AAAD//wMAUEsBAi0AFAAGAAgAAAAhALaDOJL+AAAA4QEAABMA&#10;AAAAAAAAAAAAAAAAAAAAAFtDb250ZW50X1R5cGVzXS54bWxQSwECLQAUAAYACAAAACEAOP0h/9YA&#10;AACUAQAACwAAAAAAAAAAAAAAAAAvAQAAX3JlbHMvLnJlbHNQSwECLQAUAAYACAAAACEA4Ko3GtYB&#10;AAD+AwAADgAAAAAAAAAAAAAAAAAuAgAAZHJzL2Uyb0RvYy54bWxQSwECLQAUAAYACAAAACEAT/u3&#10;+N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4445</wp:posOffset>
                </wp:positionV>
                <wp:extent cx="4572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C9D27" id="Oval 3" o:spid="_x0000_s1026" style="position:absolute;margin-left:211.8pt;margin-top:.3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iH6wIAAPgGAAAOAAAAZHJzL2Uyb0RvYy54bWysVdtO3DAQfa/Uf7D8XrJZFkpXZNEKRFWJ&#10;FgRUPBvH2VhybNf2XujX99jOhqWgotK+OPZ4Lp4zMyfHJ5tOkZVwXhpd0XJvRInQ3NRSLyr6/fb8&#10;wxElPjBdM2W0qOiD8PRk9v7d8dpOxdi0RtXCETjRfrq2FW1DsNOi8LwVHfN7xgqNy8a4jgUc3aKo&#10;HVvDe6eK8Wh0WKyNq60zXHgP6Vm+pLPkv2kED5dN40UgqqJ4W0irS+t9XIvZMZsuHLOt5P0z2Bte&#10;0TGpEXRwdcYCI0snn7nqJHfGmybscdMVpmkkFykHZFOOfsvmpmVWpFwAjrcDTP7/ueXfVleOyLqi&#10;+5Ro1qFElyumyH5EZm39FAo39sr1J49tTHPTuC5+kQDZJDQfBjTFJhAO4eTgIypECcdVv4eX4tHY&#10;Oh8+C9ORuKmoUEpaH/NlU7a68CFrb7V6dOtzqRRpoFpRjZaixJlwJ0ObwEIL5jJ42CcLT6wBXqMk&#10;Tm0lTpUjyLGijHOhQ7YIUocsPTwc4dkIzqaeha+mzuIyipMcKQyOUkILvxvqIOkl89jFr4WbTGDw&#10;D+HKGO4v0hvvvyUecl5sMVVSExbnuxwd5eDEc6YEmqjMiQSpxDVmL1cQ45WqBqxiR+UeSrvwoEQE&#10;Sulr0aAL0TXj1wrlW1aLXJKMdA7ytCLJYfTcoFsG37nSg+bTJshuev1oKhJ9DMZ/hDgbDxYpstFh&#10;MO6kNu6lzBTar4+c9bcgZWgiSvemfsCMos3ToHnLzyUG5oL5cMUc2AozBgYOl1gaZdYVNf2Okta4&#10;ny/Joz5IBLeUrMF+FfU/lsxhmtQXjXH5VE4mkS7TIQ0v5mz35n73Ri+7U4N5KsH1lqctjF1Q223j&#10;THcHop7HqLhimiN2RXlw28NpyKwMqudiPk9qoEjLwoW+sXw72JENbjd3zNmeNQLo5pvZMuUz5si6&#10;sR7azJfBNDI15SOuPd6g1zzK+VcQ+Xv3nLQef1izXwAAAP//AwBQSwMEFAAGAAgAAAAhALuZ/3vb&#10;AAAABwEAAA8AAABkcnMvZG93bnJldi54bWxMjsFOg0AURfcm/sPkmbizg9iCRYbGkKiJu6Jp0t3A&#10;PIGUeUOYacG/97nS5cm9uffku8UO4oKT7x0puF9FIJAaZ3pqFXx+vNw9gvBBk9GDI1TwjR52xfVV&#10;rjPjZtrjpQqt4BHymVbQhTBmUvqmQ6v9yo1InH25yerAOLXSTHrmcTvIOIoSaXVP/NDpEcsOm1N1&#10;tgrKY7p5rU+Ht30VR9s5mbFM3lGp25vl+QlEwCX8leFXn9WhYKfancl4MShYxw8JVxWkIDhebzeM&#10;NWOcgixy+d+/+AEAAP//AwBQSwECLQAUAAYACAAAACEAtoM4kv4AAADhAQAAEwAAAAAAAAAAAAAA&#10;AAAAAAAAW0NvbnRlbnRfVHlwZXNdLnhtbFBLAQItABQABgAIAAAAIQA4/SH/1gAAAJQBAAALAAAA&#10;AAAAAAAAAAAAAC8BAABfcmVscy8ucmVsc1BLAQItABQABgAIAAAAIQCWCUiH6wIAAPgGAAAOAAAA&#10;AAAAAAAAAAAAAC4CAABkcnMvZTJvRG9jLnhtbFBLAQItABQABgAIAAAAIQC7mf972wAAAAcBAAAP&#10;AAAAAAAAAAAAAAAAAEUFAABkcnMvZG93bnJldi54bWxQSwUGAAAAAAQABADzAAAATQYAAAAA&#10;" fillcolor="#8aabd3 [2132]" strokecolor="#243f60 [1604]" strokeweight="2pt">
                <v:fill color2="#d6e2f0 [756]" rotate="t" angle="270" colors="0 #9ab5e4;.5 #c2d1ed;1 #e1e8f5" focus="100%" type="gradient"/>
              </v:oval>
            </w:pict>
          </mc:Fallback>
        </mc:AlternateContent>
      </w:r>
    </w:p>
    <w:p w:rsidR="008C26EF" w:rsidRDefault="001C7F09" w:rsidP="000E746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31D3A" wp14:editId="3D94F125">
                <wp:simplePos x="0" y="0"/>
                <wp:positionH relativeFrom="column">
                  <wp:posOffset>1303020</wp:posOffset>
                </wp:positionH>
                <wp:positionV relativeFrom="paragraph">
                  <wp:posOffset>118745</wp:posOffset>
                </wp:positionV>
                <wp:extent cx="11049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D3FA" id="Straight Arrow Connector 6" o:spid="_x0000_s1026" type="#_x0000_t32" style="position:absolute;margin-left:102.6pt;margin-top:9.35pt;width:87pt;height:0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Q/R1QEAAP4DAAAOAAAAZHJzL2Uyb0RvYy54bWysU02P0zAUvCPxHyzfaZIVqiBqukJd4IKg&#10;YhfuXsdOLPyl50fT/nuenTQgQAghLpY/3oxnxs+727Oz7KQgmeA73mxqzpSXoTd+6PinhzfPXnCW&#10;UPhe2OBVxy8q8dv90ye7KbbqJozB9goYkfjUTrHjI2JsqyrJUTmRNiEqT4c6gBNISxiqHsRE7M5W&#10;N3W9raYAfYQgVUq0ezcf8n3h11pJ/KB1Ushsx0kblhHK+JjHar8T7QAijkYuMsQ/qHDCeLp0pboT&#10;KNhXML9QOSMhpKBxI4OrgtZGquKB3DT1T27uRxFV8ULhpLjGlP4frXx/OgIzfce3nHnh6InuEYQZ&#10;RmSvAMLEDsF7ijEA2+a0pphaAh38EZZVikfI1s8aHNPWxM/UCCUMssfOJevLmrU6I5O02TT185c1&#10;PYm8nlUzRaaKkPCtCo7lScfTomiVMtOL07uEJIKAV0AGW59HFMa+9j3DSyRPCEb4warsgMpzSZWd&#10;zNrLDC9WzfCPSlMiWWNxUXpRHSywk6Au6r80KwtVZog21q6g+s+gpTbDVOnPvwWu1eXG4HEFOuMD&#10;/O5WPF+l6rn+6nr2mm0/hv5SXrLEQU1W8lk+RO7iH9cF/v3b7r8BAAD//wMAUEsDBBQABgAIAAAA&#10;IQCBCVtO3QAAAAkBAAAPAAAAZHJzL2Rvd25yZXYueG1sTI/BTsMwEETvSPyDtZW4UacppW2IU6FK&#10;PYLUlgPc3HhxAvE6st028PUs4lCOO/M0O1OuBteJE4bYelIwGWcgkGpvWrIKXvab2wWImDQZ3XlC&#10;BV8YYVVdX5W6MP5MWzztkhUcQrHQCpqU+kLKWDfodBz7Hom9dx+cTnwGK03QZw53ncyz7F463RJ/&#10;aHSP6wbrz93RKXhKzga3nG3urKXp20fcr1+fv5W6GQ2PDyASDukCw299rg4Vdzr4I5koOgV5NssZ&#10;ZWMxB8HAdL5k4fAnyKqU/xdUPwAAAP//AwBQSwECLQAUAAYACAAAACEAtoM4kv4AAADhAQAAEwAA&#10;AAAAAAAAAAAAAAAAAAAAW0NvbnRlbnRfVHlwZXNdLnhtbFBLAQItABQABgAIAAAAIQA4/SH/1gAA&#10;AJQBAAALAAAAAAAAAAAAAAAAAC8BAABfcmVscy8ucmVsc1BLAQItABQABgAIAAAAIQCt7Q/R1QEA&#10;AP4DAAAOAAAAAAAAAAAAAAAAAC4CAABkcnMvZTJvRG9jLnhtbFBLAQItABQABgAIAAAAIQCBCVtO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8C26EF" w:rsidRDefault="001C7F09" w:rsidP="000E746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531D3A" wp14:editId="3D94F125">
                <wp:simplePos x="0" y="0"/>
                <wp:positionH relativeFrom="column">
                  <wp:posOffset>1303020</wp:posOffset>
                </wp:positionH>
                <wp:positionV relativeFrom="paragraph">
                  <wp:posOffset>95885</wp:posOffset>
                </wp:positionV>
                <wp:extent cx="11049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A77C" id="Straight Arrow Connector 7" o:spid="_x0000_s1026" type="#_x0000_t32" style="position:absolute;margin-left:102.6pt;margin-top:7.55pt;width:87pt;height:0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eX1gEAAP4DAAAOAAAAZHJzL2Uyb0RvYy54bWysU8uO1DAQvCPxD5bvTJIVYiGazArNAhcE&#10;Ixb27nXsiYVfajeT5O9pOzMBwQohxMXyo6tcVW5vbyZn2UlBMsF3vNnUnCkvQ2/8seNfPr999pKz&#10;hML3wgavOj6rxG92T59sx9iqqzAE2ytgROJTO8aOD4ixraokB+VE2oSoPB3qAE4gLeFY9SBGYne2&#10;uqrrF9UYoI8QpEqJdm+XQ74r/ForiR+1TgqZ7ThpwzJCGR/yWO22oj2CiIORZxniH1Q4YTxdulLd&#10;ChTsG5jfqJyREFLQuJHBVUFrI1XxQG6a+hc3d4OIqnihcFJcY0r/j1Z+OB2Amb7j15x54eiJ7hCE&#10;OQ7IXgOEke2D9xRjAHad0xpjagm09wc4r1I8QLY+aXBMWxPvqRFKGGSPTSXrec1aTcgkbTZN/fxV&#10;TU8iL2fVQpGpIiR8p4JjedLxdFa0Slnoxel9QhJBwAsgg63PIwpj3/ie4RzJE4IR/mhVdkDluaTK&#10;ThbtZYazVQv8k9KUSNZYXJReVHsL7CSoi/qvzcpClRmijbUrqP4z6FybYar0598C1+pyY/C4Ap3x&#10;AR67FaeLVL3UX1wvXrPth9DP5SVLHNRkJZ/zh8hd/PO6wH982913AAAA//8DAFBLAwQUAAYACAAA&#10;ACEAHR8TntwAAAAJAQAADwAAAGRycy9kb3ducmV2LnhtbEyPwU7DMBBE70j8g7VI3KjTlFAa4lSo&#10;Uo8g0XKgNzdenEC8jmy3DXw9i3qA4848zc5Uy9H14oghdp4UTCcZCKTGm46sgtft+uYeREyajO49&#10;oYIvjLCsLy8qXRp/ohc8bpIVHEKx1AralIZSyti06HSc+AGJvXcfnE58BitN0CcOd73Ms+xOOt0R&#10;f2j1gKsWm8/NwSl4Ss4GtyjWt9bSbPcRt6u352+lrq/GxwcQCcf0B8Nvfa4ONXfa+wOZKHoFeVbk&#10;jLJRTEEwMJsvWNifBVlX8v+C+gcAAP//AwBQSwECLQAUAAYACAAAACEAtoM4kv4AAADhAQAAEwAA&#10;AAAAAAAAAAAAAAAAAAAAW0NvbnRlbnRfVHlwZXNdLnhtbFBLAQItABQABgAIAAAAIQA4/SH/1gAA&#10;AJQBAAALAAAAAAAAAAAAAAAAAC8BAABfcmVscy8ucmVsc1BLAQItABQABgAIAAAAIQCW0OeX1gEA&#10;AP4DAAAOAAAAAAAAAAAAAAAAAC4CAABkcnMvZTJvRG9jLnhtbFBLAQItABQABgAIAAAAIQAdHxOe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p w:rsidR="008C26EF" w:rsidRDefault="008C26EF" w:rsidP="000E746C">
      <w:pPr>
        <w:rPr>
          <w:color w:val="FF0000"/>
          <w:sz w:val="24"/>
          <w:szCs w:val="24"/>
        </w:rPr>
      </w:pPr>
    </w:p>
    <w:p w:rsidR="00D5485B" w:rsidRPr="000E746C" w:rsidRDefault="00D5485B" w:rsidP="000E746C">
      <w:pPr>
        <w:rPr>
          <w:sz w:val="24"/>
          <w:szCs w:val="24"/>
        </w:rPr>
      </w:pPr>
    </w:p>
    <w:p w:rsidR="000E746C" w:rsidRDefault="000E746C" w:rsidP="000E746C">
      <w:pPr>
        <w:rPr>
          <w:sz w:val="24"/>
          <w:szCs w:val="24"/>
        </w:rPr>
      </w:pPr>
    </w:p>
    <w:p w:rsidR="00AC6CD5" w:rsidRDefault="00AC6C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5512" w:rsidRDefault="00D5485B" w:rsidP="00BA551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solution for concentration from a given mass transfer problem is</w:t>
      </w:r>
    </w:p>
    <w:p w:rsidR="00D5485B" w:rsidRDefault="00D5485B" w:rsidP="00D5485B">
      <w:pPr>
        <w:rPr>
          <w:sz w:val="24"/>
          <w:szCs w:val="24"/>
        </w:rPr>
      </w:pPr>
    </w:p>
    <w:p w:rsidR="00D5485B" w:rsidRPr="0016687D" w:rsidRDefault="00D5485B" w:rsidP="00D5485B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rad>
                </m:den>
              </m:f>
            </m:sup>
          </m:sSup>
        </m:oMath>
      </m:oMathPara>
    </w:p>
    <w:p w:rsidR="0016687D" w:rsidRDefault="0016687D" w:rsidP="0016687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16687D">
        <w:rPr>
          <w:sz w:val="24"/>
          <w:szCs w:val="24"/>
        </w:rPr>
        <w:t>Find a formula for flux per unit area</w:t>
      </w:r>
      <w:r>
        <w:rPr>
          <w:sz w:val="24"/>
          <w:szCs w:val="24"/>
        </w:rPr>
        <w:t xml:space="preserve"> in the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direc</w:t>
      </w:r>
      <w:proofErr w:type="spellStart"/>
      <w:r>
        <w:rPr>
          <w:sz w:val="24"/>
          <w:szCs w:val="24"/>
        </w:rPr>
        <w:t>tion</w:t>
      </w:r>
      <w:proofErr w:type="spellEnd"/>
      <w:r w:rsidRPr="0016687D">
        <w:rPr>
          <w:sz w:val="24"/>
          <w:szCs w:val="24"/>
        </w:rPr>
        <w:t>, based on this expression.</w:t>
      </w:r>
    </w:p>
    <w:p w:rsidR="0016687D" w:rsidRDefault="0016687D" w:rsidP="0016687D">
      <w:pPr>
        <w:rPr>
          <w:b/>
          <w:color w:val="FF0000"/>
          <w:sz w:val="24"/>
          <w:szCs w:val="24"/>
        </w:rPr>
      </w:pPr>
    </w:p>
    <w:p w:rsidR="0016687D" w:rsidRDefault="0016687D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b/>
          <w:color w:val="FF0000"/>
          <w:sz w:val="24"/>
          <w:szCs w:val="24"/>
        </w:rPr>
      </w:pPr>
    </w:p>
    <w:p w:rsidR="00AC6CD5" w:rsidRDefault="00AC6CD5" w:rsidP="0016687D">
      <w:pPr>
        <w:rPr>
          <w:sz w:val="24"/>
          <w:szCs w:val="24"/>
        </w:rPr>
      </w:pPr>
    </w:p>
    <w:p w:rsidR="0016687D" w:rsidRDefault="0016687D" w:rsidP="0016687D">
      <w:pPr>
        <w:rPr>
          <w:sz w:val="24"/>
          <w:szCs w:val="24"/>
        </w:rPr>
      </w:pPr>
    </w:p>
    <w:p w:rsidR="0016687D" w:rsidRDefault="00DA41DB" w:rsidP="00DA41DB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A spherical shell of radius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 xml:space="preserve"> is evenly coated on the inside with a drug whose saturation concentration </w:t>
      </w:r>
      <w:proofErr w:type="gramStart"/>
      <w:r>
        <w:rPr>
          <w:sz w:val="24"/>
          <w:szCs w:val="24"/>
        </w:rP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sz w:val="24"/>
          <w:szCs w:val="24"/>
        </w:rPr>
        <w:t>. Diffusion is in the radial (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) direction only and no reactions are present within the shell. The fluid inside the sphere is not in motion.  Find the partial </w:t>
      </w:r>
      <w:r w:rsidRPr="00DC08F7">
        <w:rPr>
          <w:b/>
          <w:sz w:val="24"/>
          <w:szCs w:val="24"/>
          <w:u w:val="single"/>
        </w:rPr>
        <w:t>differential equation</w:t>
      </w:r>
      <w:r>
        <w:rPr>
          <w:sz w:val="24"/>
          <w:szCs w:val="24"/>
        </w:rPr>
        <w:t xml:space="preserve"> </w:t>
      </w:r>
      <w:r w:rsidRPr="00DC08F7">
        <w:rPr>
          <w:b/>
          <w:sz w:val="24"/>
          <w:szCs w:val="24"/>
          <w:u w:val="single"/>
        </w:rPr>
        <w:t>and boundary equation</w:t>
      </w:r>
      <w:r w:rsidR="00DC08F7" w:rsidRPr="00DC08F7">
        <w:rPr>
          <w:b/>
          <w:sz w:val="24"/>
          <w:szCs w:val="24"/>
          <w:u w:val="single"/>
        </w:rPr>
        <w:t>s</w:t>
      </w:r>
      <w:r w:rsidR="00DC08F7">
        <w:rPr>
          <w:sz w:val="24"/>
          <w:szCs w:val="24"/>
        </w:rPr>
        <w:t xml:space="preserve"> that describe the change in concentration with radial position and time,</w:t>
      </w:r>
      <w:r>
        <w:rPr>
          <w:sz w:val="24"/>
          <w:szCs w:val="24"/>
        </w:rPr>
        <w:t xml:space="preserve"> (Do not attempt to solve the equations.)</w:t>
      </w:r>
      <w:r w:rsidR="00DC08F7">
        <w:rPr>
          <w:sz w:val="24"/>
          <w:szCs w:val="24"/>
        </w:rPr>
        <w:t xml:space="preserve">  (Hint: </w:t>
      </w:r>
      <w:r w:rsidR="00AC6CD5">
        <w:rPr>
          <w:sz w:val="24"/>
          <w:szCs w:val="24"/>
        </w:rPr>
        <w:t>Information on boundary conditions was covered in</w:t>
      </w:r>
      <w:r w:rsidR="00DC08F7">
        <w:rPr>
          <w:sz w:val="24"/>
          <w:szCs w:val="24"/>
        </w:rPr>
        <w:t xml:space="preserve"> the PowerPoint lecture on Chapter 5a.)</w:t>
      </w:r>
    </w:p>
    <w:p w:rsidR="00DA41DB" w:rsidRDefault="00DA41DB" w:rsidP="00DA41DB">
      <w:pPr>
        <w:rPr>
          <w:sz w:val="24"/>
          <w:szCs w:val="24"/>
        </w:rPr>
      </w:pPr>
    </w:p>
    <w:p w:rsidR="00DA41DB" w:rsidRDefault="00DA41DB" w:rsidP="00DA41DB">
      <w:pPr>
        <w:rPr>
          <w:b/>
          <w:color w:val="FF0000"/>
          <w:sz w:val="24"/>
          <w:szCs w:val="24"/>
        </w:rPr>
      </w:pPr>
    </w:p>
    <w:p w:rsidR="00AC6CD5" w:rsidRDefault="00AC6CD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A52204" w:rsidRPr="00737894" w:rsidRDefault="00A52204" w:rsidP="00A52204">
      <w:pPr>
        <w:jc w:val="center"/>
        <w:rPr>
          <w:b/>
          <w:sz w:val="24"/>
          <w:szCs w:val="24"/>
        </w:rPr>
      </w:pPr>
      <w:r w:rsidRPr="00737894">
        <w:rPr>
          <w:b/>
          <w:sz w:val="24"/>
          <w:szCs w:val="24"/>
        </w:rPr>
        <w:lastRenderedPageBreak/>
        <w:t>Potentially Useful Formulas</w:t>
      </w:r>
    </w:p>
    <w:p w:rsidR="00A52204" w:rsidRPr="0065175D" w:rsidRDefault="00A52204" w:rsidP="00A52204">
      <w:pPr>
        <w:rPr>
          <w:sz w:val="24"/>
          <w:szCs w:val="24"/>
        </w:rPr>
      </w:pPr>
      <w:r w:rsidRPr="0065175D">
        <w:rPr>
          <w:sz w:val="24"/>
          <w:szCs w:val="24"/>
        </w:rPr>
        <w:t xml:space="preserve"> </w:t>
      </w:r>
    </w:p>
    <w:p w:rsidR="00A52204" w:rsidRPr="00C44148" w:rsidRDefault="00C65203" w:rsidP="00A52204">
      <w:pPr>
        <w:spacing w:after="120"/>
        <w:rPr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moles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 w:hAnsi="Cambria Math"/>
                  <w:iCs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>One dimensional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Fick's law, where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is solute flux</m:t>
          </m:r>
        </m:oMath>
      </m:oMathPara>
    </w:p>
    <w:p w:rsidR="00A52204" w:rsidRPr="00C44148" w:rsidRDefault="00A52204" w:rsidP="00A5220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D(</m:t>
          </m:r>
          <m:r>
            <m:rPr>
              <m:nor/>
            </m:rPr>
            <w:rPr>
              <w:iCs/>
              <w:sz w:val="24"/>
              <w:szCs w:val="24"/>
            </w:rPr>
            <m:t>in cm</m:t>
          </m:r>
          <m:r>
            <m:rPr>
              <m:nor/>
            </m:rPr>
            <w:rPr>
              <w:iCs/>
              <w:sz w:val="24"/>
              <w:szCs w:val="24"/>
              <w:vertAlign w:val="superscript"/>
            </w:rPr>
            <m:t>2</m:t>
          </m:r>
          <m:r>
            <m:rPr>
              <m:nor/>
            </m:rPr>
            <w:rPr>
              <w:iCs/>
              <w:sz w:val="24"/>
              <w:szCs w:val="24"/>
            </w:rPr>
            <m:t>/sec)</m:t>
          </m:r>
          <m:r>
            <w:rPr>
              <w:rFonts w:ascii="Cambria Math" w:hAnsi="Cambria Math"/>
              <w:sz w:val="24"/>
              <w:szCs w:val="24"/>
            </w:rPr>
            <m:t>=1.013×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-0.46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Empirical Model</m:t>
          </m:r>
        </m:oMath>
      </m:oMathPara>
    </w:p>
    <w:p w:rsidR="00A52204" w:rsidRPr="00C44148" w:rsidRDefault="00C65203" w:rsidP="00A5220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6πμa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Stokes-Einstein</m:t>
          </m:r>
        </m:oMath>
      </m:oMathPara>
    </w:p>
    <w:p w:rsidR="00A52204" w:rsidRPr="00C44148" w:rsidRDefault="00A52204" w:rsidP="00A52204">
      <w:pPr>
        <w:spacing w:after="120"/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MW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4πρ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Molecular Radius</m:t>
          </m:r>
        </m:oMath>
      </m:oMathPara>
    </w:p>
    <w:p w:rsidR="00A52204" w:rsidRPr="00C44148" w:rsidRDefault="00C65203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surface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high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iCs/>
                      <w:sz w:val="24"/>
                      <w:szCs w:val="24"/>
                    </w:rPr>
                    <m:t>low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Definition of mass transfer coefficient</m:t>
          </m:r>
        </m:oMath>
      </m:oMathPara>
    </w:p>
    <w:p w:rsidR="00A52204" w:rsidRPr="00C44148" w:rsidRDefault="00A52204" w:rsidP="00A52204">
      <w:pPr>
        <w:rPr>
          <w:iCs/>
          <w:sz w:val="24"/>
          <w:szCs w:val="24"/>
        </w:rPr>
      </w:pPr>
    </w:p>
    <w:p w:rsidR="00A52204" w:rsidRPr="00C44148" w:rsidRDefault="00A52204" w:rsidP="00A5220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iCs/>
          <w:sz w:val="24"/>
          <w:szCs w:val="24"/>
        </w:rPr>
        <w:t xml:space="preserve"> be a characteristic velocity,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a characteristic length,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iCs/>
          <w:sz w:val="24"/>
          <w:szCs w:val="24"/>
        </w:rPr>
        <w:t xml:space="preserve"> be kinematic viscosity, </w:t>
      </w:r>
    </w:p>
    <w:p w:rsidR="00A52204" w:rsidRPr="001125D9" w:rsidRDefault="00A52204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Vd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Reynolds number</m:t>
          </m:r>
        </m:oMath>
      </m:oMathPara>
    </w:p>
    <w:p w:rsidR="00A52204" w:rsidRDefault="00A52204" w:rsidP="00A5220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Further, 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iCs/>
          <w:sz w:val="24"/>
          <w:szCs w:val="24"/>
        </w:rPr>
        <w:t xml:space="preserve"> be diffusion coefficient. </w:t>
      </w:r>
    </w:p>
    <w:p w:rsidR="00A52204" w:rsidRPr="001125D9" w:rsidRDefault="00A52204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Sc</m:t>
          </m:r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Schmidt number</m:t>
          </m:r>
        </m:oMath>
      </m:oMathPara>
    </w:p>
    <w:p w:rsidR="00A52204" w:rsidRPr="001125D9" w:rsidRDefault="00A52204" w:rsidP="00A5220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Finally, let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iCs/>
          <w:sz w:val="24"/>
          <w:szCs w:val="24"/>
        </w:rPr>
        <w:t xml:space="preserve"> be the mass transfer coefficient.</w:t>
      </w:r>
      <w:bookmarkStart w:id="0" w:name="_GoBack"/>
      <w:bookmarkEnd w:id="0"/>
    </w:p>
    <w:p w:rsidR="00A52204" w:rsidRPr="001125D9" w:rsidRDefault="00A52204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AB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/>
              <w:iCs/>
              <w:sz w:val="24"/>
              <w:szCs w:val="24"/>
            </w:rPr>
            <m:t>Sherwood number</m:t>
          </m:r>
        </m:oMath>
      </m:oMathPara>
    </w:p>
    <w:p w:rsidR="00A52204" w:rsidRPr="0018532E" w:rsidRDefault="00A52204" w:rsidP="00A52204">
      <w:pPr>
        <w:spacing w:after="120"/>
        <w:rPr>
          <w:b/>
          <w:iCs/>
          <w:sz w:val="24"/>
          <w:szCs w:val="24"/>
        </w:rPr>
      </w:pPr>
      <w:r w:rsidRPr="00436FF4">
        <w:rPr>
          <w:b/>
          <w:iCs/>
          <w:sz w:val="24"/>
          <w:szCs w:val="24"/>
        </w:rPr>
        <w:t>General mass transport equation</w:t>
      </w:r>
    </w:p>
    <w:p w:rsidR="00A52204" w:rsidRPr="00436FF4" w:rsidRDefault="00C65203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</m:t>
          </m:r>
          <m:r>
            <w:rPr>
              <w:rFonts w:ascii="Cambria Math" w:hAnsi="Cambria Math"/>
              <w:sz w:val="24"/>
              <w:szCs w:val="24"/>
            </w:rPr>
            <m:t>⋅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C=D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C+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A52204" w:rsidRDefault="00A52204" w:rsidP="00A5220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</w:t>
      </w:r>
      <w:proofErr w:type="spellStart"/>
      <w:r>
        <w:rPr>
          <w:iCs/>
          <w:sz w:val="24"/>
          <w:szCs w:val="24"/>
        </w:rPr>
        <w:t>Cardesian</w:t>
      </w:r>
      <w:proofErr w:type="spellEnd"/>
      <w:r>
        <w:rPr>
          <w:iCs/>
          <w:sz w:val="24"/>
          <w:szCs w:val="24"/>
        </w:rPr>
        <w:t xml:space="preserve"> coordinates</w:t>
      </w:r>
    </w:p>
    <w:p w:rsidR="00A52204" w:rsidRPr="00436FF4" w:rsidRDefault="00C65203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∂y</m:t>
                      </m:r>
                    </m:den>
                  </m:f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A52204" w:rsidRPr="00436FF4" w:rsidRDefault="00A52204" w:rsidP="00A5220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In cylindrical coordinates</w:t>
      </w:r>
    </w:p>
    <w:p w:rsidR="00A52204" w:rsidRPr="00CB1A62" w:rsidRDefault="00C65203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A52204" w:rsidRDefault="00A52204" w:rsidP="00A5220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spherical </w:t>
      </w:r>
      <w:proofErr w:type="spellStart"/>
      <w:r>
        <w:rPr>
          <w:iCs/>
          <w:sz w:val="24"/>
          <w:szCs w:val="24"/>
        </w:rPr>
        <w:t>coordinages</w:t>
      </w:r>
      <w:proofErr w:type="spellEnd"/>
    </w:p>
    <w:p w:rsidR="00A52204" w:rsidRDefault="00A52204" w:rsidP="00A52204">
      <w:pPr>
        <w:rPr>
          <w:iCs/>
          <w:sz w:val="24"/>
          <w:szCs w:val="24"/>
        </w:rPr>
      </w:pPr>
    </w:p>
    <w:p w:rsidR="00A52204" w:rsidRPr="00CB1A62" w:rsidRDefault="00C65203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func>
            </m:den>
          </m:f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∂φ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                                                                                 </m:t>
          </m:r>
        </m:oMath>
      </m:oMathPara>
    </w:p>
    <w:p w:rsidR="00A52204" w:rsidRPr="00CB1A62" w:rsidRDefault="00A52204" w:rsidP="00A52204">
      <w:pPr>
        <w:rPr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               =D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∂r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∂C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∂r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∂θ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 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</m:oMath>
      </m:oMathPara>
    </w:p>
    <w:p w:rsidR="00A52204" w:rsidRPr="001C0A92" w:rsidRDefault="00A52204" w:rsidP="00A52204">
      <w:pPr>
        <w:rPr>
          <w:iCs/>
          <w:sz w:val="24"/>
          <w:szCs w:val="24"/>
        </w:rPr>
      </w:pPr>
    </w:p>
    <w:p w:rsidR="00A52204" w:rsidRPr="001C0A92" w:rsidRDefault="00A52204" w:rsidP="00A52204">
      <w:pPr>
        <w:spacing w:after="120"/>
        <w:rPr>
          <w:b/>
          <w:iCs/>
          <w:sz w:val="24"/>
          <w:szCs w:val="24"/>
        </w:rPr>
      </w:pPr>
      <w:r w:rsidRPr="001C0A92">
        <w:rPr>
          <w:b/>
          <w:iCs/>
          <w:sz w:val="24"/>
          <w:szCs w:val="24"/>
        </w:rPr>
        <w:t>Boundary layer development</w:t>
      </w:r>
    </w:p>
    <w:p w:rsidR="00A52204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momentum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w:proofErr w:type="gramStart"/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</m:oMath>
      <w:proofErr w:type="gramEnd"/>
      <w:r>
        <w:rPr>
          <w:iCs/>
          <w:sz w:val="24"/>
          <w:szCs w:val="24"/>
        </w:rPr>
        <w:t>.</w:t>
      </w:r>
    </w:p>
    <w:p w:rsidR="00A52204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Pipe flow, fully developed concentration boundary layer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tube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=0.05 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 Sc</m:t>
        </m:r>
      </m:oMath>
      <w:r>
        <w:rPr>
          <w:iCs/>
          <w:sz w:val="24"/>
          <w:szCs w:val="24"/>
        </w:rPr>
        <w:t>.</w:t>
      </w:r>
    </w:p>
    <w:p w:rsidR="00A52204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Flat plate, laminar boundary layer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&lt;300,000</m:t>
        </m:r>
      </m:oMath>
      <w:r>
        <w:rPr>
          <w:iCs/>
          <w:sz w:val="24"/>
          <w:szCs w:val="24"/>
        </w:rPr>
        <w:t>.</w:t>
      </w:r>
    </w:p>
    <w:p w:rsidR="00A52204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Cylinder, laminar flow </w:t>
      </w:r>
      <m:oMath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Re</m:t>
        </m:r>
        <m:r>
          <w:rPr>
            <w:rFonts w:ascii="Cambria Math" w:hAnsi="Cambria Math"/>
            <w:sz w:val="24"/>
            <w:szCs w:val="24"/>
          </w:rPr>
          <m:t>&lt;2,000</m:t>
        </m:r>
      </m:oMath>
      <w:r>
        <w:rPr>
          <w:iCs/>
          <w:sz w:val="24"/>
          <w:szCs w:val="24"/>
        </w:rPr>
        <w:t>.</w:t>
      </w:r>
    </w:p>
    <w:p w:rsidR="00A52204" w:rsidRPr="00B027CB" w:rsidRDefault="00A52204" w:rsidP="00A52204">
      <w:pPr>
        <w:spacing w:after="120"/>
        <w:rPr>
          <w:b/>
          <w:iCs/>
          <w:sz w:val="24"/>
          <w:szCs w:val="24"/>
        </w:rPr>
      </w:pPr>
      <w:r w:rsidRPr="00B027CB">
        <w:rPr>
          <w:b/>
          <w:iCs/>
          <w:sz w:val="24"/>
          <w:szCs w:val="24"/>
        </w:rPr>
        <w:t>Constants</w:t>
      </w:r>
    </w:p>
    <w:p w:rsidR="00A52204" w:rsidRDefault="00A52204" w:rsidP="00A52204">
      <w:pPr>
        <w:spacing w:after="120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Avagadro’s</w:t>
      </w:r>
      <w:proofErr w:type="spellEnd"/>
      <w:r>
        <w:rPr>
          <w:iCs/>
          <w:sz w:val="24"/>
          <w:szCs w:val="24"/>
        </w:rPr>
        <w:t xml:space="preserve"> Number: </w:t>
      </w:r>
      <m:oMath>
        <m:r>
          <w:rPr>
            <w:rFonts w:ascii="Cambria Math" w:hAnsi="Cambria Math"/>
            <w:sz w:val="24"/>
            <w:szCs w:val="24"/>
          </w:rPr>
          <m:t xml:space="preserve">6.023 × 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23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atoms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/</m:t>
        </m:r>
        <m:r>
          <m:rPr>
            <m:nor/>
          </m:rPr>
          <w:rPr>
            <w:rFonts w:ascii="Cambria Math" w:hAnsi="Cambria Math"/>
            <w:iCs/>
            <w:sz w:val="24"/>
            <w:szCs w:val="24"/>
          </w:rPr>
          <m:t>mole</m:t>
        </m:r>
      </m:oMath>
    </w:p>
    <w:p w:rsidR="00A52204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Faraday’s Constant: </w:t>
      </w:r>
      <m:oMath>
        <m:r>
          <w:rPr>
            <w:rFonts w:ascii="Cambria Math" w:hAnsi="Cambria Math"/>
            <w:sz w:val="24"/>
            <w:szCs w:val="24"/>
          </w:rPr>
          <m:t>F=2.3×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 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cal g</m:t>
            </m:r>
          </m:num>
          <m:den>
            <m:r>
              <m:rPr>
                <m:nor/>
              </m:rPr>
              <w:rPr>
                <w:rFonts w:ascii="Cambria Math" w:hAnsi="Cambria Math"/>
                <w:iCs/>
                <w:sz w:val="24"/>
                <w:szCs w:val="24"/>
              </w:rPr>
              <m:t>Volt mole</m:t>
            </m:r>
          </m:den>
        </m:f>
      </m:oMath>
    </w:p>
    <w:p w:rsidR="00A52204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Universal Gas Constant:  </w:t>
      </w:r>
      <m:oMath>
        <m:r>
          <w:rPr>
            <w:rFonts w:ascii="Cambria Math" w:hAnsi="Cambria Math"/>
            <w:sz w:val="24"/>
            <w:szCs w:val="24"/>
          </w:rPr>
          <m:t xml:space="preserve"> R=8.314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Joule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mole Kelvin</m:t>
            </m:r>
          </m:den>
        </m:f>
      </m:oMath>
      <w:r>
        <w:rPr>
          <w:iCs/>
          <w:sz w:val="24"/>
          <w:szCs w:val="24"/>
        </w:rPr>
        <w:t xml:space="preserve"> </w:t>
      </w:r>
    </w:p>
    <w:p w:rsidR="00A52204" w:rsidRPr="00C44148" w:rsidRDefault="00A52204" w:rsidP="00A52204">
      <w:pPr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Centigrade to Kelvin: Degrees Kelvin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iCs/>
          <w:sz w:val="24"/>
          <w:szCs w:val="24"/>
        </w:rPr>
        <w:t xml:space="preserve"> </w:t>
      </w:r>
      <w:r w:rsidRPr="000F12E6">
        <w:rPr>
          <w:iCs/>
          <w:sz w:val="24"/>
          <w:szCs w:val="24"/>
        </w:rPr>
        <w:t>273.15</w:t>
      </w:r>
      <m:oMath>
        <m:r>
          <w:rPr>
            <w:rFonts w:ascii="Cambria Math" w:hAnsi="Cambria Math"/>
            <w:sz w:val="24"/>
            <w:szCs w:val="24"/>
          </w:rPr>
          <m:t xml:space="preserve"> +</m:t>
        </m:r>
      </m:oMath>
      <w:r>
        <w:rPr>
          <w:iCs/>
          <w:sz w:val="24"/>
          <w:szCs w:val="24"/>
        </w:rPr>
        <w:t xml:space="preserve"> Degrees Centigrade</w:t>
      </w:r>
    </w:p>
    <w:p w:rsidR="00A52204" w:rsidRDefault="00A52204" w:rsidP="00A52204">
      <w:pPr>
        <w:tabs>
          <w:tab w:val="left" w:pos="57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A52204" w:rsidRDefault="00A52204" w:rsidP="00A52204">
      <w:pPr>
        <w:keepNext/>
        <w:tabs>
          <w:tab w:val="left" w:pos="5760"/>
        </w:tabs>
        <w:spacing w:after="120"/>
        <w:rPr>
          <w:b/>
          <w:sz w:val="24"/>
          <w:szCs w:val="24"/>
        </w:rPr>
      </w:pPr>
      <w:r w:rsidRPr="00372701">
        <w:rPr>
          <w:b/>
          <w:sz w:val="24"/>
          <w:szCs w:val="24"/>
        </w:rPr>
        <w:t>Sherwood Numbers</w:t>
      </w:r>
    </w:p>
    <w:tbl>
      <w:tblPr>
        <w:tblStyle w:val="TableGrid8"/>
        <w:tblW w:w="0" w:type="auto"/>
        <w:tblInd w:w="8" w:type="dxa"/>
        <w:tblLook w:val="0020" w:firstRow="1" w:lastRow="0" w:firstColumn="0" w:lastColumn="0" w:noHBand="0" w:noVBand="0"/>
      </w:tblPr>
      <w:tblGrid>
        <w:gridCol w:w="6022"/>
        <w:gridCol w:w="2970"/>
      </w:tblGrid>
      <w:tr w:rsidR="00A52204" w:rsidRPr="0065175D" w:rsidTr="0099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6022" w:type="dxa"/>
            <w:vAlign w:val="center"/>
          </w:tcPr>
          <w:p w:rsidR="00A52204" w:rsidRPr="00232967" w:rsidRDefault="00A52204" w:rsidP="00997295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r w:rsidRPr="00232967">
              <w:rPr>
                <w:color w:val="FFFFFF" w:themeColor="background1"/>
                <w:sz w:val="24"/>
                <w:szCs w:val="24"/>
              </w:rPr>
              <w:t>Condition</w:t>
            </w:r>
          </w:p>
        </w:tc>
        <w:tc>
          <w:tcPr>
            <w:tcW w:w="2970" w:type="dxa"/>
            <w:vAlign w:val="center"/>
          </w:tcPr>
          <w:p w:rsidR="00A52204" w:rsidRPr="00232967" w:rsidRDefault="00A52204" w:rsidP="00997295">
            <w:pPr>
              <w:keepNext/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232967">
              <w:rPr>
                <w:color w:val="FFFFFF" w:themeColor="background1"/>
                <w:sz w:val="24"/>
                <w:szCs w:val="24"/>
              </w:rPr>
              <w:t>Sh</w:t>
            </w:r>
            <w:proofErr w:type="spellEnd"/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C44148" w:rsidRDefault="00A52204" w:rsidP="00997295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Sphere in a stagnant fluid</w:t>
            </w:r>
          </w:p>
        </w:tc>
        <w:tc>
          <w:tcPr>
            <w:tcW w:w="2970" w:type="dxa"/>
            <w:vAlign w:val="center"/>
          </w:tcPr>
          <w:p w:rsidR="00A52204" w:rsidRPr="00C44148" w:rsidRDefault="00A52204" w:rsidP="00997295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C44148" w:rsidRDefault="00A52204" w:rsidP="00997295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Forced convection over a sphere</w:t>
            </w:r>
          </w:p>
        </w:tc>
        <w:tc>
          <w:tcPr>
            <w:tcW w:w="2970" w:type="dxa"/>
            <w:vAlign w:val="center"/>
          </w:tcPr>
          <w:p w:rsidR="00A52204" w:rsidRPr="00C44148" w:rsidRDefault="00A52204" w:rsidP="00997295">
            <w:pPr>
              <w:keepNext/>
              <w:jc w:val="center"/>
              <w:rPr>
                <w:color w:val="000000" w:themeColor="text1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2+0.6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over a flat plate</w:t>
            </w:r>
          </w:p>
        </w:tc>
        <w:tc>
          <w:tcPr>
            <w:tcW w:w="2970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0.646 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Re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short contact time</w:t>
            </w:r>
          </w:p>
        </w:tc>
        <w:tc>
          <w:tcPr>
            <w:tcW w:w="2970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1.615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 Re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tube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Laminar flow in a cylindrical tube, fully developed flow and concentration profiles</w:t>
            </w:r>
          </w:p>
        </w:tc>
        <w:tc>
          <w:tcPr>
            <w:tcW w:w="2970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3.66</w:t>
            </w:r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Turbulent flow through a circular tube</w:t>
            </w:r>
          </w:p>
        </w:tc>
        <w:tc>
          <w:tcPr>
            <w:tcW w:w="2970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0.026 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Spinning Disk</w:t>
            </w:r>
          </w:p>
        </w:tc>
        <w:tc>
          <w:tcPr>
            <w:tcW w:w="2970" w:type="dxa"/>
            <w:vAlign w:val="center"/>
          </w:tcPr>
          <w:p w:rsidR="00A52204" w:rsidRPr="0065175D" w:rsidRDefault="00A52204" w:rsidP="00997295">
            <w:pPr>
              <w:keepNext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disk</m:t>
                                </m: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ν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Sc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sup>
                </m:sSup>
              </m:oMath>
            </m:oMathPara>
          </w:p>
        </w:tc>
      </w:tr>
      <w:tr w:rsidR="00A52204" w:rsidRPr="0065175D" w:rsidTr="00997295">
        <w:trPr>
          <w:trHeight w:val="21"/>
        </w:trPr>
        <w:tc>
          <w:tcPr>
            <w:tcW w:w="6022" w:type="dxa"/>
            <w:vAlign w:val="center"/>
          </w:tcPr>
          <w:p w:rsidR="00A52204" w:rsidRPr="0065175D" w:rsidRDefault="00A52204" w:rsidP="00997295">
            <w:pPr>
              <w:keepNext/>
              <w:tabs>
                <w:tab w:val="left" w:pos="4668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Falling Film, Average</w:t>
            </w:r>
          </w:p>
        </w:tc>
        <w:tc>
          <w:tcPr>
            <w:tcW w:w="2970" w:type="dxa"/>
            <w:vAlign w:val="center"/>
          </w:tcPr>
          <w:p w:rsidR="00A52204" w:rsidRPr="0065175D" w:rsidRDefault="00A52204" w:rsidP="00997295">
            <w:pPr>
              <w:keepNext/>
              <w:spacing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film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AB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:rsidR="00A52204" w:rsidRPr="0065175D" w:rsidRDefault="00A52204" w:rsidP="00A52204">
      <w:pPr>
        <w:rPr>
          <w:b/>
          <w:sz w:val="24"/>
          <w:szCs w:val="24"/>
        </w:rPr>
      </w:pPr>
    </w:p>
    <w:p w:rsidR="00AD46D7" w:rsidRPr="0065175D" w:rsidRDefault="00AD46D7" w:rsidP="00A52204">
      <w:pPr>
        <w:jc w:val="center"/>
        <w:rPr>
          <w:b/>
          <w:sz w:val="24"/>
          <w:szCs w:val="24"/>
        </w:rPr>
      </w:pPr>
    </w:p>
    <w:sectPr w:rsidR="00AD46D7" w:rsidRPr="0065175D" w:rsidSect="0045678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1F" w:rsidRDefault="0099001F">
      <w:r>
        <w:separator/>
      </w:r>
    </w:p>
  </w:endnote>
  <w:endnote w:type="continuationSeparator" w:id="0">
    <w:p w:rsidR="0099001F" w:rsidRDefault="0099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203" w:rsidRDefault="00C65203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5203" w:rsidRDefault="00C65203" w:rsidP="00C13F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203" w:rsidRDefault="00C65203" w:rsidP="009559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236">
      <w:rPr>
        <w:rStyle w:val="PageNumber"/>
        <w:noProof/>
      </w:rPr>
      <w:t>4</w:t>
    </w:r>
    <w:r>
      <w:rPr>
        <w:rStyle w:val="PageNumber"/>
      </w:rPr>
      <w:fldChar w:fldCharType="end"/>
    </w:r>
  </w:p>
  <w:p w:rsidR="00C65203" w:rsidRDefault="00C65203" w:rsidP="00C13F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1F" w:rsidRDefault="0099001F">
      <w:r>
        <w:separator/>
      </w:r>
    </w:p>
  </w:footnote>
  <w:footnote w:type="continuationSeparator" w:id="0">
    <w:p w:rsidR="0099001F" w:rsidRDefault="0099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203" w:rsidRDefault="00C65203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>BIEN 401, Biomedical Mass Transport</w:t>
    </w:r>
    <w:r>
      <w:rPr>
        <w:b/>
        <w:sz w:val="22"/>
      </w:rPr>
      <w:tab/>
    </w:r>
    <w:r>
      <w:rPr>
        <w:b/>
        <w:sz w:val="22"/>
      </w:rPr>
      <w:tab/>
      <w:t>Name: __________________________</w:t>
    </w:r>
  </w:p>
  <w:p w:rsidR="00C65203" w:rsidRDefault="00C65203" w:rsidP="00391F3A">
    <w:pPr>
      <w:pStyle w:val="Header"/>
      <w:tabs>
        <w:tab w:val="clear" w:pos="8640"/>
        <w:tab w:val="right" w:pos="9360"/>
      </w:tabs>
      <w:rPr>
        <w:b/>
        <w:sz w:val="22"/>
      </w:rPr>
    </w:pPr>
    <w:r>
      <w:rPr>
        <w:b/>
        <w:sz w:val="22"/>
      </w:rPr>
      <w:t xml:space="preserve">April, 8 2020 (Open Book, Notes, Calculators and </w:t>
    </w:r>
    <w:proofErr w:type="spellStart"/>
    <w:r>
      <w:rPr>
        <w:b/>
        <w:sz w:val="22"/>
      </w:rPr>
      <w:t>MathCad</w:t>
    </w:r>
    <w:proofErr w:type="spellEnd"/>
    <w:r>
      <w:rPr>
        <w:b/>
        <w:sz w:val="22"/>
      </w:rPr>
      <w:t>)</w:t>
    </w:r>
    <w:r>
      <w:rPr>
        <w:b/>
        <w:sz w:val="22"/>
      </w:rPr>
      <w:tab/>
      <w:t>First Exam</w:t>
    </w:r>
  </w:p>
  <w:p w:rsidR="00C65203" w:rsidRDefault="00C6520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7F2"/>
    <w:multiLevelType w:val="hybridMultilevel"/>
    <w:tmpl w:val="F592918E"/>
    <w:lvl w:ilvl="0" w:tplc="0632EF4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F1BCC"/>
    <w:multiLevelType w:val="hybridMultilevel"/>
    <w:tmpl w:val="71F2C444"/>
    <w:lvl w:ilvl="0" w:tplc="8E84F5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5D4C9F"/>
    <w:multiLevelType w:val="hybridMultilevel"/>
    <w:tmpl w:val="23967F48"/>
    <w:lvl w:ilvl="0" w:tplc="3DAC5B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0B99"/>
    <w:multiLevelType w:val="hybridMultilevel"/>
    <w:tmpl w:val="CD7CB2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050B6"/>
    <w:multiLevelType w:val="hybridMultilevel"/>
    <w:tmpl w:val="F8F22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F5807"/>
    <w:multiLevelType w:val="hybridMultilevel"/>
    <w:tmpl w:val="DE18E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61984"/>
    <w:multiLevelType w:val="hybridMultilevel"/>
    <w:tmpl w:val="9AA8A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31DB"/>
    <w:multiLevelType w:val="hybridMultilevel"/>
    <w:tmpl w:val="20E09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7447"/>
    <w:multiLevelType w:val="hybridMultilevel"/>
    <w:tmpl w:val="96FCD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62D06"/>
    <w:multiLevelType w:val="hybridMultilevel"/>
    <w:tmpl w:val="22E895AA"/>
    <w:lvl w:ilvl="0" w:tplc="A3C689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3A47D2"/>
    <w:multiLevelType w:val="singleLevel"/>
    <w:tmpl w:val="0D60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5AA324B"/>
    <w:multiLevelType w:val="hybridMultilevel"/>
    <w:tmpl w:val="22C66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01D03"/>
    <w:multiLevelType w:val="hybridMultilevel"/>
    <w:tmpl w:val="D6263072"/>
    <w:lvl w:ilvl="0" w:tplc="78885F9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ED6AC8"/>
    <w:multiLevelType w:val="hybridMultilevel"/>
    <w:tmpl w:val="2FD8B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27E3"/>
    <w:multiLevelType w:val="hybridMultilevel"/>
    <w:tmpl w:val="A53C8FFE"/>
    <w:lvl w:ilvl="0" w:tplc="88801A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AC7B4B"/>
    <w:multiLevelType w:val="hybridMultilevel"/>
    <w:tmpl w:val="5222770E"/>
    <w:lvl w:ilvl="0" w:tplc="74FC7B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62DF6"/>
    <w:multiLevelType w:val="hybridMultilevel"/>
    <w:tmpl w:val="2ABA76F8"/>
    <w:lvl w:ilvl="0" w:tplc="9A4CD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5693AFB"/>
    <w:multiLevelType w:val="hybridMultilevel"/>
    <w:tmpl w:val="F1F8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D756A"/>
    <w:multiLevelType w:val="hybridMultilevel"/>
    <w:tmpl w:val="33EE865A"/>
    <w:lvl w:ilvl="0" w:tplc="4990A6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AF1374"/>
    <w:multiLevelType w:val="hybridMultilevel"/>
    <w:tmpl w:val="4B9AEAAE"/>
    <w:lvl w:ilvl="0" w:tplc="A2F2A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B2707"/>
    <w:multiLevelType w:val="hybridMultilevel"/>
    <w:tmpl w:val="5C12B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D5458"/>
    <w:multiLevelType w:val="hybridMultilevel"/>
    <w:tmpl w:val="C1C8AF72"/>
    <w:lvl w:ilvl="0" w:tplc="8A2C1D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DF427C"/>
    <w:multiLevelType w:val="hybridMultilevel"/>
    <w:tmpl w:val="871CB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B3A7E"/>
    <w:multiLevelType w:val="hybridMultilevel"/>
    <w:tmpl w:val="CEDE8EEA"/>
    <w:lvl w:ilvl="0" w:tplc="1242B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1564CA"/>
    <w:multiLevelType w:val="hybridMultilevel"/>
    <w:tmpl w:val="FF04CA76"/>
    <w:lvl w:ilvl="0" w:tplc="DF7087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2F3664"/>
    <w:multiLevelType w:val="hybridMultilevel"/>
    <w:tmpl w:val="9DF8DFD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D521773"/>
    <w:multiLevelType w:val="hybridMultilevel"/>
    <w:tmpl w:val="DAB4E654"/>
    <w:lvl w:ilvl="0" w:tplc="991C5B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E501D4"/>
    <w:multiLevelType w:val="hybridMultilevel"/>
    <w:tmpl w:val="D98ED5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4"/>
  </w:num>
  <w:num w:numId="5">
    <w:abstractNumId w:val="26"/>
  </w:num>
  <w:num w:numId="6">
    <w:abstractNumId w:val="9"/>
  </w:num>
  <w:num w:numId="7">
    <w:abstractNumId w:val="12"/>
  </w:num>
  <w:num w:numId="8">
    <w:abstractNumId w:val="24"/>
  </w:num>
  <w:num w:numId="9">
    <w:abstractNumId w:val="1"/>
  </w:num>
  <w:num w:numId="10">
    <w:abstractNumId w:val="15"/>
  </w:num>
  <w:num w:numId="11">
    <w:abstractNumId w:val="5"/>
  </w:num>
  <w:num w:numId="12">
    <w:abstractNumId w:val="7"/>
  </w:num>
  <w:num w:numId="13">
    <w:abstractNumId w:val="3"/>
  </w:num>
  <w:num w:numId="14">
    <w:abstractNumId w:val="11"/>
  </w:num>
  <w:num w:numId="15">
    <w:abstractNumId w:val="22"/>
  </w:num>
  <w:num w:numId="16">
    <w:abstractNumId w:val="8"/>
  </w:num>
  <w:num w:numId="17">
    <w:abstractNumId w:val="18"/>
  </w:num>
  <w:num w:numId="18">
    <w:abstractNumId w:val="13"/>
  </w:num>
  <w:num w:numId="19">
    <w:abstractNumId w:val="21"/>
  </w:num>
  <w:num w:numId="20">
    <w:abstractNumId w:val="20"/>
  </w:num>
  <w:num w:numId="21">
    <w:abstractNumId w:val="23"/>
  </w:num>
  <w:num w:numId="22">
    <w:abstractNumId w:val="2"/>
  </w:num>
  <w:num w:numId="23">
    <w:abstractNumId w:val="19"/>
  </w:num>
  <w:num w:numId="24">
    <w:abstractNumId w:val="25"/>
  </w:num>
  <w:num w:numId="25">
    <w:abstractNumId w:val="6"/>
  </w:num>
  <w:num w:numId="26">
    <w:abstractNumId w:val="27"/>
  </w:num>
  <w:num w:numId="27">
    <w:abstractNumId w:val="1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F0"/>
    <w:rsid w:val="00010BFC"/>
    <w:rsid w:val="00010FFF"/>
    <w:rsid w:val="000122BB"/>
    <w:rsid w:val="00013271"/>
    <w:rsid w:val="000169EF"/>
    <w:rsid w:val="000228CC"/>
    <w:rsid w:val="00023CE7"/>
    <w:rsid w:val="00035AFC"/>
    <w:rsid w:val="00036A04"/>
    <w:rsid w:val="00040DE9"/>
    <w:rsid w:val="000537AF"/>
    <w:rsid w:val="00066633"/>
    <w:rsid w:val="00067014"/>
    <w:rsid w:val="000675B3"/>
    <w:rsid w:val="000751C9"/>
    <w:rsid w:val="000846B4"/>
    <w:rsid w:val="00086580"/>
    <w:rsid w:val="000928B4"/>
    <w:rsid w:val="000A10A3"/>
    <w:rsid w:val="000A1E25"/>
    <w:rsid w:val="000A566D"/>
    <w:rsid w:val="000B1D03"/>
    <w:rsid w:val="000D01F8"/>
    <w:rsid w:val="000D3B63"/>
    <w:rsid w:val="000D5E76"/>
    <w:rsid w:val="000E51FD"/>
    <w:rsid w:val="000E746C"/>
    <w:rsid w:val="00103B99"/>
    <w:rsid w:val="0010495E"/>
    <w:rsid w:val="0010602B"/>
    <w:rsid w:val="001125D9"/>
    <w:rsid w:val="00160F2B"/>
    <w:rsid w:val="0016687D"/>
    <w:rsid w:val="00172825"/>
    <w:rsid w:val="00173778"/>
    <w:rsid w:val="0018078B"/>
    <w:rsid w:val="00183ECD"/>
    <w:rsid w:val="0018532E"/>
    <w:rsid w:val="001A20C5"/>
    <w:rsid w:val="001A7813"/>
    <w:rsid w:val="001B2128"/>
    <w:rsid w:val="001C0A92"/>
    <w:rsid w:val="001C7F09"/>
    <w:rsid w:val="001F111D"/>
    <w:rsid w:val="001F486D"/>
    <w:rsid w:val="00220240"/>
    <w:rsid w:val="002324C8"/>
    <w:rsid w:val="00232967"/>
    <w:rsid w:val="00235E26"/>
    <w:rsid w:val="00267A77"/>
    <w:rsid w:val="002B7DBD"/>
    <w:rsid w:val="002D4993"/>
    <w:rsid w:val="002E6800"/>
    <w:rsid w:val="00306926"/>
    <w:rsid w:val="0032052B"/>
    <w:rsid w:val="00336BD6"/>
    <w:rsid w:val="00340211"/>
    <w:rsid w:val="00360578"/>
    <w:rsid w:val="003620D0"/>
    <w:rsid w:val="003673F4"/>
    <w:rsid w:val="00372701"/>
    <w:rsid w:val="00391F3A"/>
    <w:rsid w:val="00393F94"/>
    <w:rsid w:val="003A18DC"/>
    <w:rsid w:val="003A4147"/>
    <w:rsid w:val="003A6E46"/>
    <w:rsid w:val="003B71D7"/>
    <w:rsid w:val="003E5E9E"/>
    <w:rsid w:val="004059C9"/>
    <w:rsid w:val="0040702E"/>
    <w:rsid w:val="0040736F"/>
    <w:rsid w:val="004078C6"/>
    <w:rsid w:val="004078FF"/>
    <w:rsid w:val="004149BC"/>
    <w:rsid w:val="00422224"/>
    <w:rsid w:val="0042643C"/>
    <w:rsid w:val="00435505"/>
    <w:rsid w:val="00436FF4"/>
    <w:rsid w:val="00450110"/>
    <w:rsid w:val="00450F00"/>
    <w:rsid w:val="0045678F"/>
    <w:rsid w:val="00480A67"/>
    <w:rsid w:val="004B4BD0"/>
    <w:rsid w:val="004C041A"/>
    <w:rsid w:val="004C1327"/>
    <w:rsid w:val="004C2650"/>
    <w:rsid w:val="004C3624"/>
    <w:rsid w:val="004D2B98"/>
    <w:rsid w:val="004E5643"/>
    <w:rsid w:val="004F07AB"/>
    <w:rsid w:val="00502624"/>
    <w:rsid w:val="005028BD"/>
    <w:rsid w:val="005146BD"/>
    <w:rsid w:val="005305E4"/>
    <w:rsid w:val="00535C44"/>
    <w:rsid w:val="0053753B"/>
    <w:rsid w:val="00543E68"/>
    <w:rsid w:val="00563DE7"/>
    <w:rsid w:val="00574236"/>
    <w:rsid w:val="005A4303"/>
    <w:rsid w:val="005B049E"/>
    <w:rsid w:val="005B5AC7"/>
    <w:rsid w:val="005B7525"/>
    <w:rsid w:val="005C462D"/>
    <w:rsid w:val="0060707D"/>
    <w:rsid w:val="0065175D"/>
    <w:rsid w:val="00651864"/>
    <w:rsid w:val="0065295A"/>
    <w:rsid w:val="00654395"/>
    <w:rsid w:val="0065487B"/>
    <w:rsid w:val="00661BFE"/>
    <w:rsid w:val="0066455C"/>
    <w:rsid w:val="0067033B"/>
    <w:rsid w:val="00683FE2"/>
    <w:rsid w:val="00686005"/>
    <w:rsid w:val="006A474C"/>
    <w:rsid w:val="006C7A76"/>
    <w:rsid w:val="006D13A0"/>
    <w:rsid w:val="006E18E4"/>
    <w:rsid w:val="006E4A99"/>
    <w:rsid w:val="0071143B"/>
    <w:rsid w:val="00720504"/>
    <w:rsid w:val="00735405"/>
    <w:rsid w:val="00737894"/>
    <w:rsid w:val="00752964"/>
    <w:rsid w:val="00763C92"/>
    <w:rsid w:val="007766B5"/>
    <w:rsid w:val="00782ED8"/>
    <w:rsid w:val="00784581"/>
    <w:rsid w:val="007851BC"/>
    <w:rsid w:val="007A27AF"/>
    <w:rsid w:val="007B3B2D"/>
    <w:rsid w:val="007C0D8B"/>
    <w:rsid w:val="007D59A3"/>
    <w:rsid w:val="007E1DF5"/>
    <w:rsid w:val="007E6CC9"/>
    <w:rsid w:val="007F17EB"/>
    <w:rsid w:val="00810A5D"/>
    <w:rsid w:val="00815EA3"/>
    <w:rsid w:val="00822E83"/>
    <w:rsid w:val="0082374A"/>
    <w:rsid w:val="00831972"/>
    <w:rsid w:val="008345B6"/>
    <w:rsid w:val="0084227C"/>
    <w:rsid w:val="00865160"/>
    <w:rsid w:val="00881892"/>
    <w:rsid w:val="00892CD3"/>
    <w:rsid w:val="008C26EF"/>
    <w:rsid w:val="008D0A98"/>
    <w:rsid w:val="008F301C"/>
    <w:rsid w:val="00904156"/>
    <w:rsid w:val="00917635"/>
    <w:rsid w:val="00921A55"/>
    <w:rsid w:val="0092542A"/>
    <w:rsid w:val="009379A3"/>
    <w:rsid w:val="00947A5D"/>
    <w:rsid w:val="00950C14"/>
    <w:rsid w:val="009559C0"/>
    <w:rsid w:val="0096157F"/>
    <w:rsid w:val="00967C64"/>
    <w:rsid w:val="009736E3"/>
    <w:rsid w:val="00984E55"/>
    <w:rsid w:val="0099001F"/>
    <w:rsid w:val="009901D9"/>
    <w:rsid w:val="009955D3"/>
    <w:rsid w:val="00997295"/>
    <w:rsid w:val="009B6A87"/>
    <w:rsid w:val="009D013B"/>
    <w:rsid w:val="009F5343"/>
    <w:rsid w:val="00A05D96"/>
    <w:rsid w:val="00A12918"/>
    <w:rsid w:val="00A162EB"/>
    <w:rsid w:val="00A20EC4"/>
    <w:rsid w:val="00A305A8"/>
    <w:rsid w:val="00A44749"/>
    <w:rsid w:val="00A52204"/>
    <w:rsid w:val="00A55098"/>
    <w:rsid w:val="00A55FB0"/>
    <w:rsid w:val="00A70DBC"/>
    <w:rsid w:val="00A770F8"/>
    <w:rsid w:val="00A921F2"/>
    <w:rsid w:val="00AA318B"/>
    <w:rsid w:val="00AA6A25"/>
    <w:rsid w:val="00AA7DD0"/>
    <w:rsid w:val="00AB3010"/>
    <w:rsid w:val="00AC0A5A"/>
    <w:rsid w:val="00AC6CD5"/>
    <w:rsid w:val="00AD46D7"/>
    <w:rsid w:val="00AF061C"/>
    <w:rsid w:val="00B07447"/>
    <w:rsid w:val="00B235E0"/>
    <w:rsid w:val="00B3491B"/>
    <w:rsid w:val="00B41943"/>
    <w:rsid w:val="00B51A65"/>
    <w:rsid w:val="00B535CC"/>
    <w:rsid w:val="00B5528A"/>
    <w:rsid w:val="00B55C55"/>
    <w:rsid w:val="00B72B89"/>
    <w:rsid w:val="00B76741"/>
    <w:rsid w:val="00B770CF"/>
    <w:rsid w:val="00B8687B"/>
    <w:rsid w:val="00BA5512"/>
    <w:rsid w:val="00BC299D"/>
    <w:rsid w:val="00BC3AD8"/>
    <w:rsid w:val="00BC5F6B"/>
    <w:rsid w:val="00BE6CBB"/>
    <w:rsid w:val="00BF1B32"/>
    <w:rsid w:val="00BF2B1D"/>
    <w:rsid w:val="00BF6B1E"/>
    <w:rsid w:val="00C02565"/>
    <w:rsid w:val="00C02BB4"/>
    <w:rsid w:val="00C03E1B"/>
    <w:rsid w:val="00C13F46"/>
    <w:rsid w:val="00C14054"/>
    <w:rsid w:val="00C1472C"/>
    <w:rsid w:val="00C30262"/>
    <w:rsid w:val="00C31BFF"/>
    <w:rsid w:val="00C3657C"/>
    <w:rsid w:val="00C41093"/>
    <w:rsid w:val="00C44148"/>
    <w:rsid w:val="00C56996"/>
    <w:rsid w:val="00C60F8C"/>
    <w:rsid w:val="00C65203"/>
    <w:rsid w:val="00C67DA9"/>
    <w:rsid w:val="00C82271"/>
    <w:rsid w:val="00CA141A"/>
    <w:rsid w:val="00CA36E5"/>
    <w:rsid w:val="00CA601E"/>
    <w:rsid w:val="00CA6FA7"/>
    <w:rsid w:val="00CB4F0A"/>
    <w:rsid w:val="00CD2C90"/>
    <w:rsid w:val="00CD3B15"/>
    <w:rsid w:val="00CE732B"/>
    <w:rsid w:val="00CF13F6"/>
    <w:rsid w:val="00CF6A4F"/>
    <w:rsid w:val="00D1387A"/>
    <w:rsid w:val="00D1604F"/>
    <w:rsid w:val="00D25A8F"/>
    <w:rsid w:val="00D3107D"/>
    <w:rsid w:val="00D31398"/>
    <w:rsid w:val="00D34F0B"/>
    <w:rsid w:val="00D40EC8"/>
    <w:rsid w:val="00D52ED8"/>
    <w:rsid w:val="00D5485B"/>
    <w:rsid w:val="00D66242"/>
    <w:rsid w:val="00D71C3E"/>
    <w:rsid w:val="00D87398"/>
    <w:rsid w:val="00D90617"/>
    <w:rsid w:val="00D97FB3"/>
    <w:rsid w:val="00DA2338"/>
    <w:rsid w:val="00DA41DB"/>
    <w:rsid w:val="00DB12E4"/>
    <w:rsid w:val="00DB4E18"/>
    <w:rsid w:val="00DC08F7"/>
    <w:rsid w:val="00DC45A7"/>
    <w:rsid w:val="00DE6B4F"/>
    <w:rsid w:val="00E012EC"/>
    <w:rsid w:val="00E047CB"/>
    <w:rsid w:val="00E04A4A"/>
    <w:rsid w:val="00E065BE"/>
    <w:rsid w:val="00E12CF0"/>
    <w:rsid w:val="00E1624F"/>
    <w:rsid w:val="00E167D4"/>
    <w:rsid w:val="00E37010"/>
    <w:rsid w:val="00E40A4E"/>
    <w:rsid w:val="00E45C3F"/>
    <w:rsid w:val="00E50941"/>
    <w:rsid w:val="00E53089"/>
    <w:rsid w:val="00E5506E"/>
    <w:rsid w:val="00E5526C"/>
    <w:rsid w:val="00E64FC5"/>
    <w:rsid w:val="00E82758"/>
    <w:rsid w:val="00E82C96"/>
    <w:rsid w:val="00EA1A4E"/>
    <w:rsid w:val="00EB73C5"/>
    <w:rsid w:val="00ED0C2C"/>
    <w:rsid w:val="00ED2381"/>
    <w:rsid w:val="00F00963"/>
    <w:rsid w:val="00F07893"/>
    <w:rsid w:val="00F22FE0"/>
    <w:rsid w:val="00F25613"/>
    <w:rsid w:val="00F440C6"/>
    <w:rsid w:val="00F45808"/>
    <w:rsid w:val="00F52977"/>
    <w:rsid w:val="00F659CD"/>
    <w:rsid w:val="00F660E6"/>
    <w:rsid w:val="00F827BA"/>
    <w:rsid w:val="00FA72F0"/>
    <w:rsid w:val="00FA7D33"/>
    <w:rsid w:val="00FD1D0E"/>
    <w:rsid w:val="00FE182E"/>
    <w:rsid w:val="00FE51B2"/>
    <w:rsid w:val="00FF0EB6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571D6"/>
  <w15:docId w15:val="{8B5BAA50-0415-49AC-BCB3-145E34CF9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B8687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C13F46"/>
  </w:style>
  <w:style w:type="paragraph" w:styleId="ListParagraph">
    <w:name w:val="List Paragraph"/>
    <w:basedOn w:val="Normal"/>
    <w:uiPriority w:val="34"/>
    <w:qFormat/>
    <w:rsid w:val="00391F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1F3A"/>
    <w:rPr>
      <w:color w:val="808080"/>
    </w:rPr>
  </w:style>
  <w:style w:type="paragraph" w:styleId="BalloonText">
    <w:name w:val="Balloon Text"/>
    <w:basedOn w:val="Normal"/>
    <w:link w:val="BalloonTextChar"/>
    <w:rsid w:val="00391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91F3A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391F3A"/>
    <w:pPr>
      <w:tabs>
        <w:tab w:val="center" w:pos="4680"/>
        <w:tab w:val="right" w:pos="936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391F3A"/>
    <w:rPr>
      <w:sz w:val="22"/>
    </w:rPr>
  </w:style>
  <w:style w:type="table" w:styleId="TableGrid">
    <w:name w:val="Table Grid"/>
    <w:basedOn w:val="TableNormal"/>
    <w:rsid w:val="00422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51A65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97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E871-7C92-4F5A-9998-A09D28CD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Each problem is worth 20 points</vt:lpstr>
    </vt:vector>
  </TitlesOfParts>
  <Company>Louisiana Tech University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Each problem is worth 20 points</dc:title>
  <dc:subject/>
  <dc:creator>sajones</dc:creator>
  <cp:keywords/>
  <dc:description/>
  <cp:lastModifiedBy>Steven Jones</cp:lastModifiedBy>
  <cp:revision>4</cp:revision>
  <cp:lastPrinted>2008-10-28T15:08:00Z</cp:lastPrinted>
  <dcterms:created xsi:type="dcterms:W3CDTF">2021-04-06T17:17:00Z</dcterms:created>
  <dcterms:modified xsi:type="dcterms:W3CDTF">2021-04-06T17:24:00Z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