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eastAsia="en-US"/>
        </w:rPr>
        <w:id w:val="1279823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1425F" w14:textId="77777777" w:rsidR="00ED2DF8" w:rsidRPr="00ED2DF8" w:rsidRDefault="00ED2DF8">
          <w:pPr>
            <w:pStyle w:val="TOCHeading"/>
            <w:rPr>
              <w:rFonts w:ascii="Garamond" w:hAnsi="Garamond"/>
              <w:color w:val="auto"/>
            </w:rPr>
          </w:pPr>
          <w:r w:rsidRPr="00ED2DF8">
            <w:rPr>
              <w:rFonts w:ascii="Garamond" w:hAnsi="Garamond"/>
              <w:color w:val="auto"/>
            </w:rPr>
            <w:t>Contents</w:t>
          </w:r>
        </w:p>
        <w:p w14:paraId="0A814260" w14:textId="77777777" w:rsidR="00ED2DF8" w:rsidRPr="00ED2DF8" w:rsidRDefault="00ED2DF8">
          <w:pPr>
            <w:pStyle w:val="TOC1"/>
            <w:tabs>
              <w:tab w:val="right" w:leader="dot" w:pos="9350"/>
            </w:tabs>
            <w:rPr>
              <w:rFonts w:ascii="Garamond" w:hAnsi="Garamond"/>
              <w:noProof/>
            </w:rPr>
          </w:pPr>
          <w:r w:rsidRPr="00ED2DF8">
            <w:rPr>
              <w:rFonts w:ascii="Garamond" w:hAnsi="Garamond"/>
            </w:rPr>
            <w:fldChar w:fldCharType="begin"/>
          </w:r>
          <w:r w:rsidRPr="00ED2DF8">
            <w:rPr>
              <w:rFonts w:ascii="Garamond" w:hAnsi="Garamond"/>
            </w:rPr>
            <w:instrText xml:space="preserve"> TOC \o "1-3" \h \z \u </w:instrText>
          </w:r>
          <w:r w:rsidRPr="00ED2DF8">
            <w:rPr>
              <w:rFonts w:ascii="Garamond" w:hAnsi="Garamond"/>
            </w:rPr>
            <w:fldChar w:fldCharType="separate"/>
          </w:r>
          <w:hyperlink w:anchor="_Toc474230720" w:history="1">
            <w:r w:rsidRPr="00ED2DF8">
              <w:rPr>
                <w:rStyle w:val="Hyperlink"/>
                <w:rFonts w:ascii="Garamond" w:hAnsi="Garamond"/>
                <w:noProof/>
                <w:lang w:val="de-DE"/>
              </w:rPr>
              <w:t>STEP ONE:</w:t>
            </w:r>
            <w:r w:rsidRPr="00ED2DF8">
              <w:rPr>
                <w:rFonts w:ascii="Garamond" w:hAnsi="Garamond"/>
                <w:noProof/>
                <w:webHidden/>
              </w:rPr>
              <w:tab/>
            </w:r>
            <w:r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Pr="00ED2DF8">
              <w:rPr>
                <w:rFonts w:ascii="Garamond" w:hAnsi="Garamond"/>
                <w:noProof/>
                <w:webHidden/>
              </w:rPr>
              <w:instrText xml:space="preserve"> PAGEREF _Toc474230720 \h </w:instrText>
            </w:r>
            <w:r w:rsidRPr="00ED2DF8">
              <w:rPr>
                <w:rFonts w:ascii="Garamond" w:hAnsi="Garamond"/>
                <w:noProof/>
                <w:webHidden/>
              </w:rPr>
            </w:r>
            <w:r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1</w:t>
            </w:r>
            <w:r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1" w14:textId="77777777" w:rsidR="00ED2DF8" w:rsidRPr="00ED2DF8" w:rsidRDefault="00F561AD">
          <w:pPr>
            <w:pStyle w:val="TOC2"/>
            <w:tabs>
              <w:tab w:val="left" w:pos="660"/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1" w:history="1">
            <w:r w:rsidR="00ED2DF8" w:rsidRPr="00ED2DF8">
              <w:rPr>
                <w:rStyle w:val="Hyperlink"/>
                <w:rFonts w:ascii="Garamond" w:eastAsia="Times" w:hAnsi="Garamond" w:cs="Times"/>
                <w:noProof/>
              </w:rPr>
              <w:t>1.</w:t>
            </w:r>
            <w:r w:rsidR="00ED2DF8" w:rsidRPr="00ED2DF8">
              <w:rPr>
                <w:rFonts w:ascii="Garamond" w:hAnsi="Garamond"/>
                <w:noProof/>
              </w:rPr>
              <w:tab/>
            </w:r>
            <w:r w:rsidR="00ED2DF8" w:rsidRPr="00ED2DF8">
              <w:rPr>
                <w:rStyle w:val="Hyperlink"/>
                <w:rFonts w:ascii="Garamond" w:hAnsi="Garamond"/>
                <w:noProof/>
              </w:rPr>
              <w:t>Identify why the paper is significant: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_Toc474230721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1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2" w14:textId="77777777" w:rsidR="00ED2DF8" w:rsidRPr="00ED2DF8" w:rsidRDefault="00F561AD">
          <w:pPr>
            <w:pStyle w:val="TOC2"/>
            <w:tabs>
              <w:tab w:val="left" w:pos="660"/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2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2.</w:t>
            </w:r>
            <w:r w:rsidR="00ED2DF8" w:rsidRPr="00ED2DF8">
              <w:rPr>
                <w:rFonts w:ascii="Garamond" w:hAnsi="Garamond"/>
                <w:noProof/>
              </w:rPr>
              <w:tab/>
            </w:r>
            <w:r w:rsidR="00ED2DF8" w:rsidRPr="00ED2DF8">
              <w:rPr>
                <w:rStyle w:val="Hyperlink"/>
                <w:rFonts w:ascii="Garamond" w:hAnsi="Garamond"/>
                <w:noProof/>
              </w:rPr>
              <w:t>Elaborate the problem statement: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_Toc474230722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1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3" w14:textId="77777777" w:rsidR="00ED2DF8" w:rsidRPr="00ED2DF8" w:rsidRDefault="00F561AD">
          <w:pPr>
            <w:pStyle w:val="TOC2"/>
            <w:tabs>
              <w:tab w:val="left" w:pos="660"/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3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3.</w:t>
            </w:r>
            <w:r w:rsidR="00ED2DF8" w:rsidRPr="00ED2DF8">
              <w:rPr>
                <w:rFonts w:ascii="Garamond" w:hAnsi="Garamond"/>
                <w:noProof/>
              </w:rPr>
              <w:tab/>
            </w:r>
            <w:r w:rsidR="00ED2DF8" w:rsidRPr="00ED2DF8">
              <w:rPr>
                <w:rStyle w:val="Hyperlink"/>
                <w:rFonts w:ascii="Garamond" w:hAnsi="Garamond"/>
                <w:noProof/>
              </w:rPr>
              <w:t>The objective and specific aims of the work: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_Toc474230723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1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4" w14:textId="77777777" w:rsidR="00ED2DF8" w:rsidRPr="00ED2DF8" w:rsidRDefault="00F561AD">
          <w:pPr>
            <w:pStyle w:val="TOC1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4" w:history="1">
            <w:r w:rsidR="00ED2DF8" w:rsidRPr="00ED2DF8">
              <w:rPr>
                <w:rStyle w:val="Hyperlink"/>
                <w:rFonts w:ascii="Garamond" w:hAnsi="Garamond"/>
                <w:noProof/>
                <w:lang w:val="de-DE"/>
              </w:rPr>
              <w:t>STEP TWO: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_Toc474230724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1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5" w14:textId="77777777" w:rsidR="00ED2DF8" w:rsidRPr="00ED2DF8" w:rsidRDefault="00F561AD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5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Strengths: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_Toc474230725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2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6" w14:textId="77777777" w:rsidR="00ED2DF8" w:rsidRPr="00ED2DF8" w:rsidRDefault="00F561AD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6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Weaknesses: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_Toc474230726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2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7" w14:textId="77777777" w:rsidR="00ED2DF8" w:rsidRPr="00ED2DF8" w:rsidRDefault="00F561AD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7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Opportunities: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_Toc474230727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2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8" w14:textId="77777777" w:rsidR="00ED2DF8" w:rsidRPr="00ED2DF8" w:rsidRDefault="00F561AD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8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Threats: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_Toc474230728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2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9" w14:textId="77777777" w:rsidR="00ED2DF8" w:rsidRPr="00ED2DF8" w:rsidRDefault="00F561AD">
          <w:pPr>
            <w:pStyle w:val="TOC1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29" w:history="1">
            <w:r w:rsidR="00ED2DF8" w:rsidRPr="00ED2DF8">
              <w:rPr>
                <w:rStyle w:val="Hyperlink"/>
                <w:rFonts w:ascii="Garamond" w:hAnsi="Garamond"/>
                <w:noProof/>
                <w:lang w:val="de-DE"/>
              </w:rPr>
              <w:t>STEP THREE: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_Toc474230729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2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A" w14:textId="77777777" w:rsidR="00ED2DF8" w:rsidRPr="00ED2DF8" w:rsidRDefault="00F561AD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474230730" w:history="1">
            <w:r w:rsidR="00ED2DF8" w:rsidRPr="00ED2DF8">
              <w:rPr>
                <w:rStyle w:val="Hyperlink"/>
                <w:rFonts w:ascii="Garamond" w:hAnsi="Garamond"/>
                <w:noProof/>
              </w:rPr>
              <w:t>Critique:</w:t>
            </w:r>
            <w:r w:rsidR="00ED2DF8" w:rsidRPr="00ED2DF8">
              <w:rPr>
                <w:rFonts w:ascii="Garamond" w:hAnsi="Garamond"/>
                <w:noProof/>
                <w:webHidden/>
              </w:rPr>
              <w:tab/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begin"/>
            </w:r>
            <w:r w:rsidR="00ED2DF8" w:rsidRPr="00ED2DF8">
              <w:rPr>
                <w:rFonts w:ascii="Garamond" w:hAnsi="Garamond"/>
                <w:noProof/>
                <w:webHidden/>
              </w:rPr>
              <w:instrText xml:space="preserve"> PAGEREF _Toc474230730 \h </w:instrText>
            </w:r>
            <w:r w:rsidR="00ED2DF8" w:rsidRPr="00ED2DF8">
              <w:rPr>
                <w:rFonts w:ascii="Garamond" w:hAnsi="Garamond"/>
                <w:noProof/>
                <w:webHidden/>
              </w:rPr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separate"/>
            </w:r>
            <w:r w:rsidR="008348FD">
              <w:rPr>
                <w:rFonts w:ascii="Garamond" w:hAnsi="Garamond"/>
                <w:noProof/>
                <w:webHidden/>
              </w:rPr>
              <w:t>2</w:t>
            </w:r>
            <w:r w:rsidR="00ED2DF8" w:rsidRPr="00ED2DF8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A81426B" w14:textId="77777777" w:rsidR="00ED2DF8" w:rsidRDefault="00ED2DF8">
          <w:r w:rsidRPr="00ED2DF8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0E9906E9" w14:textId="77777777" w:rsidR="002B763A" w:rsidRDefault="002B763A" w:rsidP="008348FD">
      <w:pPr>
        <w:pStyle w:val="Default"/>
        <w:rPr>
          <w:rFonts w:ascii="Garamond" w:hAnsi="Garamond"/>
          <w:color w:val="323232"/>
          <w:szCs w:val="24"/>
        </w:rPr>
      </w:pPr>
      <w:bookmarkStart w:id="0" w:name="_Toc474230720"/>
    </w:p>
    <w:p w14:paraId="0A81426C" w14:textId="66BA27E2" w:rsidR="008348FD" w:rsidRPr="008348FD" w:rsidRDefault="008348FD" w:rsidP="008348FD">
      <w:pPr>
        <w:pStyle w:val="Default"/>
        <w:rPr>
          <w:rFonts w:ascii="Garamond" w:hAnsi="Garamond"/>
          <w:color w:val="323232"/>
          <w:szCs w:val="24"/>
        </w:rPr>
      </w:pPr>
      <w:r w:rsidRPr="008348FD">
        <w:rPr>
          <w:rFonts w:ascii="Garamond" w:hAnsi="Garamond"/>
          <w:color w:val="323232"/>
          <w:szCs w:val="24"/>
        </w:rPr>
        <w:t xml:space="preserve">As part of CSC-530- all students are expected to carry out a paper review. </w:t>
      </w:r>
    </w:p>
    <w:p w14:paraId="0A81426D" w14:textId="77777777" w:rsidR="008348FD" w:rsidRPr="008348FD" w:rsidRDefault="008348FD" w:rsidP="008348FD">
      <w:pPr>
        <w:pStyle w:val="Default"/>
        <w:rPr>
          <w:rFonts w:ascii="Garamond" w:eastAsia="Times New Roman" w:hAnsi="Garamond" w:cs="Times New Roman"/>
          <w:color w:val="323232"/>
          <w:szCs w:val="24"/>
        </w:rPr>
      </w:pPr>
      <w:r w:rsidRPr="008348FD">
        <w:rPr>
          <w:rFonts w:ascii="Garamond" w:hAnsi="Garamond"/>
          <w:color w:val="323232"/>
          <w:szCs w:val="24"/>
        </w:rPr>
        <w:t>This paper review will constitute 10% towards your final grades.</w:t>
      </w:r>
    </w:p>
    <w:p w14:paraId="0A81426E" w14:textId="77777777" w:rsidR="008348FD" w:rsidRPr="008348FD" w:rsidRDefault="008348FD" w:rsidP="008348FD">
      <w:pPr>
        <w:pStyle w:val="Default"/>
        <w:rPr>
          <w:rFonts w:ascii="Garamond" w:eastAsia="Times New Roman" w:hAnsi="Garamond" w:cs="Times New Roman"/>
          <w:color w:val="323232"/>
          <w:szCs w:val="24"/>
        </w:rPr>
      </w:pPr>
    </w:p>
    <w:p w14:paraId="777C047E" w14:textId="77777777" w:rsidR="00334DDB" w:rsidRDefault="008348FD" w:rsidP="00334DDB">
      <w:pPr>
        <w:pStyle w:val="Default"/>
        <w:rPr>
          <w:rFonts w:ascii="Garamond" w:hAnsi="Garamond"/>
          <w:b/>
          <w:bCs/>
          <w:color w:val="323232"/>
          <w:szCs w:val="24"/>
        </w:rPr>
      </w:pPr>
      <w:r w:rsidRPr="008348FD">
        <w:rPr>
          <w:rFonts w:ascii="Garamond" w:hAnsi="Garamond"/>
          <w:b/>
          <w:bCs/>
          <w:color w:val="323232"/>
          <w:szCs w:val="24"/>
        </w:rPr>
        <w:t xml:space="preserve">Perform a SWOT analysis </w:t>
      </w:r>
      <w:r w:rsidR="00AD313B">
        <w:rPr>
          <w:rFonts w:ascii="Garamond" w:hAnsi="Garamond"/>
          <w:b/>
          <w:bCs/>
          <w:color w:val="323232"/>
          <w:szCs w:val="24"/>
        </w:rPr>
        <w:t>on</w:t>
      </w:r>
      <w:r w:rsidRPr="008348FD">
        <w:rPr>
          <w:rFonts w:ascii="Garamond" w:hAnsi="Garamond"/>
          <w:b/>
          <w:bCs/>
          <w:color w:val="323232"/>
          <w:szCs w:val="24"/>
        </w:rPr>
        <w:t xml:space="preserve"> the paper of your choice</w:t>
      </w:r>
      <w:r w:rsidR="00334DDB">
        <w:rPr>
          <w:rFonts w:ascii="Garamond" w:hAnsi="Garamond"/>
          <w:b/>
          <w:bCs/>
          <w:color w:val="323232"/>
          <w:szCs w:val="24"/>
        </w:rPr>
        <w:t xml:space="preserve"> of listed papers found on MOODLE.</w:t>
      </w:r>
    </w:p>
    <w:p w14:paraId="2F6D89F2" w14:textId="468FA2CE" w:rsidR="00F1385C" w:rsidRPr="00334DDB" w:rsidRDefault="00334DDB" w:rsidP="00334DDB">
      <w:pPr>
        <w:pStyle w:val="Default"/>
        <w:rPr>
          <w:rFonts w:ascii="Garamond" w:hAnsi="Garamond"/>
          <w:b/>
          <w:bCs/>
          <w:color w:val="323232"/>
          <w:szCs w:val="24"/>
        </w:rPr>
      </w:pPr>
      <w:r>
        <w:rPr>
          <w:rFonts w:ascii="Garamond" w:hAnsi="Garamond"/>
          <w:b/>
          <w:bCs/>
          <w:color w:val="323232"/>
          <w:szCs w:val="24"/>
        </w:rPr>
        <w:t>Please let your choice be known, if there is a conflict in choice , the Instructor will resolve it.</w:t>
      </w:r>
      <w:r w:rsidR="00F1385C">
        <w:rPr>
          <w:rFonts w:ascii="Garamond" w:hAnsi="Garamond"/>
          <w:b/>
          <w:bCs/>
          <w:color w:val="323232"/>
          <w:szCs w:val="24"/>
        </w:rPr>
        <w:t xml:space="preserve"> </w:t>
      </w:r>
    </w:p>
    <w:p w14:paraId="0A814270" w14:textId="77777777" w:rsidR="00D936FA" w:rsidRPr="000F1079" w:rsidRDefault="004B04FC" w:rsidP="00ED2DF8">
      <w:pPr>
        <w:pStyle w:val="Heading1"/>
        <w:rPr>
          <w:rFonts w:eastAsia="Times New Roman" w:cs="Times New Roman"/>
        </w:rPr>
      </w:pPr>
      <w:r w:rsidRPr="000F1079">
        <w:rPr>
          <w:lang w:val="de-DE"/>
        </w:rPr>
        <w:t>STEP ONE:</w:t>
      </w:r>
      <w:bookmarkEnd w:id="0"/>
    </w:p>
    <w:p w14:paraId="0A814271" w14:textId="77777777" w:rsidR="00D936FA" w:rsidRPr="008348FD" w:rsidRDefault="004B04FC">
      <w:pPr>
        <w:pStyle w:val="Default"/>
        <w:rPr>
          <w:rFonts w:ascii="Garamond" w:eastAsia="Lucida Grande" w:hAnsi="Garamond" w:cs="Lucida Grande"/>
          <w:color w:val="323232"/>
          <w:szCs w:val="24"/>
        </w:rPr>
      </w:pPr>
      <w:r w:rsidRPr="008348FD">
        <w:rPr>
          <w:rFonts w:ascii="Garamond" w:hAnsi="Garamond"/>
          <w:color w:val="323232"/>
          <w:szCs w:val="24"/>
        </w:rPr>
        <w:t>Read sections pertaining to Introduction and Related Works of your paper to glean the following information. </w:t>
      </w:r>
    </w:p>
    <w:p w14:paraId="0A814272" w14:textId="77777777" w:rsidR="008348FD" w:rsidRPr="008348FD" w:rsidRDefault="004B04FC">
      <w:pPr>
        <w:pStyle w:val="Default"/>
        <w:rPr>
          <w:rFonts w:ascii="Garamond" w:hAnsi="Garamond"/>
          <w:color w:val="323232"/>
          <w:szCs w:val="24"/>
        </w:rPr>
      </w:pPr>
      <w:r w:rsidRPr="008348FD">
        <w:rPr>
          <w:rFonts w:ascii="Garamond" w:hAnsi="Garamond"/>
          <w:color w:val="323232"/>
          <w:szCs w:val="24"/>
        </w:rPr>
        <w:t>(DO NOT READ the methodology section of the paper)</w:t>
      </w:r>
    </w:p>
    <w:p w14:paraId="0A814273" w14:textId="77777777" w:rsidR="00D936FA" w:rsidRPr="008348FD" w:rsidRDefault="004B04FC">
      <w:pPr>
        <w:pStyle w:val="Default"/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(In you report elaborate on the following three points)</w:t>
      </w:r>
    </w:p>
    <w:p w14:paraId="0A814274" w14:textId="77777777" w:rsidR="00ED2DF8" w:rsidRPr="008348FD" w:rsidRDefault="004B04FC" w:rsidP="00ED2DF8">
      <w:pPr>
        <w:pStyle w:val="Heading2"/>
        <w:numPr>
          <w:ilvl w:val="0"/>
          <w:numId w:val="7"/>
        </w:numPr>
        <w:rPr>
          <w:rFonts w:eastAsia="Times" w:cs="Times"/>
          <w:sz w:val="22"/>
        </w:rPr>
      </w:pPr>
      <w:bookmarkStart w:id="1" w:name="_Toc474230721"/>
      <w:r w:rsidRPr="008348FD">
        <w:rPr>
          <w:sz w:val="22"/>
        </w:rPr>
        <w:t>Identify why the paper is significant:</w:t>
      </w:r>
      <w:bookmarkEnd w:id="1"/>
      <w:r w:rsidRPr="008348FD">
        <w:rPr>
          <w:sz w:val="22"/>
        </w:rPr>
        <w:t xml:space="preserve"> </w:t>
      </w:r>
    </w:p>
    <w:p w14:paraId="0A814275" w14:textId="77777777" w:rsidR="00D936FA" w:rsidRPr="008348FD" w:rsidRDefault="004B04FC" w:rsidP="00ED2DF8">
      <w:pPr>
        <w:pStyle w:val="Default"/>
        <w:ind w:left="720"/>
        <w:rPr>
          <w:rFonts w:ascii="Garamond" w:eastAsia="Times" w:hAnsi="Garamond" w:cs="Times"/>
          <w:iCs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The paper would highlight the following:</w:t>
      </w:r>
    </w:p>
    <w:p w14:paraId="0A814276" w14:textId="77777777" w:rsidR="00D936FA" w:rsidRPr="008348FD" w:rsidRDefault="004B04FC" w:rsidP="000F1079">
      <w:pPr>
        <w:pStyle w:val="Default"/>
        <w:numPr>
          <w:ilvl w:val="1"/>
          <w:numId w:val="1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Area of application, and</w:t>
      </w:r>
    </w:p>
    <w:p w14:paraId="0A814277" w14:textId="77777777" w:rsidR="00D936FA" w:rsidRPr="008348FD" w:rsidRDefault="004B04FC" w:rsidP="000F1079">
      <w:pPr>
        <w:pStyle w:val="Default"/>
        <w:numPr>
          <w:ilvl w:val="1"/>
          <w:numId w:val="1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Define the </w:t>
      </w:r>
      <w:r w:rsidR="000F1079" w:rsidRPr="008348FD">
        <w:rPr>
          <w:rFonts w:ascii="Garamond" w:hAnsi="Garamond"/>
          <w:color w:val="FF0000"/>
          <w:szCs w:val="24"/>
        </w:rPr>
        <w:t>challenge addressed by the authors of the paper (pertaining to DBMS)</w:t>
      </w:r>
      <w:r w:rsidRPr="008348FD">
        <w:rPr>
          <w:rFonts w:ascii="Garamond" w:hAnsi="Garamond"/>
          <w:color w:val="FF0000"/>
          <w:szCs w:val="24"/>
        </w:rPr>
        <w:t>.</w:t>
      </w:r>
    </w:p>
    <w:p w14:paraId="0A814278" w14:textId="77777777" w:rsidR="00ED2DF8" w:rsidRPr="008348FD" w:rsidRDefault="004B04FC" w:rsidP="00ED2DF8">
      <w:pPr>
        <w:pStyle w:val="Heading2"/>
        <w:numPr>
          <w:ilvl w:val="0"/>
          <w:numId w:val="7"/>
        </w:numPr>
        <w:rPr>
          <w:sz w:val="22"/>
        </w:rPr>
      </w:pPr>
      <w:bookmarkStart w:id="2" w:name="_Toc474230722"/>
      <w:r w:rsidRPr="008348FD">
        <w:rPr>
          <w:sz w:val="22"/>
        </w:rPr>
        <w:t>Elaborate the problem statement:</w:t>
      </w:r>
      <w:bookmarkEnd w:id="2"/>
      <w:r w:rsidRPr="008348FD">
        <w:rPr>
          <w:sz w:val="22"/>
        </w:rPr>
        <w:t xml:space="preserve"> </w:t>
      </w:r>
    </w:p>
    <w:p w14:paraId="0A814279" w14:textId="77777777" w:rsidR="00D936FA" w:rsidRPr="008348FD" w:rsidRDefault="004B04FC" w:rsidP="00ED2DF8">
      <w:pPr>
        <w:pStyle w:val="Default"/>
        <w:ind w:left="720"/>
        <w:rPr>
          <w:rFonts w:ascii="Garamond" w:eastAsia="Times" w:hAnsi="Garamond" w:cs="Times"/>
          <w:iCs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A good problem statement would</w:t>
      </w:r>
    </w:p>
    <w:p w14:paraId="0A81427A" w14:textId="77777777" w:rsidR="00D936FA" w:rsidRPr="008348FD" w:rsidRDefault="000F1079" w:rsidP="000F1079">
      <w:pPr>
        <w:pStyle w:val="Default"/>
        <w:numPr>
          <w:ilvl w:val="0"/>
          <w:numId w:val="4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Emphasize the need for the suggested approach to overcome the challenge</w:t>
      </w:r>
      <w:r w:rsidR="004B04FC" w:rsidRPr="008348FD">
        <w:rPr>
          <w:rFonts w:ascii="Garamond" w:hAnsi="Garamond"/>
          <w:color w:val="FF0000"/>
          <w:szCs w:val="24"/>
        </w:rPr>
        <w:t xml:space="preserve"> and</w:t>
      </w:r>
    </w:p>
    <w:p w14:paraId="0A81427B" w14:textId="77777777" w:rsidR="00D936FA" w:rsidRPr="008348FD" w:rsidRDefault="004B04FC" w:rsidP="000F1079">
      <w:pPr>
        <w:pStyle w:val="Default"/>
        <w:numPr>
          <w:ilvl w:val="0"/>
          <w:numId w:val="4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Highlight the contribution of the work in overcoming specific challenges.</w:t>
      </w:r>
    </w:p>
    <w:p w14:paraId="0A81427C" w14:textId="77777777" w:rsidR="00ED2DF8" w:rsidRPr="008348FD" w:rsidRDefault="004B04FC" w:rsidP="00ED2DF8">
      <w:pPr>
        <w:pStyle w:val="Heading2"/>
        <w:numPr>
          <w:ilvl w:val="0"/>
          <w:numId w:val="7"/>
        </w:numPr>
        <w:rPr>
          <w:sz w:val="22"/>
        </w:rPr>
      </w:pPr>
      <w:bookmarkStart w:id="3" w:name="_Toc474230723"/>
      <w:r w:rsidRPr="008348FD">
        <w:rPr>
          <w:sz w:val="22"/>
        </w:rPr>
        <w:t>The objective and specific aims of the work:</w:t>
      </w:r>
      <w:bookmarkEnd w:id="3"/>
      <w:r w:rsidRPr="008348FD">
        <w:rPr>
          <w:sz w:val="22"/>
        </w:rPr>
        <w:t xml:space="preserve"> </w:t>
      </w:r>
    </w:p>
    <w:p w14:paraId="0A81427D" w14:textId="77777777" w:rsidR="00D936FA" w:rsidRPr="008348FD" w:rsidRDefault="004B04FC" w:rsidP="00ED2DF8">
      <w:pPr>
        <w:pStyle w:val="Default"/>
        <w:ind w:left="720"/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A </w:t>
      </w:r>
      <w:r w:rsidR="00ED2DF8" w:rsidRPr="008348FD">
        <w:rPr>
          <w:rFonts w:ascii="Garamond" w:hAnsi="Garamond"/>
          <w:color w:val="FF0000"/>
          <w:szCs w:val="24"/>
        </w:rPr>
        <w:t>well-researched</w:t>
      </w:r>
      <w:r w:rsidRPr="008348FD">
        <w:rPr>
          <w:rFonts w:ascii="Garamond" w:hAnsi="Garamond"/>
          <w:color w:val="FF0000"/>
          <w:szCs w:val="24"/>
        </w:rPr>
        <w:t xml:space="preserve"> paper </w:t>
      </w:r>
      <w:r w:rsidR="000F1079" w:rsidRPr="008348FD">
        <w:rPr>
          <w:rFonts w:ascii="Garamond" w:hAnsi="Garamond"/>
          <w:color w:val="FF0000"/>
          <w:szCs w:val="24"/>
        </w:rPr>
        <w:t xml:space="preserve">will </w:t>
      </w:r>
      <w:r w:rsidRPr="008348FD">
        <w:rPr>
          <w:rFonts w:ascii="Garamond" w:hAnsi="Garamond"/>
          <w:color w:val="FF0000"/>
          <w:szCs w:val="24"/>
        </w:rPr>
        <w:t>clearly define</w:t>
      </w:r>
    </w:p>
    <w:p w14:paraId="0A81427E" w14:textId="77777777" w:rsidR="00D936FA" w:rsidRPr="008348FD" w:rsidRDefault="004B04FC" w:rsidP="000F1079">
      <w:pPr>
        <w:pStyle w:val="Default"/>
        <w:numPr>
          <w:ilvl w:val="0"/>
          <w:numId w:val="3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iCs/>
          <w:color w:val="FF0000"/>
          <w:szCs w:val="24"/>
        </w:rPr>
        <w:t>Specific Aims the research is targeted towards, and</w:t>
      </w:r>
    </w:p>
    <w:p w14:paraId="0A81427F" w14:textId="77777777" w:rsidR="00D936FA" w:rsidRPr="008348FD" w:rsidRDefault="004B04FC" w:rsidP="000F1079">
      <w:pPr>
        <w:pStyle w:val="Default"/>
        <w:numPr>
          <w:ilvl w:val="0"/>
          <w:numId w:val="3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iCs/>
          <w:color w:val="FF0000"/>
          <w:szCs w:val="24"/>
        </w:rPr>
        <w:t>Objectively reason why these aims are important or critical.</w:t>
      </w:r>
    </w:p>
    <w:p w14:paraId="0A814280" w14:textId="77777777" w:rsidR="00D936FA" w:rsidRPr="000F1079" w:rsidRDefault="004B04FC" w:rsidP="00ED2DF8">
      <w:pPr>
        <w:pStyle w:val="Heading1"/>
        <w:rPr>
          <w:rFonts w:eastAsia="Lucida Grande" w:cs="Lucida Grande"/>
        </w:rPr>
      </w:pPr>
      <w:bookmarkStart w:id="4" w:name="_Toc474230724"/>
      <w:r w:rsidRPr="000F1079">
        <w:rPr>
          <w:lang w:val="de-DE"/>
        </w:rPr>
        <w:lastRenderedPageBreak/>
        <w:t>STEP TWO:</w:t>
      </w:r>
      <w:bookmarkEnd w:id="4"/>
    </w:p>
    <w:p w14:paraId="0A814281" w14:textId="77777777" w:rsidR="008348FD" w:rsidRPr="008348FD" w:rsidRDefault="004B04FC">
      <w:pPr>
        <w:pStyle w:val="Default"/>
        <w:rPr>
          <w:rFonts w:ascii="Garamond" w:hAnsi="Garamond"/>
          <w:color w:val="FF0000"/>
          <w:szCs w:val="20"/>
        </w:rPr>
      </w:pPr>
      <w:r w:rsidRPr="008348FD">
        <w:rPr>
          <w:rFonts w:ascii="Garamond" w:hAnsi="Garamond"/>
          <w:color w:val="323232"/>
          <w:szCs w:val="20"/>
        </w:rPr>
        <w:t>Set the paper aside, and create a SWOT matrix, by weighting the proposed application with respect to the scope and specific aims of the paper reviewed.</w:t>
      </w:r>
      <w:r w:rsidR="008348FD" w:rsidRPr="008348FD">
        <w:rPr>
          <w:rFonts w:ascii="Garamond" w:hAnsi="Garamond"/>
          <w:color w:val="323232"/>
          <w:szCs w:val="20"/>
        </w:rPr>
        <w:t xml:space="preserve"> </w:t>
      </w:r>
      <w:r w:rsidRPr="008348FD">
        <w:rPr>
          <w:rFonts w:ascii="Garamond" w:hAnsi="Garamond"/>
          <w:color w:val="FF0000"/>
          <w:szCs w:val="20"/>
        </w:rPr>
        <w:t>(In you report create the following)</w:t>
      </w:r>
      <w:r w:rsidR="008348FD" w:rsidRPr="008348FD">
        <w:rPr>
          <w:rFonts w:ascii="Garamond" w:hAnsi="Garamond"/>
          <w:color w:val="FF0000"/>
          <w:szCs w:val="20"/>
        </w:rPr>
        <w:t>.</w:t>
      </w:r>
    </w:p>
    <w:p w14:paraId="0A814282" w14:textId="77777777" w:rsidR="00D936FA" w:rsidRPr="008348FD" w:rsidRDefault="004B04FC">
      <w:pPr>
        <w:pStyle w:val="Default"/>
        <w:rPr>
          <w:rFonts w:ascii="Garamond" w:eastAsia="Lucida Grande" w:hAnsi="Garamond" w:cs="Lucida Grande"/>
          <w:color w:val="323232"/>
          <w:szCs w:val="20"/>
        </w:rPr>
      </w:pPr>
      <w:r w:rsidRPr="008348FD">
        <w:rPr>
          <w:rFonts w:ascii="Garamond" w:hAnsi="Garamond"/>
          <w:color w:val="323232"/>
          <w:szCs w:val="20"/>
        </w:rPr>
        <w:t>Use the following guide to create the SWOT Matrix.</w:t>
      </w:r>
      <w:r w:rsidR="008348FD" w:rsidRPr="008348FD">
        <w:rPr>
          <w:rFonts w:ascii="Garamond" w:hAnsi="Garamond"/>
          <w:color w:val="323232"/>
          <w:szCs w:val="20"/>
        </w:rPr>
        <w:t xml:space="preserve"> </w:t>
      </w:r>
      <w:r w:rsidRPr="008348FD">
        <w:rPr>
          <w:rFonts w:ascii="Garamond" w:hAnsi="Garamond"/>
          <w:color w:val="323232"/>
          <w:szCs w:val="20"/>
        </w:rPr>
        <w:t>After reading the paper, you are expe</w:t>
      </w:r>
      <w:r w:rsidR="008348FD" w:rsidRPr="008348FD">
        <w:rPr>
          <w:rFonts w:ascii="Garamond" w:hAnsi="Garamond"/>
          <w:color w:val="323232"/>
          <w:szCs w:val="20"/>
        </w:rPr>
        <w:t>cted to subjectively report the following</w:t>
      </w:r>
    </w:p>
    <w:p w14:paraId="0A814283" w14:textId="77777777" w:rsidR="00D936FA" w:rsidRPr="008348FD" w:rsidRDefault="004B04FC" w:rsidP="00ED2DF8">
      <w:pPr>
        <w:pStyle w:val="Heading2"/>
        <w:rPr>
          <w:rFonts w:eastAsia="Lucida Grande" w:cs="Lucida Grande"/>
          <w:sz w:val="22"/>
        </w:rPr>
      </w:pPr>
      <w:bookmarkStart w:id="5" w:name="_Toc474230725"/>
      <w:r w:rsidRPr="008348FD">
        <w:rPr>
          <w:sz w:val="22"/>
        </w:rPr>
        <w:t>Strengths:</w:t>
      </w:r>
      <w:bookmarkEnd w:id="5"/>
    </w:p>
    <w:p w14:paraId="0A814284" w14:textId="77777777" w:rsidR="00D936FA" w:rsidRPr="008348FD" w:rsidRDefault="000F1079" w:rsidP="000F1079">
      <w:pPr>
        <w:pStyle w:val="Default"/>
        <w:numPr>
          <w:ilvl w:val="1"/>
          <w:numId w:val="5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Does</w:t>
      </w:r>
      <w:r w:rsidR="004B04FC" w:rsidRPr="008348FD">
        <w:rPr>
          <w:rFonts w:ascii="Garamond" w:hAnsi="Garamond"/>
          <w:color w:val="FF0000"/>
          <w:szCs w:val="24"/>
        </w:rPr>
        <w:t xml:space="preserve"> the scope of the paper open a potential area of research in the application domain?</w:t>
      </w:r>
    </w:p>
    <w:p w14:paraId="0A814285" w14:textId="77777777" w:rsidR="00D936FA" w:rsidRPr="008348FD" w:rsidRDefault="004B04FC" w:rsidP="000F1079">
      <w:pPr>
        <w:pStyle w:val="Default"/>
        <w:numPr>
          <w:ilvl w:val="1"/>
          <w:numId w:val="5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Advantages of using </w:t>
      </w:r>
      <w:r w:rsidR="000F1079" w:rsidRPr="008348FD">
        <w:rPr>
          <w:rFonts w:ascii="Garamond" w:hAnsi="Garamond"/>
          <w:color w:val="FF0000"/>
          <w:szCs w:val="24"/>
        </w:rPr>
        <w:t xml:space="preserve">the proposed solution </w:t>
      </w:r>
      <w:r w:rsidRPr="008348FD">
        <w:rPr>
          <w:rFonts w:ascii="Garamond" w:hAnsi="Garamond"/>
          <w:color w:val="FF0000"/>
          <w:szCs w:val="24"/>
        </w:rPr>
        <w:t>in the application domain.</w:t>
      </w:r>
    </w:p>
    <w:p w14:paraId="0A814286" w14:textId="77777777" w:rsidR="00D936FA" w:rsidRPr="008348FD" w:rsidRDefault="004B04FC" w:rsidP="000F1079">
      <w:pPr>
        <w:pStyle w:val="Default"/>
        <w:numPr>
          <w:ilvl w:val="1"/>
          <w:numId w:val="5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The benefits of the proposed </w:t>
      </w:r>
      <w:r w:rsidR="000F1079" w:rsidRPr="008348FD">
        <w:rPr>
          <w:rFonts w:ascii="Garamond" w:hAnsi="Garamond"/>
          <w:color w:val="FF0000"/>
          <w:szCs w:val="24"/>
        </w:rPr>
        <w:t>solution</w:t>
      </w:r>
      <w:r w:rsidRPr="008348FD">
        <w:rPr>
          <w:rFonts w:ascii="Garamond" w:hAnsi="Garamond"/>
          <w:color w:val="FF0000"/>
          <w:szCs w:val="24"/>
        </w:rPr>
        <w:t xml:space="preserve"> </w:t>
      </w:r>
      <w:r w:rsidR="000F1079" w:rsidRPr="008348FD">
        <w:rPr>
          <w:rFonts w:ascii="Garamond" w:hAnsi="Garamond"/>
          <w:color w:val="FF0000"/>
          <w:szCs w:val="24"/>
        </w:rPr>
        <w:t xml:space="preserve">to </w:t>
      </w:r>
      <w:r w:rsidRPr="008348FD">
        <w:rPr>
          <w:rFonts w:ascii="Garamond" w:hAnsi="Garamond"/>
          <w:color w:val="FF0000"/>
          <w:szCs w:val="24"/>
        </w:rPr>
        <w:t>better the desired outcome. </w:t>
      </w:r>
    </w:p>
    <w:p w14:paraId="0A814287" w14:textId="77777777" w:rsidR="00D936FA" w:rsidRPr="008348FD" w:rsidRDefault="004B04FC" w:rsidP="00ED2DF8">
      <w:pPr>
        <w:pStyle w:val="Heading2"/>
        <w:rPr>
          <w:rFonts w:eastAsia="Times" w:cs="Times"/>
          <w:i w:val="0"/>
          <w:sz w:val="22"/>
        </w:rPr>
      </w:pPr>
      <w:bookmarkStart w:id="6" w:name="_Toc474230726"/>
      <w:r w:rsidRPr="008348FD">
        <w:rPr>
          <w:sz w:val="22"/>
        </w:rPr>
        <w:t>Weaknesses:</w:t>
      </w:r>
      <w:bookmarkEnd w:id="6"/>
    </w:p>
    <w:p w14:paraId="0A814288" w14:textId="77777777" w:rsidR="00D936FA" w:rsidRPr="008348FD" w:rsidRDefault="004B04FC" w:rsidP="008348FD">
      <w:pPr>
        <w:pStyle w:val="Default"/>
        <w:numPr>
          <w:ilvl w:val="0"/>
          <w:numId w:val="8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Is the identified </w:t>
      </w:r>
      <w:r w:rsidR="000F1079" w:rsidRPr="008348FD">
        <w:rPr>
          <w:rFonts w:ascii="Garamond" w:hAnsi="Garamond"/>
          <w:color w:val="FF0000"/>
          <w:szCs w:val="24"/>
        </w:rPr>
        <w:t>computational problem really a DBMS</w:t>
      </w:r>
      <w:r w:rsidRPr="008348FD">
        <w:rPr>
          <w:rFonts w:ascii="Garamond" w:hAnsi="Garamond"/>
          <w:color w:val="FF0000"/>
          <w:szCs w:val="24"/>
          <w:lang w:val="ru-RU"/>
        </w:rPr>
        <w:t xml:space="preserve"> problem?</w:t>
      </w:r>
    </w:p>
    <w:p w14:paraId="0A814289" w14:textId="77777777" w:rsidR="00D936FA" w:rsidRPr="008348FD" w:rsidRDefault="004B04FC" w:rsidP="008348FD">
      <w:pPr>
        <w:pStyle w:val="Default"/>
        <w:numPr>
          <w:ilvl w:val="0"/>
          <w:numId w:val="8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Are the complexities addressable with reasonable infrastructure</w:t>
      </w:r>
    </w:p>
    <w:p w14:paraId="0A81428A" w14:textId="77777777" w:rsidR="00D936FA" w:rsidRPr="008348FD" w:rsidRDefault="004B04FC" w:rsidP="008348FD">
      <w:pPr>
        <w:pStyle w:val="Default"/>
        <w:numPr>
          <w:ilvl w:val="0"/>
          <w:numId w:val="8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Are there </w:t>
      </w:r>
      <w:r w:rsidR="000F1079" w:rsidRPr="008348FD">
        <w:rPr>
          <w:rFonts w:ascii="Garamond" w:hAnsi="Garamond"/>
          <w:color w:val="FF0000"/>
          <w:szCs w:val="24"/>
        </w:rPr>
        <w:t xml:space="preserve">any </w:t>
      </w:r>
      <w:r w:rsidRPr="008348FD">
        <w:rPr>
          <w:rFonts w:ascii="Garamond" w:hAnsi="Garamond"/>
          <w:color w:val="FF0000"/>
          <w:szCs w:val="24"/>
        </w:rPr>
        <w:t>alternative approaches that can be used</w:t>
      </w:r>
      <w:r w:rsidR="000F1079" w:rsidRPr="008348FD">
        <w:rPr>
          <w:rFonts w:ascii="Garamond" w:hAnsi="Garamond"/>
          <w:color w:val="FF0000"/>
          <w:szCs w:val="24"/>
        </w:rPr>
        <w:t xml:space="preserve"> (suggest).</w:t>
      </w:r>
      <w:r w:rsidRPr="008348FD">
        <w:rPr>
          <w:rFonts w:ascii="Garamond" w:hAnsi="Garamond"/>
          <w:color w:val="FF0000"/>
          <w:szCs w:val="24"/>
        </w:rPr>
        <w:t xml:space="preserve"> </w:t>
      </w:r>
    </w:p>
    <w:p w14:paraId="0A81428B" w14:textId="77777777" w:rsidR="00D936FA" w:rsidRPr="008348FD" w:rsidRDefault="004B04FC" w:rsidP="008348FD">
      <w:pPr>
        <w:pStyle w:val="Default"/>
        <w:numPr>
          <w:ilvl w:val="0"/>
          <w:numId w:val="8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or There </w:t>
      </w:r>
      <w:proofErr w:type="gramStart"/>
      <w:r w:rsidRPr="008348FD">
        <w:rPr>
          <w:rFonts w:ascii="Garamond" w:hAnsi="Garamond"/>
          <w:color w:val="FF0000"/>
          <w:szCs w:val="24"/>
        </w:rPr>
        <w:t>is</w:t>
      </w:r>
      <w:proofErr w:type="gramEnd"/>
      <w:r w:rsidRPr="008348FD">
        <w:rPr>
          <w:rFonts w:ascii="Garamond" w:hAnsi="Garamond"/>
          <w:color w:val="FF0000"/>
          <w:szCs w:val="24"/>
        </w:rPr>
        <w:t xml:space="preserve"> absolutely no computational problems.</w:t>
      </w:r>
    </w:p>
    <w:p w14:paraId="0A81428C" w14:textId="77777777" w:rsidR="00D936FA" w:rsidRPr="008348FD" w:rsidRDefault="004B04FC" w:rsidP="00ED2DF8">
      <w:pPr>
        <w:pStyle w:val="Heading2"/>
        <w:rPr>
          <w:rFonts w:eastAsia="Times" w:cs="Times"/>
          <w:i w:val="0"/>
          <w:sz w:val="22"/>
        </w:rPr>
      </w:pPr>
      <w:bookmarkStart w:id="7" w:name="_Toc474230727"/>
      <w:r w:rsidRPr="008348FD">
        <w:rPr>
          <w:sz w:val="22"/>
        </w:rPr>
        <w:t>Opportunities:</w:t>
      </w:r>
      <w:bookmarkEnd w:id="7"/>
    </w:p>
    <w:p w14:paraId="0A81428D" w14:textId="77777777" w:rsidR="00D936FA" w:rsidRPr="008348FD" w:rsidRDefault="004B04FC" w:rsidP="008348FD">
      <w:pPr>
        <w:pStyle w:val="Default"/>
        <w:numPr>
          <w:ilvl w:val="0"/>
          <w:numId w:val="9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Are the specific aims relevant to the application domain?</w:t>
      </w:r>
    </w:p>
    <w:p w14:paraId="0A81428E" w14:textId="77777777" w:rsidR="00D936FA" w:rsidRPr="008348FD" w:rsidRDefault="004B04FC" w:rsidP="008348FD">
      <w:pPr>
        <w:pStyle w:val="Default"/>
        <w:numPr>
          <w:ilvl w:val="0"/>
          <w:numId w:val="9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Are there </w:t>
      </w:r>
      <w:r w:rsidR="000F1079" w:rsidRPr="008348FD">
        <w:rPr>
          <w:rFonts w:ascii="Garamond" w:hAnsi="Garamond"/>
          <w:color w:val="FF0000"/>
          <w:szCs w:val="24"/>
        </w:rPr>
        <w:t xml:space="preserve">any </w:t>
      </w:r>
      <w:r w:rsidRPr="008348FD">
        <w:rPr>
          <w:rFonts w:ascii="Garamond" w:hAnsi="Garamond"/>
          <w:color w:val="FF0000"/>
          <w:szCs w:val="24"/>
        </w:rPr>
        <w:t>trends that are overlooked?</w:t>
      </w:r>
    </w:p>
    <w:p w14:paraId="0A81428F" w14:textId="77777777" w:rsidR="00D936FA" w:rsidRPr="008348FD" w:rsidRDefault="004B04FC" w:rsidP="008348FD">
      <w:pPr>
        <w:pStyle w:val="Default"/>
        <w:numPr>
          <w:ilvl w:val="0"/>
          <w:numId w:val="9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Are there better techniques that can be beneficial?</w:t>
      </w:r>
    </w:p>
    <w:p w14:paraId="0A814290" w14:textId="77777777" w:rsidR="00D936FA" w:rsidRPr="008348FD" w:rsidRDefault="004B04FC" w:rsidP="00ED2DF8">
      <w:pPr>
        <w:pStyle w:val="Heading2"/>
        <w:rPr>
          <w:rFonts w:eastAsia="Times" w:cs="Times"/>
          <w:i w:val="0"/>
          <w:sz w:val="22"/>
        </w:rPr>
      </w:pPr>
      <w:bookmarkStart w:id="8" w:name="_Toc474230728"/>
      <w:r w:rsidRPr="008348FD">
        <w:rPr>
          <w:sz w:val="22"/>
        </w:rPr>
        <w:t>Threats:</w:t>
      </w:r>
      <w:bookmarkEnd w:id="8"/>
    </w:p>
    <w:p w14:paraId="0A814291" w14:textId="77777777" w:rsidR="00D936FA" w:rsidRPr="008348FD" w:rsidRDefault="004B04FC" w:rsidP="008348FD">
      <w:pPr>
        <w:pStyle w:val="Default"/>
        <w:numPr>
          <w:ilvl w:val="0"/>
          <w:numId w:val="10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 xml:space="preserve">Are the specific aims really addressing a challenge relative to </w:t>
      </w:r>
      <w:r w:rsidR="000F1079" w:rsidRPr="008348FD">
        <w:rPr>
          <w:rFonts w:ascii="Garamond" w:hAnsi="Garamond"/>
          <w:color w:val="FF0000"/>
          <w:szCs w:val="24"/>
        </w:rPr>
        <w:t>the future of DBMS’s</w:t>
      </w:r>
      <w:r w:rsidRPr="008348FD">
        <w:rPr>
          <w:rFonts w:ascii="Garamond" w:hAnsi="Garamond"/>
          <w:color w:val="FF0000"/>
          <w:szCs w:val="24"/>
          <w:lang w:val="ru-RU"/>
        </w:rPr>
        <w:t>?</w:t>
      </w:r>
    </w:p>
    <w:p w14:paraId="0A814292" w14:textId="77777777" w:rsidR="00D936FA" w:rsidRPr="008348FD" w:rsidRDefault="004B04FC" w:rsidP="008348FD">
      <w:pPr>
        <w:pStyle w:val="Default"/>
        <w:numPr>
          <w:ilvl w:val="0"/>
          <w:numId w:val="10"/>
        </w:numPr>
        <w:tabs>
          <w:tab w:val="left" w:pos="220"/>
          <w:tab w:val="left" w:pos="720"/>
        </w:tabs>
        <w:rPr>
          <w:rFonts w:ascii="Garamond" w:eastAsia="Lucida Grande" w:hAnsi="Garamond" w:cs="Lucida Grande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Are the specific aims measurable, i.e. are they quantifiable.</w:t>
      </w:r>
    </w:p>
    <w:p w14:paraId="0A814293" w14:textId="77777777" w:rsidR="00D936FA" w:rsidRPr="008348FD" w:rsidRDefault="004B04FC" w:rsidP="008348FD">
      <w:pPr>
        <w:pStyle w:val="Default"/>
        <w:numPr>
          <w:ilvl w:val="0"/>
          <w:numId w:val="10"/>
        </w:numPr>
        <w:tabs>
          <w:tab w:val="left" w:pos="220"/>
          <w:tab w:val="left" w:pos="720"/>
        </w:tabs>
        <w:rPr>
          <w:rFonts w:ascii="Garamond" w:eastAsia="Times New Roman" w:hAnsi="Garamond" w:cs="Times New Roman"/>
          <w:color w:val="FF0000"/>
          <w:szCs w:val="24"/>
        </w:rPr>
      </w:pPr>
      <w:r w:rsidRPr="008348FD">
        <w:rPr>
          <w:rFonts w:ascii="Garamond" w:hAnsi="Garamond"/>
          <w:color w:val="FF0000"/>
          <w:szCs w:val="24"/>
        </w:rPr>
        <w:t>Can we verify or validate the specific aims.</w:t>
      </w:r>
    </w:p>
    <w:p w14:paraId="0A814294" w14:textId="77777777" w:rsidR="00ED2DF8" w:rsidRPr="000F1079" w:rsidRDefault="00ED2DF8" w:rsidP="00ED2DF8">
      <w:pPr>
        <w:pStyle w:val="Default"/>
        <w:tabs>
          <w:tab w:val="left" w:pos="220"/>
          <w:tab w:val="left" w:pos="720"/>
        </w:tabs>
        <w:ind w:left="1440"/>
        <w:rPr>
          <w:rFonts w:ascii="Garamond" w:eastAsia="Times New Roman" w:hAnsi="Garamond" w:cs="Times New Roman"/>
          <w:color w:val="FF0000"/>
          <w:sz w:val="24"/>
          <w:szCs w:val="24"/>
        </w:rPr>
      </w:pPr>
    </w:p>
    <w:p w14:paraId="0A814295" w14:textId="77777777" w:rsidR="00D936FA" w:rsidRDefault="00ED2DF8">
      <w:pPr>
        <w:pStyle w:val="Default"/>
        <w:rPr>
          <w:rFonts w:ascii="Garamond" w:eastAsia="Lucida Grande" w:hAnsi="Garamond" w:cs="Lucida Grande"/>
          <w:b/>
          <w:color w:val="FF0000"/>
          <w:sz w:val="24"/>
          <w:szCs w:val="24"/>
          <w:u w:val="single"/>
        </w:rPr>
      </w:pPr>
      <w:r w:rsidRPr="00ED2DF8">
        <w:rPr>
          <w:rFonts w:ascii="Garamond" w:eastAsia="Lucida Grande" w:hAnsi="Garamond" w:cs="Lucida Grande"/>
          <w:b/>
          <w:color w:val="FF0000"/>
          <w:sz w:val="24"/>
          <w:szCs w:val="24"/>
          <w:u w:val="single"/>
        </w:rPr>
        <w:t>REPORT your answers to the above questions in the following tabular format</w:t>
      </w:r>
    </w:p>
    <w:p w14:paraId="0A814296" w14:textId="77777777" w:rsidR="00ED2DF8" w:rsidRPr="00ED2DF8" w:rsidRDefault="00ED2DF8">
      <w:pPr>
        <w:pStyle w:val="Default"/>
        <w:rPr>
          <w:rFonts w:ascii="Garamond" w:eastAsia="Lucida Grande" w:hAnsi="Garamond" w:cs="Lucida Grande"/>
          <w:b/>
          <w:color w:val="FF0000"/>
          <w:sz w:val="24"/>
          <w:szCs w:val="24"/>
          <w:u w:val="single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ED2DF8" w:rsidRPr="00ED2DF8" w14:paraId="0A81429A" w14:textId="77777777" w:rsidTr="00ED2DF8">
        <w:trPr>
          <w:trHeight w:val="635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7" w14:textId="77777777" w:rsidR="00D936FA" w:rsidRPr="00ED2DF8" w:rsidRDefault="00D936FA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8" w14:textId="77777777" w:rsidR="00D936FA" w:rsidRPr="00ED2DF8" w:rsidRDefault="004B04FC" w:rsidP="00ED2DF8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APPLICA TION DOMAIN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9" w14:textId="77777777" w:rsidR="00D936FA" w:rsidRPr="00ED2DF8" w:rsidRDefault="004B04FC" w:rsidP="00ED2DF8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 xml:space="preserve">COMPUTATIONAL COMPLEXITIES </w:t>
            </w:r>
          </w:p>
        </w:tc>
      </w:tr>
      <w:tr w:rsidR="00ED2DF8" w:rsidRPr="00ED2DF8" w14:paraId="0A81429E" w14:textId="77777777" w:rsidTr="000F1079">
        <w:tblPrEx>
          <w:shd w:val="clear" w:color="auto" w:fill="auto"/>
        </w:tblPrEx>
        <w:trPr>
          <w:trHeight w:val="714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B" w14:textId="77777777" w:rsidR="00D936FA" w:rsidRPr="00ED2DF8" w:rsidRDefault="004B04FC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SCOPE/ PROBLEM STATEMENT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C" w14:textId="77777777" w:rsidR="00D936FA" w:rsidRPr="00ED2DF8" w:rsidRDefault="004B04FC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Strengths: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D" w14:textId="77777777" w:rsidR="00D936FA" w:rsidRPr="00ED2DF8" w:rsidRDefault="004B04FC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Weakness:</w:t>
            </w:r>
          </w:p>
        </w:tc>
      </w:tr>
      <w:tr w:rsidR="00ED2DF8" w:rsidRPr="00ED2DF8" w14:paraId="0A8142A2" w14:textId="77777777" w:rsidTr="000F1079">
        <w:tblPrEx>
          <w:shd w:val="clear" w:color="auto" w:fill="auto"/>
        </w:tblPrEx>
        <w:trPr>
          <w:trHeight w:val="351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9F" w14:textId="77777777" w:rsidR="00D936FA" w:rsidRPr="00ED2DF8" w:rsidRDefault="004B04FC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SPECIFIC AIMS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A0" w14:textId="77777777" w:rsidR="00D936FA" w:rsidRPr="00ED2DF8" w:rsidRDefault="004B04FC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Opportunities: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42A1" w14:textId="77777777" w:rsidR="00D936FA" w:rsidRPr="00ED2DF8" w:rsidRDefault="004B04FC">
            <w:pPr>
              <w:pStyle w:val="Default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ED2DF8">
              <w:rPr>
                <w:rFonts w:ascii="Garamond" w:hAnsi="Garamond"/>
                <w:color w:val="FF0000"/>
                <w:sz w:val="24"/>
                <w:szCs w:val="24"/>
              </w:rPr>
              <w:t>Threats:</w:t>
            </w:r>
          </w:p>
        </w:tc>
      </w:tr>
    </w:tbl>
    <w:p w14:paraId="0A8142A3" w14:textId="77777777" w:rsidR="00D936FA" w:rsidRPr="000F1079" w:rsidRDefault="004B04FC" w:rsidP="00ED2DF8">
      <w:pPr>
        <w:pStyle w:val="Heading1"/>
        <w:rPr>
          <w:rFonts w:eastAsia="Lucida Grande" w:cs="Lucida Grande"/>
        </w:rPr>
      </w:pPr>
      <w:bookmarkStart w:id="9" w:name="_Toc474230729"/>
      <w:r w:rsidRPr="000F1079">
        <w:rPr>
          <w:lang w:val="de-DE"/>
        </w:rPr>
        <w:t>STEP THREE:</w:t>
      </w:r>
      <w:bookmarkEnd w:id="9"/>
    </w:p>
    <w:p w14:paraId="0A8142A4" w14:textId="77777777" w:rsidR="00ED2DF8" w:rsidRPr="008348FD" w:rsidRDefault="004B04FC">
      <w:pPr>
        <w:pStyle w:val="Default"/>
        <w:rPr>
          <w:rFonts w:ascii="Garamond" w:hAnsi="Garamond"/>
          <w:color w:val="323232"/>
          <w:szCs w:val="24"/>
        </w:rPr>
      </w:pPr>
      <w:r w:rsidRPr="008348FD">
        <w:rPr>
          <w:rFonts w:ascii="Garamond" w:hAnsi="Garamond"/>
          <w:color w:val="323232"/>
          <w:szCs w:val="24"/>
        </w:rPr>
        <w:t>Now setting aside the matrix created, review the methodology and results and discussions sections of your paper. Read and put in context the approach followed with respect to your matrix.</w:t>
      </w:r>
    </w:p>
    <w:p w14:paraId="0A8142A5" w14:textId="77777777" w:rsidR="00ED2DF8" w:rsidRDefault="00ED2DF8" w:rsidP="00ED2DF8">
      <w:pPr>
        <w:pStyle w:val="Heading2"/>
      </w:pPr>
      <w:bookmarkStart w:id="10" w:name="_Toc474230730"/>
      <w:r>
        <w:t>Critique:</w:t>
      </w:r>
      <w:bookmarkEnd w:id="10"/>
    </w:p>
    <w:p w14:paraId="0A8142A6" w14:textId="77777777" w:rsidR="00D936FA" w:rsidRPr="008348FD" w:rsidRDefault="004B04FC">
      <w:pPr>
        <w:pStyle w:val="Default"/>
        <w:rPr>
          <w:rFonts w:ascii="Garamond" w:eastAsia="Lucida Grande" w:hAnsi="Garamond" w:cs="Lucida Grande"/>
          <w:color w:val="323232"/>
          <w:szCs w:val="24"/>
        </w:rPr>
      </w:pPr>
      <w:r w:rsidRPr="008348FD">
        <w:rPr>
          <w:rFonts w:ascii="Garamond" w:hAnsi="Garamond"/>
          <w:b/>
          <w:bCs/>
          <w:color w:val="FF0000"/>
          <w:szCs w:val="24"/>
        </w:rPr>
        <w:t xml:space="preserve">In you report, critique (or describe) </w:t>
      </w:r>
      <w:r w:rsidRPr="008348FD">
        <w:rPr>
          <w:rFonts w:ascii="Garamond" w:hAnsi="Garamond"/>
          <w:color w:val="FF0000"/>
          <w:szCs w:val="24"/>
        </w:rPr>
        <w:t>your observations to highlight deficiencies or overlooked aspects. Rate the proposed methodology and validation using your SWOT.</w:t>
      </w:r>
    </w:p>
    <w:p w14:paraId="0A8142A7" w14:textId="77777777" w:rsidR="00ED2DF8" w:rsidRPr="008348FD" w:rsidRDefault="00ED2DF8">
      <w:pPr>
        <w:pStyle w:val="Default"/>
        <w:rPr>
          <w:rFonts w:ascii="Garamond" w:hAnsi="Garamond"/>
          <w:color w:val="323232"/>
          <w:szCs w:val="24"/>
          <w:lang w:val="it-IT"/>
        </w:rPr>
      </w:pPr>
    </w:p>
    <w:p w14:paraId="0A8142A8" w14:textId="77777777" w:rsidR="00D936FA" w:rsidRPr="008348FD" w:rsidRDefault="004B04FC">
      <w:pPr>
        <w:pStyle w:val="Default"/>
        <w:rPr>
          <w:rFonts w:ascii="Garamond" w:eastAsia="Lucida Grande" w:hAnsi="Garamond" w:cs="Lucida Grande"/>
          <w:b/>
          <w:color w:val="323232"/>
          <w:szCs w:val="24"/>
        </w:rPr>
      </w:pPr>
      <w:r w:rsidRPr="008348FD">
        <w:rPr>
          <w:rFonts w:ascii="Garamond" w:hAnsi="Garamond"/>
          <w:b/>
          <w:color w:val="323232"/>
          <w:szCs w:val="24"/>
          <w:lang w:val="it-IT"/>
        </w:rPr>
        <w:t>IMPORTANT:</w:t>
      </w:r>
    </w:p>
    <w:p w14:paraId="0A8142A9" w14:textId="77777777" w:rsidR="00D936FA" w:rsidRPr="008348FD" w:rsidRDefault="004B04FC">
      <w:pPr>
        <w:pStyle w:val="Default"/>
        <w:tabs>
          <w:tab w:val="left" w:pos="220"/>
          <w:tab w:val="left" w:pos="720"/>
        </w:tabs>
        <w:ind w:left="720" w:hanging="720"/>
        <w:rPr>
          <w:rFonts w:ascii="Garamond" w:eastAsia="Lucida Grande" w:hAnsi="Garamond" w:cs="Lucida Grande"/>
          <w:b/>
          <w:color w:val="323232"/>
          <w:szCs w:val="24"/>
        </w:rPr>
      </w:pPr>
      <w:r w:rsidRPr="008348FD">
        <w:rPr>
          <w:rFonts w:ascii="Garamond" w:eastAsia="Times New Roman" w:hAnsi="Garamond" w:cs="Times New Roman"/>
          <w:b/>
          <w:color w:val="323232"/>
          <w:szCs w:val="24"/>
        </w:rPr>
        <w:tab/>
        <w:t>•</w:t>
      </w:r>
      <w:r w:rsidRPr="008348FD">
        <w:rPr>
          <w:rFonts w:ascii="Garamond" w:eastAsia="Times New Roman" w:hAnsi="Garamond" w:cs="Times New Roman"/>
          <w:b/>
          <w:color w:val="323232"/>
          <w:szCs w:val="24"/>
        </w:rPr>
        <w:tab/>
      </w:r>
      <w:r w:rsidRPr="008348FD">
        <w:rPr>
          <w:rFonts w:ascii="Garamond" w:hAnsi="Garamond"/>
          <w:b/>
          <w:color w:val="323232"/>
          <w:szCs w:val="24"/>
        </w:rPr>
        <w:t>Please turn in your reports and papers referenced (in zipped form) via Moodle.</w:t>
      </w:r>
    </w:p>
    <w:p w14:paraId="0A8142AA" w14:textId="77777777" w:rsidR="00D936FA" w:rsidRPr="008348FD" w:rsidRDefault="004B04FC">
      <w:pPr>
        <w:pStyle w:val="Default"/>
        <w:tabs>
          <w:tab w:val="left" w:pos="220"/>
          <w:tab w:val="left" w:pos="720"/>
        </w:tabs>
        <w:ind w:left="720" w:hanging="720"/>
        <w:rPr>
          <w:rFonts w:ascii="Garamond" w:eastAsia="Lucida Grande" w:hAnsi="Garamond" w:cs="Lucida Grande"/>
          <w:b/>
          <w:color w:val="323232"/>
          <w:szCs w:val="24"/>
        </w:rPr>
      </w:pPr>
      <w:r w:rsidRPr="008348FD">
        <w:rPr>
          <w:rFonts w:ascii="Garamond" w:eastAsia="Times New Roman" w:hAnsi="Garamond" w:cs="Times New Roman"/>
          <w:b/>
          <w:color w:val="323232"/>
          <w:szCs w:val="24"/>
        </w:rPr>
        <w:tab/>
        <w:t>•</w:t>
      </w:r>
      <w:r w:rsidRPr="008348FD">
        <w:rPr>
          <w:rFonts w:ascii="Garamond" w:eastAsia="Times New Roman" w:hAnsi="Garamond" w:cs="Times New Roman"/>
          <w:b/>
          <w:color w:val="323232"/>
          <w:szCs w:val="24"/>
        </w:rPr>
        <w:tab/>
      </w:r>
      <w:r w:rsidRPr="008348FD">
        <w:rPr>
          <w:rFonts w:ascii="Garamond" w:hAnsi="Garamond"/>
          <w:b/>
          <w:color w:val="323232"/>
          <w:szCs w:val="24"/>
        </w:rPr>
        <w:t>Report should be not more than two pages in length.</w:t>
      </w:r>
    </w:p>
    <w:p w14:paraId="0A8142AB" w14:textId="7425D573" w:rsidR="00D936FA" w:rsidRPr="008348FD" w:rsidRDefault="004B04FC">
      <w:pPr>
        <w:pStyle w:val="Default"/>
        <w:tabs>
          <w:tab w:val="left" w:pos="220"/>
          <w:tab w:val="left" w:pos="720"/>
        </w:tabs>
        <w:ind w:left="720" w:hanging="720"/>
        <w:rPr>
          <w:rFonts w:ascii="Garamond" w:hAnsi="Garamond"/>
          <w:b/>
          <w:szCs w:val="24"/>
        </w:rPr>
      </w:pPr>
      <w:r w:rsidRPr="008348FD">
        <w:rPr>
          <w:rFonts w:ascii="Garamond" w:eastAsia="Times New Roman" w:hAnsi="Garamond" w:cs="Times New Roman"/>
          <w:b/>
          <w:color w:val="323232"/>
          <w:szCs w:val="24"/>
        </w:rPr>
        <w:tab/>
        <w:t>•</w:t>
      </w:r>
      <w:r w:rsidRPr="008348FD">
        <w:rPr>
          <w:rFonts w:ascii="Garamond" w:eastAsia="Times New Roman" w:hAnsi="Garamond" w:cs="Times New Roman"/>
          <w:b/>
          <w:color w:val="323232"/>
          <w:szCs w:val="24"/>
        </w:rPr>
        <w:tab/>
      </w:r>
      <w:r w:rsidRPr="008348FD">
        <w:rPr>
          <w:rFonts w:ascii="Garamond" w:hAnsi="Garamond"/>
          <w:b/>
          <w:color w:val="323232"/>
          <w:szCs w:val="24"/>
          <w:lang w:val="de-DE"/>
        </w:rPr>
        <w:t xml:space="preserve">Due Date: </w:t>
      </w:r>
      <w:r w:rsidR="00ED2DF8" w:rsidRPr="008348FD">
        <w:rPr>
          <w:rFonts w:ascii="Garamond" w:hAnsi="Garamond"/>
          <w:b/>
          <w:color w:val="323232"/>
          <w:szCs w:val="24"/>
          <w:lang w:val="de-DE"/>
        </w:rPr>
        <w:t xml:space="preserve">Feb </w:t>
      </w:r>
      <w:r w:rsidR="000E5F7C">
        <w:rPr>
          <w:rFonts w:ascii="Garamond" w:hAnsi="Garamond"/>
          <w:b/>
          <w:color w:val="323232"/>
          <w:szCs w:val="24"/>
          <w:lang w:val="de-DE"/>
        </w:rPr>
        <w:t>1</w:t>
      </w:r>
      <w:r w:rsidR="00ED2DF8" w:rsidRPr="008348FD">
        <w:rPr>
          <w:rFonts w:ascii="Garamond" w:hAnsi="Garamond"/>
          <w:b/>
          <w:color w:val="323232"/>
          <w:szCs w:val="24"/>
          <w:lang w:val="de-DE"/>
        </w:rPr>
        <w:t>0th, 20</w:t>
      </w:r>
      <w:r w:rsidR="000E5F7C">
        <w:rPr>
          <w:rFonts w:ascii="Garamond" w:hAnsi="Garamond"/>
          <w:b/>
          <w:color w:val="323232"/>
          <w:szCs w:val="24"/>
          <w:lang w:val="de-DE"/>
        </w:rPr>
        <w:t>22</w:t>
      </w:r>
      <w:r w:rsidRPr="008348FD">
        <w:rPr>
          <w:rFonts w:ascii="Garamond" w:hAnsi="Garamond"/>
          <w:b/>
          <w:color w:val="323232"/>
          <w:szCs w:val="24"/>
        </w:rPr>
        <w:t>.</w:t>
      </w:r>
    </w:p>
    <w:sectPr w:rsidR="00D936FA" w:rsidRPr="00834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42AE" w14:textId="77777777" w:rsidR="004B04FC" w:rsidRDefault="004B04FC">
      <w:r>
        <w:separator/>
      </w:r>
    </w:p>
  </w:endnote>
  <w:endnote w:type="continuationSeparator" w:id="0">
    <w:p w14:paraId="0A8142AF" w14:textId="77777777" w:rsidR="004B04FC" w:rsidRDefault="004B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roman"/>
    <w:pitch w:val="default"/>
  </w:font>
  <w:font w:name="Lucida Grande">
    <w:altName w:val="﷽﷽﷽﷽﷽﷽﷽﷽w Roman"/>
    <w:panose1 w:val="020B06000405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5357" w14:textId="77777777" w:rsidR="000E5F7C" w:rsidRDefault="000E5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F7D9" w14:textId="77777777" w:rsidR="000E5F7C" w:rsidRDefault="000E5F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7EBA" w14:textId="77777777" w:rsidR="000E5F7C" w:rsidRDefault="000E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42AC" w14:textId="77777777" w:rsidR="004B04FC" w:rsidRDefault="004B04FC">
      <w:r>
        <w:separator/>
      </w:r>
    </w:p>
  </w:footnote>
  <w:footnote w:type="continuationSeparator" w:id="0">
    <w:p w14:paraId="0A8142AD" w14:textId="77777777" w:rsidR="004B04FC" w:rsidRDefault="004B0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C0B1" w14:textId="77777777" w:rsidR="000E5F7C" w:rsidRDefault="000E5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42B0" w14:textId="2F2A1B7F" w:rsidR="00ED2DF8" w:rsidRDefault="00ED2DF8" w:rsidP="000F1079">
    <w:pPr>
      <w:pStyle w:val="Default"/>
      <w:rPr>
        <w:rFonts w:ascii="Garamond" w:hAnsi="Garamond"/>
        <w:color w:val="323232"/>
        <w:sz w:val="24"/>
        <w:szCs w:val="24"/>
      </w:rPr>
    </w:pPr>
    <w:r>
      <w:rPr>
        <w:rFonts w:ascii="Garamond" w:hAnsi="Garamond"/>
        <w:color w:val="323232"/>
        <w:sz w:val="24"/>
        <w:szCs w:val="24"/>
      </w:rPr>
      <w:t xml:space="preserve">Winter </w:t>
    </w:r>
    <w:r>
      <w:rPr>
        <w:rFonts w:ascii="Garamond" w:hAnsi="Garamond"/>
        <w:color w:val="323232"/>
        <w:sz w:val="24"/>
        <w:szCs w:val="24"/>
      </w:rPr>
      <w:t>20</w:t>
    </w:r>
    <w:r w:rsidR="0069071D">
      <w:rPr>
        <w:rFonts w:ascii="Garamond" w:hAnsi="Garamond"/>
        <w:color w:val="323232"/>
        <w:sz w:val="24"/>
        <w:szCs w:val="24"/>
      </w:rPr>
      <w:t>2</w:t>
    </w:r>
    <w:r w:rsidR="000E5F7C">
      <w:rPr>
        <w:rFonts w:ascii="Garamond" w:hAnsi="Garamond"/>
        <w:color w:val="323232"/>
        <w:sz w:val="24"/>
        <w:szCs w:val="24"/>
      </w:rPr>
      <w:t>2</w:t>
    </w:r>
    <w:r>
      <w:rPr>
        <w:rFonts w:ascii="Garamond" w:hAnsi="Garamond"/>
        <w:color w:val="323232"/>
        <w:sz w:val="24"/>
        <w:szCs w:val="24"/>
      </w:rPr>
      <w:t xml:space="preserve"> - CSC 530 </w:t>
    </w:r>
    <w:r w:rsidR="0069071D">
      <w:rPr>
        <w:rFonts w:ascii="Garamond" w:hAnsi="Garamond"/>
        <w:color w:val="323232"/>
        <w:sz w:val="24"/>
        <w:szCs w:val="24"/>
      </w:rPr>
      <w:t>– Database Theory</w:t>
    </w:r>
  </w:p>
  <w:p w14:paraId="0A8142B1" w14:textId="77777777" w:rsidR="000F1079" w:rsidRDefault="000F1079" w:rsidP="000F1079">
    <w:pPr>
      <w:pStyle w:val="Default"/>
      <w:rPr>
        <w:rFonts w:ascii="Garamond" w:hAnsi="Garamond"/>
        <w:color w:val="323232"/>
        <w:sz w:val="24"/>
        <w:szCs w:val="24"/>
      </w:rPr>
    </w:pPr>
    <w:r>
      <w:rPr>
        <w:rFonts w:ascii="Garamond" w:hAnsi="Garamond"/>
        <w:color w:val="323232"/>
        <w:sz w:val="24"/>
        <w:szCs w:val="24"/>
      </w:rPr>
      <w:t>Instruction Guide for SWOT analysis</w:t>
    </w:r>
  </w:p>
  <w:p w14:paraId="0A8142B2" w14:textId="77777777" w:rsidR="00D936FA" w:rsidRDefault="00D936F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9437" w14:textId="77777777" w:rsidR="000E5F7C" w:rsidRDefault="000E5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E60"/>
    <w:multiLevelType w:val="hybridMultilevel"/>
    <w:tmpl w:val="07FE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D026E"/>
    <w:multiLevelType w:val="hybridMultilevel"/>
    <w:tmpl w:val="0FAC8CB0"/>
    <w:lvl w:ilvl="0" w:tplc="ED7067E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A7D8A4D2">
      <w:start w:val="1"/>
      <w:numFmt w:val="bullet"/>
      <w:lvlText w:val="•"/>
      <w:lvlJc w:val="left"/>
      <w:pPr>
        <w:ind w:left="1575" w:hanging="495"/>
      </w:pPr>
      <w:rPr>
        <w:rFonts w:ascii="Garamond" w:eastAsia="Times New Roman" w:hAnsi="Garamond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E44"/>
    <w:multiLevelType w:val="hybridMultilevel"/>
    <w:tmpl w:val="E60E6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3060D9"/>
    <w:multiLevelType w:val="hybridMultilevel"/>
    <w:tmpl w:val="742422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B07E63"/>
    <w:multiLevelType w:val="hybridMultilevel"/>
    <w:tmpl w:val="F056C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3AB6"/>
    <w:multiLevelType w:val="hybridMultilevel"/>
    <w:tmpl w:val="24A662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3770E9"/>
    <w:multiLevelType w:val="hybridMultilevel"/>
    <w:tmpl w:val="F5623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068E"/>
    <w:multiLevelType w:val="hybridMultilevel"/>
    <w:tmpl w:val="E60E6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A15A1A"/>
    <w:multiLevelType w:val="hybridMultilevel"/>
    <w:tmpl w:val="E60E6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141284"/>
    <w:multiLevelType w:val="hybridMultilevel"/>
    <w:tmpl w:val="FFF0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FA"/>
    <w:rsid w:val="000E5F7C"/>
    <w:rsid w:val="000F1079"/>
    <w:rsid w:val="002B763A"/>
    <w:rsid w:val="00334DDB"/>
    <w:rsid w:val="004B04FC"/>
    <w:rsid w:val="0069071D"/>
    <w:rsid w:val="008348FD"/>
    <w:rsid w:val="00AD313B"/>
    <w:rsid w:val="00C71F77"/>
    <w:rsid w:val="00D936FA"/>
    <w:rsid w:val="00ED2DF8"/>
    <w:rsid w:val="00F1385C"/>
    <w:rsid w:val="00F5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425F"/>
  <w15:docId w15:val="{A3F815C5-4AD0-6144-93E5-9E95569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DF8"/>
    <w:pPr>
      <w:keepNext/>
      <w:keepLines/>
      <w:spacing w:before="480"/>
      <w:outlineLvl w:val="0"/>
    </w:pPr>
    <w:rPr>
      <w:rFonts w:ascii="Garamond" w:eastAsiaTheme="majorEastAsia" w:hAnsi="Garamond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F8"/>
    <w:pPr>
      <w:keepNext/>
      <w:keepLines/>
      <w:spacing w:before="200"/>
      <w:outlineLvl w:val="1"/>
    </w:pPr>
    <w:rPr>
      <w:rFonts w:ascii="Garamond" w:eastAsiaTheme="majorEastAsia" w:hAnsi="Garamond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1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0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07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2DF8"/>
    <w:rPr>
      <w:rFonts w:ascii="Garamond" w:eastAsiaTheme="majorEastAsia" w:hAnsi="Garamond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F8"/>
    <w:rPr>
      <w:rFonts w:ascii="Garamond" w:eastAsiaTheme="majorEastAsia" w:hAnsi="Garamond" w:cstheme="majorBidi"/>
      <w:b/>
      <w:bCs/>
      <w:i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rFonts w:asciiTheme="majorHAnsi" w:hAnsiTheme="majorHAnsi"/>
      <w:color w:val="2F759E" w:themeColor="accent1" w:themeShade="BF"/>
      <w:sz w:val="28"/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2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D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D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14183A-8EE2-40DB-97F4-34541B1B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 chowriappa</cp:lastModifiedBy>
  <cp:revision>2</cp:revision>
  <dcterms:created xsi:type="dcterms:W3CDTF">2021-12-20T16:52:00Z</dcterms:created>
  <dcterms:modified xsi:type="dcterms:W3CDTF">2021-12-20T16:52:00Z</dcterms:modified>
</cp:coreProperties>
</file>