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F5B6C" w14:textId="77777777" w:rsidR="00B33CE1" w:rsidRDefault="0048163E">
      <w:pPr>
        <w:tabs>
          <w:tab w:val="right" w:pos="9026"/>
        </w:tabs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70D73AA" wp14:editId="7A1AEE3C">
            <wp:simplePos x="0" y="0"/>
            <wp:positionH relativeFrom="column">
              <wp:posOffset>5676900</wp:posOffset>
            </wp:positionH>
            <wp:positionV relativeFrom="paragraph">
              <wp:posOffset>-409574</wp:posOffset>
            </wp:positionV>
            <wp:extent cx="676275" cy="676275"/>
            <wp:effectExtent l="0" t="0" r="0" b="0"/>
            <wp:wrapNone/>
            <wp:docPr id="5" name="image1.jpg" descr="F:\MSSEMC\Media files\image\MS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F:\MSSEMC\Media files\image\MS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6327DD0" wp14:editId="0A1184E2">
                <wp:simplePos x="0" y="0"/>
                <wp:positionH relativeFrom="column">
                  <wp:posOffset>2222500</wp:posOffset>
                </wp:positionH>
                <wp:positionV relativeFrom="paragraph">
                  <wp:posOffset>-304799</wp:posOffset>
                </wp:positionV>
                <wp:extent cx="3476625" cy="6572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2450" y="3456150"/>
                          <a:ext cx="34671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5276B" w14:textId="77777777" w:rsidR="00B33CE1" w:rsidRDefault="0048163E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MUSLIM STUDENTS’ SOCIETY OF NIGERIA,</w:t>
                            </w:r>
                          </w:p>
                          <w:p w14:paraId="1856301B" w14:textId="77777777" w:rsidR="00B33CE1" w:rsidRDefault="0048163E">
                            <w:pPr>
                              <w:spacing w:line="36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LAGOS STATE UNIVERSITY, EPE CAMPUS BRANCH.</w:t>
                            </w:r>
                          </w:p>
                          <w:p w14:paraId="3D803594" w14:textId="77777777" w:rsidR="00B33CE1" w:rsidRDefault="0048163E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</w:rPr>
                              <w:t xml:space="preserve">c/o University Mosque PMB 1012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</w:rPr>
                              <w:t>Epe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</w:rPr>
                              <w:t>, Lagos</w:t>
                            </w:r>
                          </w:p>
                          <w:p w14:paraId="7A944A53" w14:textId="77777777" w:rsidR="00B33CE1" w:rsidRDefault="00B33CE1">
                            <w:pPr>
                              <w:jc w:val="both"/>
                              <w:textDirection w:val="btLr"/>
                            </w:pPr>
                          </w:p>
                          <w:p w14:paraId="25F45102" w14:textId="77777777" w:rsidR="00B33CE1" w:rsidRDefault="00B33CE1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27DD0" id="Rectangle 2" o:spid="_x0000_s1026" style="position:absolute;margin-left:175pt;margin-top:-24pt;width:273.7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" filled="f" stroked="f">
                <v:textbox inset="2.53958mm,1.2694mm,2.53958mm,1.2694mm">
                  <w:txbxContent>
                    <w:p w14:paraId="7CD5276B" w14:textId="77777777" w:rsidR="00B33CE1" w:rsidRDefault="0048163E">
                      <w:pPr>
                        <w:jc w:val="right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MUSLIM STUDENTS’ SOCIETY OF NIGERIA,</w:t>
                      </w:r>
                    </w:p>
                    <w:p w14:paraId="1856301B" w14:textId="77777777" w:rsidR="00B33CE1" w:rsidRDefault="0048163E">
                      <w:pPr>
                        <w:spacing w:line="360" w:lineRule="auto"/>
                        <w:jc w:val="right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LAGOS STATE UNIVERSITY, EPE CAMPUS BRANCH.</w:t>
                      </w:r>
                    </w:p>
                    <w:p w14:paraId="3D803594" w14:textId="77777777" w:rsidR="00B33CE1" w:rsidRDefault="0048163E">
                      <w:pPr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0"/>
                        </w:rPr>
                        <w:t xml:space="preserve">c/o University Mosque PMB 1012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0"/>
                        </w:rPr>
                        <w:t>Epe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0"/>
                        </w:rPr>
                        <w:t>, Lagos</w:t>
                      </w:r>
                    </w:p>
                    <w:p w14:paraId="7A944A53" w14:textId="77777777" w:rsidR="00B33CE1" w:rsidRDefault="00B33CE1">
                      <w:pPr>
                        <w:jc w:val="both"/>
                        <w:textDirection w:val="btLr"/>
                      </w:pPr>
                    </w:p>
                    <w:p w14:paraId="25F45102" w14:textId="77777777" w:rsidR="00B33CE1" w:rsidRDefault="00B33CE1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D23905E" wp14:editId="38663DD1">
                <wp:simplePos x="0" y="0"/>
                <wp:positionH relativeFrom="column">
                  <wp:posOffset>2794000</wp:posOffset>
                </wp:positionH>
                <wp:positionV relativeFrom="paragraph">
                  <wp:posOffset>-266699</wp:posOffset>
                </wp:positionV>
                <wp:extent cx="2838450" cy="1587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26775" y="3779683"/>
                          <a:ext cx="2838450" cy="635"/>
                        </a:xfrm>
                        <a:prstGeom prst="straightConnector1">
                          <a:avLst/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-266699</wp:posOffset>
                </wp:positionV>
                <wp:extent cx="2838450" cy="1587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845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55E4255" wp14:editId="4C2394B0">
                <wp:simplePos x="0" y="0"/>
                <wp:positionH relativeFrom="column">
                  <wp:posOffset>2794000</wp:posOffset>
                </wp:positionH>
                <wp:positionV relativeFrom="paragraph">
                  <wp:posOffset>88900</wp:posOffset>
                </wp:positionV>
                <wp:extent cx="2838450" cy="1587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26775" y="3779683"/>
                          <a:ext cx="2838450" cy="635"/>
                        </a:xfrm>
                        <a:prstGeom prst="straightConnector1">
                          <a:avLst/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88900</wp:posOffset>
                </wp:positionV>
                <wp:extent cx="2838450" cy="158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845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6C30677" w14:textId="77777777" w:rsidR="00B33CE1" w:rsidRDefault="0048163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C0C0DAA" wp14:editId="4574F18C">
                <wp:simplePos x="0" y="0"/>
                <wp:positionH relativeFrom="column">
                  <wp:posOffset>-126999</wp:posOffset>
                </wp:positionH>
                <wp:positionV relativeFrom="paragraph">
                  <wp:posOffset>38100</wp:posOffset>
                </wp:positionV>
                <wp:extent cx="2219325" cy="8477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100" y="3360900"/>
                          <a:ext cx="22098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6AD329" w14:textId="77777777" w:rsidR="00B33CE1" w:rsidRDefault="0048163E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</w:rPr>
                              <w:t>INTERNAL MEMO</w:t>
                            </w:r>
                          </w:p>
                          <w:p w14:paraId="4C33B59E" w14:textId="77777777" w:rsidR="00B33CE1" w:rsidRDefault="0048163E">
                            <w:pPr>
                              <w:spacing w:line="48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>From: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</w:rPr>
                              <w:t xml:space="preserve"> Office of the Amir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C0DAA" id="Rectangle 1" o:spid="_x0000_s1027" style="position:absolute;margin-left:-10pt;margin-top:3pt;width:174.75pt;height:6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" filled="f" stroked="f">
                <v:textbox inset="2.53958mm,1.2694mm,2.53958mm,1.2694mm">
                  <w:txbxContent>
                    <w:p w14:paraId="7B6AD329" w14:textId="77777777" w:rsidR="00B33CE1" w:rsidRDefault="0048163E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</w:rPr>
                        <w:t>INTERNAL MEMO</w:t>
                      </w:r>
                    </w:p>
                    <w:p w14:paraId="4C33B59E" w14:textId="77777777" w:rsidR="00B33CE1" w:rsidRDefault="0048163E">
                      <w:pPr>
                        <w:spacing w:line="480" w:lineRule="auto"/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0"/>
                        </w:rPr>
                        <w:t>From: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0"/>
                        </w:rPr>
                        <w:t xml:space="preserve"> Office of the Amir</w:t>
                      </w:r>
                    </w:p>
                  </w:txbxContent>
                </v:textbox>
              </v:rect>
            </w:pict>
          </mc:Fallback>
        </mc:AlternateContent>
      </w:r>
    </w:p>
    <w:p w14:paraId="12DBE0F8" w14:textId="77777777" w:rsidR="00B33CE1" w:rsidRDefault="00B33CE1"/>
    <w:p w14:paraId="1852467D" w14:textId="77777777" w:rsidR="00B33CE1" w:rsidRDefault="00B33CE1">
      <w:pPr>
        <w:rPr>
          <w:rFonts w:ascii="Trebuchet MS" w:eastAsia="Trebuchet MS" w:hAnsi="Trebuchet MS" w:cs="Trebuchet MS"/>
          <w:sz w:val="22"/>
          <w:szCs w:val="22"/>
        </w:rPr>
      </w:pPr>
    </w:p>
    <w:p w14:paraId="2766EC53" w14:textId="77777777" w:rsidR="00B33CE1" w:rsidRDefault="00B33CE1">
      <w:pPr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3284E77F" w14:textId="0B5CB2CF" w:rsidR="00B33CE1" w:rsidRDefault="0048163E">
      <w:pPr>
        <w:tabs>
          <w:tab w:val="left" w:pos="6915"/>
        </w:tabs>
      </w:pPr>
      <w:r>
        <w:t xml:space="preserve">                                                                                                       </w:t>
      </w:r>
      <w:r w:rsidR="00C9027F">
        <w:t>11</w:t>
      </w:r>
      <w:r>
        <w:t xml:space="preserve">th Rajab, 1445 A.H.  </w:t>
      </w:r>
    </w:p>
    <w:p w14:paraId="2FB1C795" w14:textId="6CE5E1BA" w:rsidR="00B33CE1" w:rsidRDefault="0048163E">
      <w:pPr>
        <w:tabs>
          <w:tab w:val="left" w:pos="6915"/>
        </w:tabs>
      </w:pPr>
      <w:r>
        <w:t xml:space="preserve">                                                                                                        </w:t>
      </w:r>
      <w:r w:rsidR="00C9027F">
        <w:t>24</w:t>
      </w:r>
      <w:r>
        <w:t>th of January, 2024</w:t>
      </w:r>
    </w:p>
    <w:p w14:paraId="52426DCE" w14:textId="77777777" w:rsidR="00B33CE1" w:rsidRDefault="00B33CE1">
      <w:pPr>
        <w:jc w:val="right"/>
        <w:rPr>
          <w:rFonts w:ascii="Trebuchet MS" w:eastAsia="Trebuchet MS" w:hAnsi="Trebuchet MS" w:cs="Trebuchet MS"/>
          <w:sz w:val="22"/>
          <w:szCs w:val="22"/>
        </w:rPr>
      </w:pPr>
    </w:p>
    <w:p w14:paraId="597B4709" w14:textId="77777777" w:rsidR="00B33CE1" w:rsidRDefault="00B33CE1">
      <w:pPr>
        <w:widowControl w:val="0"/>
        <w:rPr>
          <w:rFonts w:ascii="Poppins" w:eastAsia="Poppins" w:hAnsi="Poppins" w:cs="Poppins"/>
          <w:b/>
          <w:sz w:val="22"/>
          <w:szCs w:val="22"/>
        </w:rPr>
      </w:pPr>
    </w:p>
    <w:p w14:paraId="6960FDE2" w14:textId="3CA82D02" w:rsidR="00B33CE1" w:rsidRDefault="00102FA0">
      <w:pPr>
        <w:widowControl w:val="0"/>
        <w:rPr>
          <w:rFonts w:ascii="Poppins" w:eastAsia="Poppins" w:hAnsi="Poppins" w:cs="Poppins"/>
          <w:b/>
          <w:sz w:val="22"/>
          <w:szCs w:val="22"/>
        </w:rPr>
      </w:pPr>
      <w:bookmarkStart w:id="0" w:name="_GoBack"/>
      <w:r>
        <w:rPr>
          <w:rFonts w:ascii="Poppins" w:eastAsia="Poppins" w:hAnsi="Poppins" w:cs="Poppins"/>
          <w:b/>
          <w:sz w:val="22"/>
          <w:szCs w:val="22"/>
        </w:rPr>
        <w:t>BRO ILLIAMEED ABDULRAHMAN</w:t>
      </w:r>
    </w:p>
    <w:bookmarkEnd w:id="0"/>
    <w:p w14:paraId="48F8AA3B" w14:textId="77777777" w:rsidR="00B33CE1" w:rsidRDefault="0048163E">
      <w:pPr>
        <w:widowControl w:val="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b/>
        </w:rPr>
        <w:t xml:space="preserve">_______________________________,             </w:t>
      </w:r>
      <w:r>
        <w:rPr>
          <w:rFonts w:ascii="Trebuchet MS" w:eastAsia="Trebuchet MS" w:hAnsi="Trebuchet MS" w:cs="Trebuchet MS"/>
          <w:sz w:val="22"/>
          <w:szCs w:val="22"/>
        </w:rPr>
        <w:t xml:space="preserve">                                                </w:t>
      </w:r>
    </w:p>
    <w:p w14:paraId="06A77F31" w14:textId="77777777" w:rsidR="00B33CE1" w:rsidRDefault="00B33CE1">
      <w:pPr>
        <w:jc w:val="center"/>
        <w:rPr>
          <w:sz w:val="22"/>
          <w:szCs w:val="22"/>
        </w:rPr>
      </w:pPr>
    </w:p>
    <w:p w14:paraId="62C72189" w14:textId="77777777" w:rsidR="00B33CE1" w:rsidRDefault="0048163E">
      <w:pPr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As-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Saalamu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‘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alaykum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warahmatuLlaah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wabarakatuh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>,</w:t>
      </w:r>
    </w:p>
    <w:p w14:paraId="0C5E8174" w14:textId="77777777" w:rsidR="00B33CE1" w:rsidRDefault="00B33CE1">
      <w:pPr>
        <w:rPr>
          <w:rFonts w:ascii="Trebuchet MS" w:eastAsia="Trebuchet MS" w:hAnsi="Trebuchet MS" w:cs="Trebuchet MS"/>
          <w:sz w:val="22"/>
          <w:szCs w:val="22"/>
        </w:rPr>
      </w:pPr>
    </w:p>
    <w:p w14:paraId="2098FC36" w14:textId="77777777" w:rsidR="00B33CE1" w:rsidRDefault="00B33CE1">
      <w:pPr>
        <w:rPr>
          <w:rFonts w:ascii="Trebuchet MS" w:eastAsia="Trebuchet MS" w:hAnsi="Trebuchet MS" w:cs="Trebuchet MS"/>
          <w:b/>
          <w:sz w:val="22"/>
          <w:szCs w:val="22"/>
        </w:rPr>
      </w:pPr>
    </w:p>
    <w:p w14:paraId="28105885" w14:textId="77777777" w:rsidR="00B33CE1" w:rsidRDefault="00B33CE1">
      <w:pPr>
        <w:rPr>
          <w:rFonts w:ascii="Trebuchet MS" w:eastAsia="Trebuchet MS" w:hAnsi="Trebuchet MS" w:cs="Trebuchet MS"/>
          <w:b/>
          <w:sz w:val="22"/>
          <w:szCs w:val="22"/>
        </w:rPr>
      </w:pPr>
    </w:p>
    <w:p w14:paraId="1620A2F0" w14:textId="77777777" w:rsidR="00B33CE1" w:rsidRDefault="0048163E">
      <w:pPr>
        <w:jc w:val="center"/>
        <w:rPr>
          <w:rFonts w:ascii="Trebuchet MS" w:eastAsia="Trebuchet MS" w:hAnsi="Trebuchet MS" w:cs="Trebuchet MS"/>
          <w:b/>
          <w:sz w:val="22"/>
          <w:szCs w:val="22"/>
        </w:rPr>
      </w:pPr>
      <w:r>
        <w:rPr>
          <w:rFonts w:ascii="Trebuchet MS" w:eastAsia="Trebuchet MS" w:hAnsi="Trebuchet MS" w:cs="Trebuchet MS"/>
          <w:b/>
          <w:sz w:val="22"/>
          <w:szCs w:val="22"/>
        </w:rPr>
        <w:t>THAT WE MAY SERVE HIM: LETTER OF APPOINTMENT</w:t>
      </w:r>
    </w:p>
    <w:p w14:paraId="7D1782A3" w14:textId="77777777" w:rsidR="00B33CE1" w:rsidRDefault="00B33CE1">
      <w:pPr>
        <w:rPr>
          <w:rFonts w:ascii="Trebuchet MS" w:eastAsia="Trebuchet MS" w:hAnsi="Trebuchet MS" w:cs="Trebuchet MS"/>
          <w:sz w:val="22"/>
          <w:szCs w:val="22"/>
        </w:rPr>
      </w:pPr>
    </w:p>
    <w:p w14:paraId="09FBA2ED" w14:textId="77777777" w:rsidR="00B33CE1" w:rsidRDefault="0048163E">
      <w:pPr>
        <w:spacing w:line="360" w:lineRule="auto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All praise is due to Allah, the Lord of the worlds. May His endless blessings be upon the teacher of right guidance, Prophet Muhammad (</w:t>
      </w:r>
      <w:proofErr w:type="spellStart"/>
      <w:r>
        <w:rPr>
          <w:rFonts w:ascii="Trebuchet MS" w:eastAsia="Trebuchet MS" w:hAnsi="Trebuchet MS" w:cs="Trebuchet MS"/>
        </w:rPr>
        <w:t>SallaLlahu</w:t>
      </w:r>
      <w:proofErr w:type="spellEnd"/>
      <w:r>
        <w:rPr>
          <w:rFonts w:ascii="Trebuchet MS" w:eastAsia="Trebuchet MS" w:hAnsi="Trebuchet MS" w:cs="Trebuchet MS"/>
        </w:rPr>
        <w:t xml:space="preserve"> ‘</w:t>
      </w:r>
      <w:proofErr w:type="spellStart"/>
      <w:r>
        <w:rPr>
          <w:rFonts w:ascii="Trebuchet MS" w:eastAsia="Trebuchet MS" w:hAnsi="Trebuchet MS" w:cs="Trebuchet MS"/>
        </w:rPr>
        <w:t>alayhi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wa</w:t>
      </w:r>
      <w:proofErr w:type="spellEnd"/>
      <w:r>
        <w:rPr>
          <w:rFonts w:ascii="Trebuchet MS" w:eastAsia="Trebuchet MS" w:hAnsi="Trebuchet MS" w:cs="Trebuchet MS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salam</w:t>
      </w:r>
      <w:proofErr w:type="spellEnd"/>
      <w:r>
        <w:rPr>
          <w:rFonts w:ascii="Trebuchet MS" w:eastAsia="Trebuchet MS" w:hAnsi="Trebuchet MS" w:cs="Trebuchet MS"/>
        </w:rPr>
        <w:t xml:space="preserve">). </w:t>
      </w:r>
      <w:proofErr w:type="spellStart"/>
      <w:r>
        <w:rPr>
          <w:rFonts w:ascii="Trebuchet MS" w:eastAsia="Trebuchet MS" w:hAnsi="Trebuchet MS" w:cs="Trebuchet MS"/>
        </w:rPr>
        <w:t>Aameen</w:t>
      </w:r>
      <w:proofErr w:type="spellEnd"/>
      <w:r>
        <w:rPr>
          <w:rFonts w:ascii="Trebuchet MS" w:eastAsia="Trebuchet MS" w:hAnsi="Trebuchet MS" w:cs="Trebuchet MS"/>
        </w:rPr>
        <w:t>.</w:t>
      </w:r>
    </w:p>
    <w:p w14:paraId="15A60D61" w14:textId="77777777" w:rsidR="00B33CE1" w:rsidRDefault="00B33CE1">
      <w:pPr>
        <w:jc w:val="both"/>
        <w:rPr>
          <w:rFonts w:ascii="Trebuchet MS" w:eastAsia="Trebuchet MS" w:hAnsi="Trebuchet MS" w:cs="Trebuchet MS"/>
        </w:rPr>
      </w:pPr>
    </w:p>
    <w:p w14:paraId="1E5C0D52" w14:textId="71109473" w:rsidR="00B33CE1" w:rsidRDefault="0048163E">
      <w:pPr>
        <w:spacing w:line="360" w:lineRule="auto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</w:rPr>
        <w:t xml:space="preserve">This is to humbly inform you that you have been appointed as a/the </w:t>
      </w:r>
      <w:r w:rsidR="007B5380">
        <w:rPr>
          <w:rFonts w:ascii="Trebuchet MS" w:eastAsia="Trebuchet MS" w:hAnsi="Trebuchet MS" w:cs="Trebuchet MS"/>
        </w:rPr>
        <w:t>member</w:t>
      </w:r>
      <w:r>
        <w:rPr>
          <w:rFonts w:ascii="Trebuchet MS" w:eastAsia="Trebuchet MS" w:hAnsi="Trebuchet MS" w:cs="Trebuchet MS"/>
        </w:rPr>
        <w:t xml:space="preserve"> of th</w:t>
      </w:r>
      <w:r>
        <w:rPr>
          <w:rFonts w:ascii="Trebuchet MS" w:eastAsia="Trebuchet MS" w:hAnsi="Trebuchet MS" w:cs="Trebuchet MS"/>
        </w:rPr>
        <w:t xml:space="preserve">e </w:t>
      </w:r>
      <w:r w:rsidR="00102FA0">
        <w:rPr>
          <w:rFonts w:ascii="Trebuchet MS" w:eastAsia="Trebuchet MS" w:hAnsi="Trebuchet MS" w:cs="Trebuchet MS"/>
          <w:b/>
        </w:rPr>
        <w:t>Madrasah</w:t>
      </w:r>
      <w:r>
        <w:rPr>
          <w:rFonts w:ascii="Trebuchet MS" w:eastAsia="Trebuchet MS" w:hAnsi="Trebuchet MS" w:cs="Trebuchet MS"/>
          <w:b/>
        </w:rPr>
        <w:t xml:space="preserve"> Committee</w:t>
      </w:r>
      <w:r w:rsidR="007B5380">
        <w:rPr>
          <w:rFonts w:ascii="Trebuchet MS" w:eastAsia="Trebuchet MS" w:hAnsi="Trebuchet MS" w:cs="Trebuchet MS"/>
          <w:b/>
        </w:rPr>
        <w:t>.</w:t>
      </w:r>
    </w:p>
    <w:p w14:paraId="4C77B66A" w14:textId="77777777" w:rsidR="00B33CE1" w:rsidRDefault="00B33CE1">
      <w:pPr>
        <w:spacing w:line="360" w:lineRule="auto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279DE01E" w14:textId="77777777" w:rsidR="00B33CE1" w:rsidRDefault="0048163E">
      <w:pPr>
        <w:spacing w:line="360" w:lineRule="auto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This, we hope, will be a way of contributing your quota to a drive that aims at creating an atmosphere where young Muslims can develop spiritually, morally, academically, professionally and be fully aware of their religious t</w:t>
      </w:r>
      <w:r>
        <w:rPr>
          <w:rFonts w:ascii="Trebuchet MS" w:eastAsia="Trebuchet MS" w:hAnsi="Trebuchet MS" w:cs="Trebuchet MS"/>
        </w:rPr>
        <w:t>eachings and apply them to solve problems facing the practice of Islam as a religion within their environment as well as create a conduit for global excellence for Islam.</w:t>
      </w:r>
    </w:p>
    <w:p w14:paraId="6EABB00B" w14:textId="77777777" w:rsidR="00B33CE1" w:rsidRDefault="00B33CE1">
      <w:pPr>
        <w:spacing w:line="360" w:lineRule="auto"/>
        <w:jc w:val="both"/>
        <w:rPr>
          <w:rFonts w:ascii="Trebuchet MS" w:eastAsia="Trebuchet MS" w:hAnsi="Trebuchet MS" w:cs="Trebuchet MS"/>
        </w:rPr>
      </w:pPr>
    </w:p>
    <w:p w14:paraId="4B8D8B55" w14:textId="4A8AD976" w:rsidR="00B33CE1" w:rsidRDefault="0048163E">
      <w:pPr>
        <w:spacing w:line="360" w:lineRule="auto"/>
        <w:jc w:val="both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</w:rPr>
        <w:t>While we wish you success at this religious service, we ask Allah in his infinite me</w:t>
      </w:r>
      <w:r>
        <w:rPr>
          <w:rFonts w:ascii="Trebuchet MS" w:eastAsia="Trebuchet MS" w:hAnsi="Trebuchet MS" w:cs="Trebuchet MS"/>
        </w:rPr>
        <w:t>rcy to ease your affairs and accept the task as an act of ‘</w:t>
      </w:r>
      <w:proofErr w:type="spellStart"/>
      <w:r>
        <w:rPr>
          <w:rFonts w:ascii="Trebuchet MS" w:eastAsia="Trebuchet MS" w:hAnsi="Trebuchet MS" w:cs="Trebuchet MS"/>
        </w:rPr>
        <w:t>Ib</w:t>
      </w:r>
      <w:r>
        <w:rPr>
          <w:rFonts w:ascii="Trebuchet MS" w:eastAsia="Trebuchet MS" w:hAnsi="Trebuchet MS" w:cs="Trebuchet MS"/>
        </w:rPr>
        <w:t>adah</w:t>
      </w:r>
      <w:proofErr w:type="spellEnd"/>
      <w:r>
        <w:rPr>
          <w:rFonts w:ascii="Trebuchet MS" w:eastAsia="Trebuchet MS" w:hAnsi="Trebuchet MS" w:cs="Trebuchet MS"/>
        </w:rPr>
        <w:t>.</w:t>
      </w:r>
    </w:p>
    <w:p w14:paraId="1027271B" w14:textId="77777777" w:rsidR="00B33CE1" w:rsidRDefault="00B33CE1">
      <w:pPr>
        <w:spacing w:line="360" w:lineRule="auto"/>
        <w:jc w:val="both"/>
        <w:rPr>
          <w:rFonts w:ascii="Trebuchet MS" w:eastAsia="Trebuchet MS" w:hAnsi="Trebuchet MS" w:cs="Trebuchet MS"/>
        </w:rPr>
      </w:pPr>
    </w:p>
    <w:p w14:paraId="4913E783" w14:textId="77777777" w:rsidR="00B33CE1" w:rsidRDefault="0048163E">
      <w:pPr>
        <w:spacing w:line="360" w:lineRule="auto"/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</w:rPr>
        <w:t>Yours in Islam,</w:t>
      </w:r>
    </w:p>
    <w:p w14:paraId="1BA568FB" w14:textId="77777777" w:rsidR="00B33CE1" w:rsidRDefault="00B33CE1">
      <w:pPr>
        <w:jc w:val="both"/>
        <w:rPr>
          <w:rFonts w:ascii="Trebuchet MS" w:eastAsia="Trebuchet MS" w:hAnsi="Trebuchet MS" w:cs="Trebuchet MS"/>
          <w:b/>
        </w:rPr>
      </w:pPr>
    </w:p>
    <w:p w14:paraId="33B9173D" w14:textId="70C216BB" w:rsidR="00B33CE1" w:rsidRDefault="0048163E">
      <w:pPr>
        <w:jc w:val="both"/>
        <w:rPr>
          <w:rFonts w:ascii="Trebuchet MS" w:eastAsia="Trebuchet MS" w:hAnsi="Trebuchet MS" w:cs="Trebuchet MS"/>
          <w:b/>
        </w:rPr>
      </w:pPr>
      <w:proofErr w:type="spellStart"/>
      <w:r>
        <w:rPr>
          <w:rFonts w:ascii="Trebuchet MS" w:eastAsia="Trebuchet MS" w:hAnsi="Trebuchet MS" w:cs="Trebuchet MS"/>
          <w:b/>
        </w:rPr>
        <w:t>A</w:t>
      </w:r>
      <w:r>
        <w:rPr>
          <w:rFonts w:ascii="Trebuchet MS" w:eastAsia="Trebuchet MS" w:hAnsi="Trebuchet MS" w:cs="Trebuchet MS"/>
          <w:b/>
        </w:rPr>
        <w:t>jibow</w:t>
      </w:r>
      <w:r w:rsidR="00C9027F">
        <w:rPr>
          <w:rFonts w:ascii="Trebuchet MS" w:eastAsia="Trebuchet MS" w:hAnsi="Trebuchet MS" w:cs="Trebuchet MS"/>
          <w:b/>
        </w:rPr>
        <w:t>u</w:t>
      </w:r>
      <w:proofErr w:type="spellEnd"/>
      <w:r>
        <w:rPr>
          <w:rFonts w:ascii="Trebuchet MS" w:eastAsia="Trebuchet MS" w:hAnsi="Trebuchet MS" w:cs="Trebuchet MS"/>
          <w:b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</w:rPr>
        <w:t>Abdulbasit</w:t>
      </w:r>
      <w:proofErr w:type="spellEnd"/>
    </w:p>
    <w:p w14:paraId="5EBD3F86" w14:textId="77777777" w:rsidR="00B33CE1" w:rsidRDefault="0048163E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Asst </w:t>
      </w:r>
      <w:r>
        <w:rPr>
          <w:rFonts w:ascii="Trebuchet MS" w:eastAsia="Trebuchet MS" w:hAnsi="Trebuchet MS" w:cs="Trebuchet MS"/>
          <w:b/>
        </w:rPr>
        <w:t>General Secretary</w:t>
      </w:r>
    </w:p>
    <w:p w14:paraId="74AFCB0C" w14:textId="38EFBC9F" w:rsidR="00B33CE1" w:rsidRDefault="0048163E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08061555189</w:t>
      </w:r>
      <w:bookmarkStart w:id="1" w:name="_gjdgxs" w:colFirst="0" w:colLast="0"/>
      <w:bookmarkEnd w:id="1"/>
    </w:p>
    <w:sectPr w:rsidR="00B33CE1">
      <w:headerReference w:type="default" r:id="rId10"/>
      <w:pgSz w:w="11906" w:h="16838"/>
      <w:pgMar w:top="2268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B1E55" w14:textId="77777777" w:rsidR="0048163E" w:rsidRDefault="0048163E">
      <w:r>
        <w:separator/>
      </w:r>
    </w:p>
  </w:endnote>
  <w:endnote w:type="continuationSeparator" w:id="0">
    <w:p w14:paraId="398322C0" w14:textId="77777777" w:rsidR="0048163E" w:rsidRDefault="00481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oppins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C48FD" w14:textId="77777777" w:rsidR="0048163E" w:rsidRDefault="0048163E">
      <w:r>
        <w:separator/>
      </w:r>
    </w:p>
  </w:footnote>
  <w:footnote w:type="continuationSeparator" w:id="0">
    <w:p w14:paraId="53B658C4" w14:textId="77777777" w:rsidR="0048163E" w:rsidRDefault="00481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2DBA2" w14:textId="77777777" w:rsidR="00B33CE1" w:rsidRDefault="00B33CE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CE1"/>
    <w:rsid w:val="00102FA0"/>
    <w:rsid w:val="0048163E"/>
    <w:rsid w:val="00520629"/>
    <w:rsid w:val="005D44BB"/>
    <w:rsid w:val="006C7CCC"/>
    <w:rsid w:val="007B5380"/>
    <w:rsid w:val="008565A8"/>
    <w:rsid w:val="00B33CE1"/>
    <w:rsid w:val="00C9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AB6D"/>
  <w15:docId w15:val="{1976D1FA-244D-4ED5-8101-7263B31B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 Idris</dc:creator>
  <cp:lastModifiedBy>Fouad Idris</cp:lastModifiedBy>
  <cp:revision>2</cp:revision>
  <cp:lastPrinted>2024-01-24T07:28:00Z</cp:lastPrinted>
  <dcterms:created xsi:type="dcterms:W3CDTF">2024-01-24T07:28:00Z</dcterms:created>
  <dcterms:modified xsi:type="dcterms:W3CDTF">2024-01-24T07:28:00Z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