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B85452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F8B7A5E"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4E25FE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70145E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2B9EFA2" w14:textId="77777777" w:rsidR="00000000" w:rsidRDefault="00000000">
            <w:pPr>
              <w:spacing w:before="120"/>
              <w:jc w:val="center"/>
            </w:pPr>
            <w:r>
              <w:t>Số: 135/2020/NĐ-CP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2B023B" w14:textId="77777777" w:rsidR="00000000" w:rsidRDefault="00000000">
            <w:pPr>
              <w:spacing w:before="120"/>
              <w:jc w:val="right"/>
            </w:pPr>
            <w:r>
              <w:rPr>
                <w:i/>
                <w:iCs/>
              </w:rPr>
              <w:t>Hà Nội, ngày 18 tháng 11 năm 2020</w:t>
            </w:r>
          </w:p>
        </w:tc>
      </w:tr>
    </w:tbl>
    <w:p w14:paraId="26E2CEA3" w14:textId="77777777" w:rsidR="00000000" w:rsidRDefault="00000000">
      <w:pPr>
        <w:spacing w:before="120" w:after="280" w:afterAutospacing="1"/>
      </w:pPr>
      <w:r>
        <w:t> </w:t>
      </w:r>
    </w:p>
    <w:p w14:paraId="661E0D64" w14:textId="77777777" w:rsidR="00000000" w:rsidRDefault="00000000">
      <w:pPr>
        <w:spacing w:before="120" w:after="280" w:afterAutospacing="1"/>
        <w:jc w:val="center"/>
      </w:pPr>
      <w:bookmarkStart w:id="0" w:name="loai_1"/>
      <w:r>
        <w:rPr>
          <w:b/>
          <w:bCs/>
        </w:rPr>
        <w:t>NGHỊ ĐỊNH</w:t>
      </w:r>
      <w:bookmarkEnd w:id="0"/>
    </w:p>
    <w:p w14:paraId="29F4AECA" w14:textId="77777777" w:rsidR="00000000" w:rsidRDefault="00000000">
      <w:pPr>
        <w:spacing w:before="120" w:after="280" w:afterAutospacing="1"/>
        <w:jc w:val="center"/>
      </w:pPr>
      <w:bookmarkStart w:id="1" w:name="loai_1_name"/>
      <w:r>
        <w:t>QUY ĐỊNH VỀ TUỔI NGHỈ HƯU</w:t>
      </w:r>
      <w:bookmarkEnd w:id="1"/>
    </w:p>
    <w:p w14:paraId="2AE23FB8"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44B3427F" w14:textId="77777777" w:rsidR="00000000" w:rsidRDefault="00000000">
      <w:pPr>
        <w:spacing w:before="120" w:after="280" w:afterAutospacing="1"/>
      </w:pPr>
      <w:r>
        <w:rPr>
          <w:i/>
          <w:iCs/>
        </w:rPr>
        <w:t xml:space="preserve">Căn cứ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2C0AD502" w14:textId="77777777" w:rsidR="00000000" w:rsidRDefault="00000000">
      <w:pPr>
        <w:spacing w:before="120" w:after="280" w:afterAutospacing="1"/>
      </w:pPr>
      <w:r>
        <w:rPr>
          <w:i/>
          <w:iCs/>
        </w:rPr>
        <w:t xml:space="preserve">Căn cứ </w:t>
      </w:r>
      <w:bookmarkStart w:id="4" w:name="tvpllink_nbilipmzhq"/>
      <w:r>
        <w:rPr>
          <w:i/>
          <w:iCs/>
        </w:rPr>
        <w:t>Bộ luật Lao động</w:t>
      </w:r>
      <w:bookmarkEnd w:id="4"/>
      <w:r>
        <w:rPr>
          <w:i/>
          <w:iCs/>
        </w:rPr>
        <w:t xml:space="preserve"> ngày 20 tháng 11 năm 2019;</w:t>
      </w:r>
    </w:p>
    <w:p w14:paraId="369A8385" w14:textId="77777777" w:rsidR="00000000" w:rsidRDefault="00000000">
      <w:pPr>
        <w:spacing w:before="120" w:after="280" w:afterAutospacing="1"/>
      </w:pPr>
      <w:r>
        <w:rPr>
          <w:i/>
          <w:iCs/>
        </w:rPr>
        <w:t xml:space="preserve">Căn cứ </w:t>
      </w:r>
      <w:bookmarkStart w:id="5" w:name="tvpllink_cdsqhkxstz"/>
      <w:r>
        <w:rPr>
          <w:i/>
          <w:iCs/>
        </w:rPr>
        <w:t>Luật Bảo hiểm xã hội</w:t>
      </w:r>
      <w:bookmarkEnd w:id="5"/>
      <w:r>
        <w:rPr>
          <w:i/>
          <w:iCs/>
        </w:rPr>
        <w:t xml:space="preserve"> ngày 20 tháng 11 năm 2014;</w:t>
      </w:r>
    </w:p>
    <w:p w14:paraId="60B45E54" w14:textId="77777777" w:rsidR="00000000" w:rsidRDefault="00000000">
      <w:pPr>
        <w:spacing w:before="120" w:after="280" w:afterAutospacing="1"/>
      </w:pPr>
      <w:r>
        <w:rPr>
          <w:i/>
          <w:iCs/>
        </w:rPr>
        <w:t>Theo đề nghị của Bộ trưởng Bộ Lao động - Thương binh và Xã hội;</w:t>
      </w:r>
    </w:p>
    <w:p w14:paraId="0293B4A1" w14:textId="77777777" w:rsidR="00000000" w:rsidRDefault="00000000">
      <w:pPr>
        <w:spacing w:before="120" w:after="280" w:afterAutospacing="1"/>
      </w:pPr>
      <w:r>
        <w:rPr>
          <w:i/>
          <w:iCs/>
        </w:rPr>
        <w:t>Chính phủ ban hành Nghị định quy định về tuổi nghỉ hưu.</w:t>
      </w:r>
    </w:p>
    <w:p w14:paraId="77853E7B" w14:textId="77777777" w:rsidR="00000000" w:rsidRDefault="00000000">
      <w:pPr>
        <w:spacing w:before="120" w:after="280" w:afterAutospacing="1"/>
      </w:pPr>
      <w:bookmarkStart w:id="6" w:name="dieu_1"/>
      <w:r>
        <w:rPr>
          <w:b/>
          <w:bCs/>
        </w:rPr>
        <w:t>Điều 1. Phạm vi điều chỉnh</w:t>
      </w:r>
      <w:bookmarkEnd w:id="6"/>
    </w:p>
    <w:p w14:paraId="4DBAE527" w14:textId="77777777" w:rsidR="00000000" w:rsidRDefault="00000000">
      <w:pPr>
        <w:spacing w:before="120" w:after="280" w:afterAutospacing="1"/>
      </w:pPr>
      <w:r>
        <w:t xml:space="preserve">Nghị định này quy định chi tiết </w:t>
      </w:r>
      <w:bookmarkStart w:id="7" w:name="dc_1"/>
      <w:r>
        <w:t>Điều 169 của Bộ luật Lao động</w:t>
      </w:r>
      <w:bookmarkEnd w:id="7"/>
      <w:r>
        <w:t xml:space="preserve"> về tuổi nghỉ hưu.</w:t>
      </w:r>
    </w:p>
    <w:p w14:paraId="15F5EC4D" w14:textId="77777777" w:rsidR="00000000" w:rsidRDefault="00000000">
      <w:pPr>
        <w:spacing w:before="120" w:after="280" w:afterAutospacing="1"/>
      </w:pPr>
      <w:bookmarkStart w:id="8" w:name="dieu_2"/>
      <w:r>
        <w:rPr>
          <w:b/>
          <w:bCs/>
        </w:rPr>
        <w:t>Điều 2. Đối tượng áp dụng</w:t>
      </w:r>
      <w:bookmarkEnd w:id="8"/>
    </w:p>
    <w:p w14:paraId="1677055D" w14:textId="77777777" w:rsidR="00000000" w:rsidRDefault="00000000">
      <w:pPr>
        <w:spacing w:before="120" w:after="280" w:afterAutospacing="1"/>
      </w:pPr>
      <w:r>
        <w:t xml:space="preserve">1. Người lao động và người sử dụng lao động quy định tại các </w:t>
      </w:r>
      <w:bookmarkStart w:id="9" w:name="dc_2"/>
      <w:r>
        <w:t>khoản 1, 2 và 3 Điều 2 của Bộ luật Lao động</w:t>
      </w:r>
      <w:bookmarkEnd w:id="9"/>
      <w:r>
        <w:t>.</w:t>
      </w:r>
    </w:p>
    <w:p w14:paraId="6F158DE2" w14:textId="77777777" w:rsidR="00000000" w:rsidRDefault="00000000">
      <w:pPr>
        <w:spacing w:before="120" w:after="280" w:afterAutospacing="1"/>
      </w:pPr>
      <w:r>
        <w:t>2. Cơ quan, tổ chức và cá nhân có liên quan đến bảo hiểm xã hội.</w:t>
      </w:r>
    </w:p>
    <w:p w14:paraId="28F113C9" w14:textId="77777777" w:rsidR="00000000" w:rsidRDefault="00000000">
      <w:pPr>
        <w:spacing w:before="120" w:after="280" w:afterAutospacing="1"/>
      </w:pPr>
      <w:bookmarkStart w:id="10" w:name="dieu_3"/>
      <w:r>
        <w:rPr>
          <w:b/>
          <w:bCs/>
        </w:rPr>
        <w:t>Điều 3. Thời điểm nghỉ hưu và thời điểm hưởng chế độ hưu trí</w:t>
      </w:r>
      <w:bookmarkEnd w:id="10"/>
    </w:p>
    <w:p w14:paraId="4390C316" w14:textId="77777777" w:rsidR="00000000" w:rsidRDefault="00000000">
      <w:pPr>
        <w:spacing w:before="120" w:after="280" w:afterAutospacing="1"/>
      </w:pPr>
      <w:r>
        <w:t>1. Thời điểm nghỉ hưu là kết thúc ngày cuối cùng của tháng đủ tuổi nghỉ hưu theo quy định.</w:t>
      </w:r>
    </w:p>
    <w:p w14:paraId="2398FE42" w14:textId="77777777" w:rsidR="00000000" w:rsidRDefault="00000000">
      <w:pPr>
        <w:spacing w:before="120" w:after="280" w:afterAutospacing="1"/>
      </w:pPr>
      <w:r>
        <w:t>Đối với trường hợp người lao động tiếp tục làm việc sau khi đã đủ tuổi nghỉ hưu theo quy định thì thời điểm nghỉ hưu là thời điểm chấm dứt hợp đồng lao động.</w:t>
      </w:r>
    </w:p>
    <w:p w14:paraId="3F5EE698" w14:textId="77777777" w:rsidR="00000000" w:rsidRDefault="00000000">
      <w:pPr>
        <w:spacing w:before="120" w:after="280" w:afterAutospacing="1"/>
      </w:pPr>
      <w:r>
        <w:t>2. Thời điểm hưởng chế độ hưu trí là bắt đầu ngày đầu tiên của tháng liền kề sau thời điểm nghỉ hưu.</w:t>
      </w:r>
    </w:p>
    <w:p w14:paraId="36C12D09" w14:textId="77777777" w:rsidR="00000000" w:rsidRDefault="00000000">
      <w:pPr>
        <w:spacing w:before="120" w:after="280" w:afterAutospacing="1"/>
      </w:pPr>
      <w:r>
        <w:lastRenderedPageBreak/>
        <w:t>3. Trường hợp hồ sơ của người lao động không xác định được ngày, tháng sinh mà chỉ có năm sinh thì lấy ngày 01 tháng 01 của năm sinh để làm căn cứ xác định thời điểm nghỉ hưu và thời điểm hưởng chế độ hưu trí.</w:t>
      </w:r>
    </w:p>
    <w:p w14:paraId="2BE9879D" w14:textId="77777777" w:rsidR="00000000" w:rsidRDefault="00000000">
      <w:pPr>
        <w:spacing w:before="120" w:after="280" w:afterAutospacing="1"/>
      </w:pPr>
      <w:bookmarkStart w:id="11" w:name="dieu_4"/>
      <w:r>
        <w:rPr>
          <w:b/>
          <w:bCs/>
        </w:rPr>
        <w:t>Điều 4. Tuổi nghỉ hưu trong điều kiện lao động bình thường</w:t>
      </w:r>
      <w:bookmarkEnd w:id="11"/>
    </w:p>
    <w:p w14:paraId="3904679B" w14:textId="77777777" w:rsidR="00000000" w:rsidRDefault="00000000">
      <w:pPr>
        <w:spacing w:before="120" w:after="280" w:afterAutospacing="1"/>
      </w:pPr>
      <w:r>
        <w:t xml:space="preserve">Tuổi nghỉ hưu của người lao động trong điều kiện lao động bình thường theo </w:t>
      </w:r>
      <w:bookmarkStart w:id="12" w:name="dc_3"/>
      <w:r>
        <w:t>khoản 2 Điều 169 của Bộ luật Lao động</w:t>
      </w:r>
      <w:bookmarkEnd w:id="12"/>
      <w:r>
        <w:t xml:space="preserve"> được quy định cụ thể như sau:</w:t>
      </w:r>
    </w:p>
    <w:p w14:paraId="7907696A" w14:textId="77777777" w:rsidR="00000000" w:rsidRDefault="00000000">
      <w:pPr>
        <w:spacing w:before="120" w:after="280" w:afterAutospacing="1"/>
      </w:pPr>
      <w:r>
        <w:t>1. Kể từ ngày 01 tháng 01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cho đến khi đủ 62 tuổi vào năm 2028 và cứ mỗi năm tăng thêm 04 tháng đối với lao động nữ cho đến khi đủ 60 tuổi vào năm 2035.</w:t>
      </w:r>
    </w:p>
    <w:p w14:paraId="2C640BFC" w14:textId="77777777" w:rsidR="00000000" w:rsidRDefault="00000000">
      <w:pPr>
        <w:spacing w:before="120" w:after="280" w:afterAutospacing="1"/>
      </w:pPr>
      <w:bookmarkStart w:id="13" w:name="khoan_2_4"/>
      <w:r>
        <w:t>2. Lộ trình điều chỉnh tuổi nghỉ hưu của người lao động quy định tại khoản 1 Điều này được thực hiện theo bảng dưới đây:</w:t>
      </w:r>
      <w:bookmarkEnd w:id="1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45"/>
        <w:gridCol w:w="2345"/>
        <w:gridCol w:w="2345"/>
        <w:gridCol w:w="2345"/>
      </w:tblGrid>
      <w:tr w:rsidR="00B018A0" w14:paraId="7E19A629" w14:textId="77777777" w:rsidTr="00B018A0">
        <w:trPr>
          <w:trHeight w:val="20"/>
        </w:trPr>
        <w:tc>
          <w:tcPr>
            <w:tcW w:w="4603"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2C7B6C" w14:textId="77777777" w:rsidR="00000000" w:rsidRDefault="00000000">
            <w:pPr>
              <w:spacing w:before="120"/>
              <w:jc w:val="center"/>
            </w:pPr>
            <w:r>
              <w:rPr>
                <w:b/>
                <w:bCs/>
              </w:rPr>
              <w:t>Lao động nam</w:t>
            </w:r>
          </w:p>
        </w:tc>
        <w:tc>
          <w:tcPr>
            <w:tcW w:w="4604"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76DB6" w14:textId="77777777" w:rsidR="00000000" w:rsidRDefault="00000000">
            <w:pPr>
              <w:spacing w:before="120"/>
              <w:jc w:val="center"/>
            </w:pPr>
            <w:r>
              <w:rPr>
                <w:b/>
                <w:bCs/>
              </w:rPr>
              <w:t>Lao động nữ</w:t>
            </w:r>
          </w:p>
        </w:tc>
      </w:tr>
      <w:tr w:rsidR="00000000" w14:paraId="77682F67"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0871E6" w14:textId="77777777" w:rsidR="00000000" w:rsidRDefault="00000000">
            <w:pPr>
              <w:spacing w:before="120"/>
              <w:jc w:val="center"/>
            </w:pPr>
            <w:r>
              <w:rPr>
                <w:b/>
                <w:bCs/>
              </w:rPr>
              <w:t>Năm nghỉ hưu</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659E7" w14:textId="77777777" w:rsidR="00000000" w:rsidRDefault="00000000">
            <w:pPr>
              <w:spacing w:before="120"/>
              <w:jc w:val="center"/>
            </w:pPr>
            <w:r>
              <w:rPr>
                <w:b/>
                <w:bCs/>
              </w:rPr>
              <w:t>Tuổi nghỉ hưu</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B3A21F" w14:textId="77777777" w:rsidR="00000000" w:rsidRDefault="00000000">
            <w:pPr>
              <w:spacing w:before="120"/>
              <w:jc w:val="center"/>
            </w:pPr>
            <w:r>
              <w:rPr>
                <w:b/>
                <w:bCs/>
              </w:rPr>
              <w:t>Năm nghỉ hưu</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5F69BC" w14:textId="77777777" w:rsidR="00000000" w:rsidRDefault="00000000">
            <w:pPr>
              <w:spacing w:before="120"/>
              <w:jc w:val="center"/>
            </w:pPr>
            <w:r>
              <w:rPr>
                <w:b/>
                <w:bCs/>
              </w:rPr>
              <w:t>Tuổi nghỉ hưu</w:t>
            </w:r>
          </w:p>
        </w:tc>
      </w:tr>
      <w:tr w:rsidR="00000000" w14:paraId="2D9B3852"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F8803" w14:textId="77777777" w:rsidR="00000000" w:rsidRDefault="00000000">
            <w:pPr>
              <w:spacing w:before="120"/>
              <w:jc w:val="center"/>
            </w:pPr>
            <w:r>
              <w:t>2021</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1D632" w14:textId="77777777" w:rsidR="00000000" w:rsidRDefault="00000000">
            <w:pPr>
              <w:spacing w:before="120"/>
              <w:jc w:val="center"/>
            </w:pPr>
            <w:r>
              <w:t>60 tuổi 3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C326C9" w14:textId="77777777" w:rsidR="00000000" w:rsidRDefault="00000000">
            <w:pPr>
              <w:spacing w:before="120"/>
              <w:jc w:val="center"/>
            </w:pPr>
            <w:r>
              <w:t>2021</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3D911" w14:textId="77777777" w:rsidR="00000000" w:rsidRDefault="00000000">
            <w:pPr>
              <w:spacing w:before="120"/>
              <w:jc w:val="center"/>
            </w:pPr>
            <w:r>
              <w:t>55 tuổi 4 tháng</w:t>
            </w:r>
          </w:p>
        </w:tc>
      </w:tr>
      <w:tr w:rsidR="00000000" w14:paraId="07BF1F14"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C5EC8" w14:textId="77777777" w:rsidR="00000000" w:rsidRDefault="00000000">
            <w:pPr>
              <w:spacing w:before="120"/>
              <w:jc w:val="center"/>
            </w:pPr>
            <w:r>
              <w:t>2022</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CF2F3" w14:textId="77777777" w:rsidR="00000000" w:rsidRDefault="00000000">
            <w:pPr>
              <w:spacing w:before="120"/>
              <w:jc w:val="center"/>
            </w:pPr>
            <w:r>
              <w:t>60 tuổi 6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13B61" w14:textId="77777777" w:rsidR="00000000" w:rsidRDefault="00000000">
            <w:pPr>
              <w:spacing w:before="120"/>
              <w:jc w:val="center"/>
            </w:pPr>
            <w:r>
              <w:t>2022</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FCFAE" w14:textId="77777777" w:rsidR="00000000" w:rsidRDefault="00000000">
            <w:pPr>
              <w:spacing w:before="120"/>
              <w:jc w:val="center"/>
            </w:pPr>
            <w:r>
              <w:t>55 tuổi 8 tháng</w:t>
            </w:r>
          </w:p>
        </w:tc>
      </w:tr>
      <w:tr w:rsidR="00000000" w14:paraId="4D7AC741"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180613" w14:textId="77777777" w:rsidR="00000000" w:rsidRDefault="00000000">
            <w:pPr>
              <w:spacing w:before="120"/>
              <w:jc w:val="center"/>
            </w:pPr>
            <w:r>
              <w:t>2023</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ADEF81" w14:textId="77777777" w:rsidR="00000000" w:rsidRDefault="00000000">
            <w:pPr>
              <w:spacing w:before="120"/>
              <w:jc w:val="center"/>
            </w:pPr>
            <w:r>
              <w:t>60 tuổi 9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9F138" w14:textId="77777777" w:rsidR="00000000" w:rsidRDefault="00000000">
            <w:pPr>
              <w:spacing w:before="120"/>
              <w:jc w:val="center"/>
            </w:pPr>
            <w:r>
              <w:t>2023</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7C484" w14:textId="77777777" w:rsidR="00000000" w:rsidRDefault="00000000">
            <w:pPr>
              <w:spacing w:before="120"/>
              <w:jc w:val="center"/>
            </w:pPr>
            <w:r>
              <w:t>56 tuổi</w:t>
            </w:r>
          </w:p>
        </w:tc>
      </w:tr>
      <w:tr w:rsidR="00000000" w14:paraId="38D6ABFB"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AF781" w14:textId="77777777" w:rsidR="00000000" w:rsidRDefault="00000000">
            <w:pPr>
              <w:spacing w:before="120"/>
              <w:jc w:val="center"/>
            </w:pPr>
            <w:r>
              <w:t>2024</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60979" w14:textId="77777777" w:rsidR="00000000" w:rsidRDefault="00000000">
            <w:pPr>
              <w:spacing w:before="120"/>
              <w:jc w:val="center"/>
            </w:pPr>
            <w:r>
              <w:t>61 tuổi</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16394F" w14:textId="77777777" w:rsidR="00000000" w:rsidRDefault="00000000">
            <w:pPr>
              <w:spacing w:before="120"/>
              <w:jc w:val="center"/>
            </w:pPr>
            <w:r>
              <w:t>2024</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130B6" w14:textId="77777777" w:rsidR="00000000" w:rsidRDefault="00000000">
            <w:pPr>
              <w:spacing w:before="120"/>
              <w:jc w:val="center"/>
            </w:pPr>
            <w:r>
              <w:t>56 tuổi 4 tháng</w:t>
            </w:r>
          </w:p>
        </w:tc>
      </w:tr>
      <w:tr w:rsidR="00000000" w14:paraId="6743BD59"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908B63" w14:textId="77777777" w:rsidR="00000000" w:rsidRDefault="00000000">
            <w:pPr>
              <w:spacing w:before="120"/>
              <w:jc w:val="center"/>
            </w:pPr>
            <w:r>
              <w:t>2025</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400838" w14:textId="77777777" w:rsidR="00000000" w:rsidRDefault="00000000">
            <w:pPr>
              <w:spacing w:before="120"/>
              <w:jc w:val="center"/>
            </w:pPr>
            <w:r>
              <w:t>61 tuổi 3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8091C" w14:textId="77777777" w:rsidR="00000000" w:rsidRDefault="00000000">
            <w:pPr>
              <w:spacing w:before="120"/>
              <w:jc w:val="center"/>
            </w:pPr>
            <w:r>
              <w:t>2025</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D25CEC" w14:textId="77777777" w:rsidR="00000000" w:rsidRDefault="00000000">
            <w:pPr>
              <w:spacing w:before="120"/>
              <w:jc w:val="center"/>
            </w:pPr>
            <w:r>
              <w:t>56 tuổi 8 tháng</w:t>
            </w:r>
          </w:p>
        </w:tc>
      </w:tr>
      <w:tr w:rsidR="00000000" w14:paraId="7411F726"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3E3AA" w14:textId="77777777" w:rsidR="00000000" w:rsidRDefault="00000000">
            <w:pPr>
              <w:spacing w:before="120"/>
              <w:jc w:val="center"/>
            </w:pPr>
            <w:r>
              <w:t>2026</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1AC8C" w14:textId="77777777" w:rsidR="00000000" w:rsidRDefault="00000000">
            <w:pPr>
              <w:spacing w:before="120"/>
              <w:jc w:val="center"/>
            </w:pPr>
            <w:r>
              <w:t>61 tuổi 6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5751D" w14:textId="77777777" w:rsidR="00000000" w:rsidRDefault="00000000">
            <w:pPr>
              <w:spacing w:before="120"/>
              <w:jc w:val="center"/>
            </w:pPr>
            <w:r>
              <w:t>2026</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AAB5ED" w14:textId="77777777" w:rsidR="00000000" w:rsidRDefault="00000000">
            <w:pPr>
              <w:spacing w:before="120"/>
              <w:jc w:val="center"/>
            </w:pPr>
            <w:r>
              <w:t>57 tuổi</w:t>
            </w:r>
          </w:p>
        </w:tc>
      </w:tr>
      <w:tr w:rsidR="00000000" w14:paraId="5D70CBF7"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35387" w14:textId="77777777" w:rsidR="00000000" w:rsidRDefault="00000000">
            <w:pPr>
              <w:spacing w:before="120"/>
              <w:jc w:val="center"/>
            </w:pPr>
            <w:r>
              <w:t>2027</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E86371" w14:textId="77777777" w:rsidR="00000000" w:rsidRDefault="00000000">
            <w:pPr>
              <w:spacing w:before="120"/>
              <w:jc w:val="center"/>
            </w:pPr>
            <w:r>
              <w:t>61 tuổi 9 tháng</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3BDA91" w14:textId="77777777" w:rsidR="00000000" w:rsidRDefault="00000000">
            <w:pPr>
              <w:spacing w:before="120"/>
              <w:jc w:val="center"/>
            </w:pPr>
            <w:r>
              <w:t>2027</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3CB176" w14:textId="77777777" w:rsidR="00000000" w:rsidRDefault="00000000">
            <w:pPr>
              <w:spacing w:before="120"/>
              <w:jc w:val="center"/>
            </w:pPr>
            <w:r>
              <w:t>57 tuổi 4 tháng</w:t>
            </w:r>
          </w:p>
        </w:tc>
      </w:tr>
      <w:tr w:rsidR="00000000" w14:paraId="2DE07F7A"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4DA33D" w14:textId="77777777" w:rsidR="00000000" w:rsidRDefault="00000000">
            <w:pPr>
              <w:spacing w:before="120"/>
              <w:jc w:val="center"/>
            </w:pPr>
            <w:r>
              <w:t>Từ năm 2028 trở đi</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C3333" w14:textId="77777777" w:rsidR="00000000" w:rsidRDefault="00000000">
            <w:pPr>
              <w:spacing w:before="120"/>
              <w:jc w:val="center"/>
            </w:pPr>
            <w:r>
              <w:t>62 tuổi</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C515C7" w14:textId="77777777" w:rsidR="00000000" w:rsidRDefault="00000000">
            <w:pPr>
              <w:spacing w:before="120"/>
              <w:jc w:val="center"/>
            </w:pPr>
            <w:r>
              <w:t>2028</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E13CA5" w14:textId="77777777" w:rsidR="00000000" w:rsidRDefault="00000000">
            <w:pPr>
              <w:spacing w:before="120"/>
              <w:jc w:val="center"/>
            </w:pPr>
            <w:r>
              <w:t>57 tuổi 8 tháng</w:t>
            </w:r>
          </w:p>
        </w:tc>
      </w:tr>
      <w:tr w:rsidR="00000000" w14:paraId="2C95BD53"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8736C7"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4D2066"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E0B40F" w14:textId="77777777" w:rsidR="00000000" w:rsidRDefault="00000000">
            <w:pPr>
              <w:spacing w:before="120"/>
              <w:jc w:val="center"/>
            </w:pPr>
            <w:r>
              <w:t>2029</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687678" w14:textId="77777777" w:rsidR="00000000" w:rsidRDefault="00000000">
            <w:pPr>
              <w:spacing w:before="120"/>
              <w:jc w:val="center"/>
            </w:pPr>
            <w:r>
              <w:t>58 tuổi</w:t>
            </w:r>
          </w:p>
        </w:tc>
      </w:tr>
      <w:tr w:rsidR="00000000" w14:paraId="1385EDCA"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8CEA01"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F9DB77"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65396C" w14:textId="77777777" w:rsidR="00000000" w:rsidRDefault="00000000">
            <w:pPr>
              <w:spacing w:before="120"/>
              <w:jc w:val="center"/>
            </w:pPr>
            <w:r>
              <w:t>2030</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58D23B" w14:textId="77777777" w:rsidR="00000000" w:rsidRDefault="00000000">
            <w:pPr>
              <w:spacing w:before="120"/>
              <w:jc w:val="center"/>
            </w:pPr>
            <w:r>
              <w:t>58 tuổi 4 tháng</w:t>
            </w:r>
          </w:p>
        </w:tc>
      </w:tr>
      <w:tr w:rsidR="00000000" w14:paraId="7C99F1B9"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01562"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411083"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236F77" w14:textId="77777777" w:rsidR="00000000" w:rsidRDefault="00000000">
            <w:pPr>
              <w:spacing w:before="120"/>
              <w:jc w:val="center"/>
            </w:pPr>
            <w:r>
              <w:t>2031</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782E6D" w14:textId="77777777" w:rsidR="00000000" w:rsidRDefault="00000000">
            <w:pPr>
              <w:spacing w:before="120"/>
              <w:jc w:val="center"/>
            </w:pPr>
            <w:r>
              <w:t>58 tuổi 8 tháng</w:t>
            </w:r>
          </w:p>
        </w:tc>
      </w:tr>
      <w:tr w:rsidR="00000000" w14:paraId="09E3A1EC"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B363A"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C17D3"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EAE1CD" w14:textId="77777777" w:rsidR="00000000" w:rsidRDefault="00000000">
            <w:pPr>
              <w:spacing w:before="120"/>
              <w:jc w:val="center"/>
            </w:pPr>
            <w:r>
              <w:t>2032</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E561BE" w14:textId="77777777" w:rsidR="00000000" w:rsidRDefault="00000000">
            <w:pPr>
              <w:spacing w:before="120"/>
              <w:jc w:val="center"/>
            </w:pPr>
            <w:r>
              <w:t>59 tuổi</w:t>
            </w:r>
          </w:p>
        </w:tc>
      </w:tr>
      <w:tr w:rsidR="00000000" w14:paraId="0CB640D7"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7A3C9"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35A0C"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233EF" w14:textId="77777777" w:rsidR="00000000" w:rsidRDefault="00000000">
            <w:pPr>
              <w:spacing w:before="120"/>
              <w:jc w:val="center"/>
            </w:pPr>
            <w:r>
              <w:t>2033</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8F2CCC" w14:textId="77777777" w:rsidR="00000000" w:rsidRDefault="00000000">
            <w:pPr>
              <w:spacing w:before="120"/>
              <w:jc w:val="center"/>
            </w:pPr>
            <w:r>
              <w:t>59 tuổi 4 tháng</w:t>
            </w:r>
          </w:p>
        </w:tc>
      </w:tr>
      <w:tr w:rsidR="00000000" w14:paraId="503BF79F"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E22A75"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83A6BD"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09180" w14:textId="77777777" w:rsidR="00000000" w:rsidRDefault="00000000">
            <w:pPr>
              <w:spacing w:before="120"/>
              <w:jc w:val="center"/>
            </w:pPr>
            <w:r>
              <w:t>2034</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ACA9F" w14:textId="77777777" w:rsidR="00000000" w:rsidRDefault="00000000">
            <w:pPr>
              <w:spacing w:before="120"/>
              <w:jc w:val="center"/>
            </w:pPr>
            <w:r>
              <w:t>59 tuổi 8 tháng</w:t>
            </w:r>
          </w:p>
        </w:tc>
      </w:tr>
      <w:tr w:rsidR="00000000" w14:paraId="7543DC83" w14:textId="77777777">
        <w:tblPrEx>
          <w:tblBorders>
            <w:top w:val="none" w:sz="0" w:space="0" w:color="auto"/>
            <w:bottom w:val="none" w:sz="0" w:space="0" w:color="auto"/>
            <w:insideH w:val="none" w:sz="0" w:space="0" w:color="auto"/>
            <w:insideV w:val="none" w:sz="0" w:space="0" w:color="auto"/>
          </w:tblBorders>
        </w:tblPrEx>
        <w:trPr>
          <w:trHeight w:val="20"/>
        </w:trPr>
        <w:tc>
          <w:tcPr>
            <w:tcW w:w="230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978201"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6321C6" w14:textId="77777777" w:rsidR="00000000" w:rsidRDefault="00000000">
            <w:pPr>
              <w:spacing w:before="120"/>
              <w:jc w:val="center"/>
            </w:pPr>
            <w:r>
              <w:t> </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1398B9" w14:textId="77777777" w:rsidR="00000000" w:rsidRDefault="00000000">
            <w:pPr>
              <w:spacing w:before="120"/>
              <w:jc w:val="center"/>
            </w:pPr>
            <w:r>
              <w:t>Từ năm 2035 trở đi</w:t>
            </w:r>
          </w:p>
        </w:tc>
        <w:tc>
          <w:tcPr>
            <w:tcW w:w="230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6CB59" w14:textId="77777777" w:rsidR="00000000" w:rsidRDefault="00000000">
            <w:pPr>
              <w:spacing w:before="120"/>
              <w:jc w:val="center"/>
            </w:pPr>
            <w:r>
              <w:t>60 tuổi</w:t>
            </w:r>
          </w:p>
        </w:tc>
      </w:tr>
    </w:tbl>
    <w:p w14:paraId="476F7CDC" w14:textId="77777777" w:rsidR="00000000" w:rsidRDefault="00000000">
      <w:pPr>
        <w:spacing w:before="120" w:after="280" w:afterAutospacing="1"/>
      </w:pPr>
      <w:r>
        <w:t>Việc đối chiếu tháng, năm sinh của người lao động tương ứng với tuổi nghỉ hưu quy định tại khoản này theo Phụ lục I ban hành kèm theo Nghị định này.</w:t>
      </w:r>
    </w:p>
    <w:p w14:paraId="1B15D3B9" w14:textId="77777777" w:rsidR="00000000" w:rsidRDefault="00000000">
      <w:pPr>
        <w:spacing w:before="120" w:after="280" w:afterAutospacing="1"/>
      </w:pPr>
      <w:bookmarkStart w:id="14" w:name="dieu_5"/>
      <w:r>
        <w:rPr>
          <w:b/>
          <w:bCs/>
        </w:rPr>
        <w:lastRenderedPageBreak/>
        <w:t>Điều 5. Nghỉ hưu ở tuổi thấp hơn tuổi nghỉ hưu trong điều kiện lao động bình thường</w:t>
      </w:r>
      <w:bookmarkEnd w:id="14"/>
    </w:p>
    <w:p w14:paraId="2F6824D8" w14:textId="77777777" w:rsidR="00000000" w:rsidRDefault="00000000">
      <w:pPr>
        <w:spacing w:before="120" w:after="280" w:afterAutospacing="1"/>
      </w:pPr>
      <w:r>
        <w:t xml:space="preserve">Nghỉ hưu ở tuổi thấp hơn tuổi nghỉ hưu trong điều kiện lao động bình thường của người lao động theo </w:t>
      </w:r>
      <w:bookmarkStart w:id="15" w:name="dc_4"/>
      <w:r>
        <w:t>khoản 3 Điều 169 của Bộ luật Lao động</w:t>
      </w:r>
      <w:bookmarkEnd w:id="15"/>
      <w:r>
        <w:t xml:space="preserve"> được quy định cụ thể như sau:</w:t>
      </w:r>
    </w:p>
    <w:p w14:paraId="495A34A1" w14:textId="77777777" w:rsidR="00000000" w:rsidRDefault="00000000">
      <w:pPr>
        <w:spacing w:before="120" w:after="280" w:afterAutospacing="1"/>
      </w:pPr>
      <w:r>
        <w:t xml:space="preserve">1. Người lao động thuộc các trường hợp dưới đây có thể nghỉ hưu ở tuổi thấp hơn nhưng không quá 05 tuổi so với tuổi nghỉ hưu quy định tại </w:t>
      </w:r>
      <w:bookmarkStart w:id="16" w:name="tc_1"/>
      <w:r>
        <w:t>Điều 4 của Nghị định này</w:t>
      </w:r>
      <w:bookmarkEnd w:id="16"/>
      <w:r>
        <w:t xml:space="preserve"> tại thời điểm nghỉ hưu, trừ trường hợp pháp luật có quy định khác:</w:t>
      </w:r>
    </w:p>
    <w:p w14:paraId="24A1ED3D" w14:textId="77777777" w:rsidR="00000000" w:rsidRDefault="00000000">
      <w:pPr>
        <w:spacing w:before="120" w:after="280" w:afterAutospacing="1"/>
      </w:pPr>
      <w:r>
        <w:t>a) Người lao động có từ đủ 15 năm trở lên làm nghề, công việc nặng nhọc, độc hại, nguy hiểm hoặc đặc biệt nặng nhọc, độc hại, nguy hiểm thuộc danh mục do Bộ Lao động - Thương binh và Xã hội ban hành.</w:t>
      </w:r>
    </w:p>
    <w:p w14:paraId="73171473" w14:textId="77777777" w:rsidR="00000000" w:rsidRDefault="00000000">
      <w:pPr>
        <w:spacing w:before="120" w:after="280" w:afterAutospacing="1"/>
      </w:pPr>
      <w:r>
        <w:t>b) Người lao động có từ đủ 15 năm trở lên làm việc ở vùng có điều kiện kinh tế - xã hội đặc biệt khó khăn, bao gồm cả thời gian làm việc ở nơi có phụ cấp khu vực hệ số 0,7 trở lên trước ngày 01 tháng 01 năm 2021.</w:t>
      </w:r>
    </w:p>
    <w:p w14:paraId="57787111" w14:textId="77777777" w:rsidR="00000000" w:rsidRDefault="00000000">
      <w:pPr>
        <w:spacing w:before="120" w:after="280" w:afterAutospacing="1"/>
      </w:pPr>
      <w:bookmarkStart w:id="17" w:name="cumtu_1"/>
      <w:r>
        <w:t>Bộ trưởng Bộ Lao động - Thương binh và Xã hội ban hành danh mục vùng có điều kiện kinh tế - xã hội đặc biệt khó khăn.</w:t>
      </w:r>
      <w:bookmarkEnd w:id="17"/>
    </w:p>
    <w:p w14:paraId="42968B97" w14:textId="77777777" w:rsidR="00000000" w:rsidRDefault="00000000">
      <w:pPr>
        <w:spacing w:before="120" w:after="280" w:afterAutospacing="1"/>
      </w:pPr>
      <w:r>
        <w:t>c) Người lao động bị suy giảm khả năng lao động từ 61% trở lên.</w:t>
      </w:r>
    </w:p>
    <w:p w14:paraId="247607B5" w14:textId="77777777" w:rsidR="00000000" w:rsidRDefault="00000000">
      <w:pPr>
        <w:spacing w:before="120" w:after="280" w:afterAutospacing="1"/>
      </w:pPr>
      <w:r>
        <w:t>d) Người lao động có tổng thời gian làm nghề, công việc quy định tại điểm a và thời gian làm việc ở vùng quy định tại điểm b khoản này từ đủ 15 năm trở lên.</w:t>
      </w:r>
    </w:p>
    <w:p w14:paraId="5F127B27" w14:textId="77777777" w:rsidR="00000000" w:rsidRDefault="00000000">
      <w:pPr>
        <w:spacing w:before="120" w:after="280" w:afterAutospacing="1"/>
      </w:pPr>
      <w:r>
        <w:t>2. Tuổi nghỉ hưu thấp nhất của người lao động quy định tại khoản 1 Điều này được thực hiện theo bảng dưới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345"/>
        <w:gridCol w:w="2578"/>
        <w:gridCol w:w="1802"/>
        <w:gridCol w:w="2655"/>
      </w:tblGrid>
      <w:tr w:rsidR="00B018A0" w14:paraId="0FDB6797" w14:textId="77777777" w:rsidTr="00B018A0">
        <w:trPr>
          <w:trHeight w:val="20"/>
        </w:trPr>
        <w:tc>
          <w:tcPr>
            <w:tcW w:w="3821"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0B5D2F" w14:textId="77777777" w:rsidR="00000000" w:rsidRDefault="00000000">
            <w:pPr>
              <w:spacing w:before="120"/>
              <w:jc w:val="center"/>
            </w:pPr>
            <w:r>
              <w:rPr>
                <w:b/>
                <w:bCs/>
              </w:rPr>
              <w:t>Lao động nam</w:t>
            </w:r>
          </w:p>
        </w:tc>
        <w:tc>
          <w:tcPr>
            <w:tcW w:w="3460"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D91904" w14:textId="77777777" w:rsidR="00000000" w:rsidRDefault="00000000">
            <w:pPr>
              <w:spacing w:before="120"/>
              <w:jc w:val="center"/>
            </w:pPr>
            <w:r>
              <w:rPr>
                <w:b/>
                <w:bCs/>
              </w:rPr>
              <w:t>Lao động nữ</w:t>
            </w:r>
          </w:p>
        </w:tc>
      </w:tr>
      <w:tr w:rsidR="00000000" w14:paraId="3CC1B313"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21C77F" w14:textId="77777777" w:rsidR="00000000" w:rsidRDefault="00000000">
            <w:pPr>
              <w:spacing w:before="120"/>
              <w:jc w:val="center"/>
            </w:pPr>
            <w:r>
              <w:rPr>
                <w:b/>
                <w:bCs/>
              </w:rPr>
              <w:t>Năm nghỉ hưu</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EF4373" w14:textId="77777777" w:rsidR="00000000" w:rsidRDefault="00000000">
            <w:pPr>
              <w:spacing w:before="120"/>
              <w:jc w:val="center"/>
            </w:pPr>
            <w:r>
              <w:rPr>
                <w:b/>
                <w:bCs/>
              </w:rPr>
              <w:t>Tuổi nghỉ hưu thấp nhất</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FB9DC5" w14:textId="77777777" w:rsidR="00000000" w:rsidRDefault="00000000">
            <w:pPr>
              <w:spacing w:before="120"/>
              <w:jc w:val="center"/>
            </w:pPr>
            <w:r>
              <w:rPr>
                <w:b/>
                <w:bCs/>
              </w:rPr>
              <w:t>Năm nghỉ hưu</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E0664E" w14:textId="77777777" w:rsidR="00000000" w:rsidRDefault="00000000">
            <w:pPr>
              <w:spacing w:before="120"/>
              <w:jc w:val="center"/>
            </w:pPr>
            <w:r>
              <w:rPr>
                <w:b/>
                <w:bCs/>
              </w:rPr>
              <w:t>Tuổi nghỉ hưu thấp nhất</w:t>
            </w:r>
          </w:p>
        </w:tc>
      </w:tr>
      <w:tr w:rsidR="00000000" w14:paraId="15233899"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FB9BD" w14:textId="77777777" w:rsidR="00000000" w:rsidRDefault="00000000">
            <w:pPr>
              <w:spacing w:before="120"/>
              <w:jc w:val="center"/>
            </w:pPr>
            <w:r>
              <w:t>2021</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857FB3" w14:textId="77777777" w:rsidR="00000000" w:rsidRDefault="00000000">
            <w:pPr>
              <w:spacing w:before="120"/>
              <w:jc w:val="center"/>
            </w:pPr>
            <w:r>
              <w:t>55 tuổi 3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80A934" w14:textId="77777777" w:rsidR="00000000" w:rsidRDefault="00000000">
            <w:pPr>
              <w:spacing w:before="120"/>
              <w:jc w:val="center"/>
            </w:pPr>
            <w:r>
              <w:t>2021</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E80C0D" w14:textId="77777777" w:rsidR="00000000" w:rsidRDefault="00000000">
            <w:pPr>
              <w:spacing w:before="120"/>
              <w:jc w:val="center"/>
            </w:pPr>
            <w:r>
              <w:t>50 tuổi 4 tháng</w:t>
            </w:r>
          </w:p>
        </w:tc>
      </w:tr>
      <w:tr w:rsidR="00000000" w14:paraId="6B80A897"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3F1250" w14:textId="77777777" w:rsidR="00000000" w:rsidRDefault="00000000">
            <w:pPr>
              <w:spacing w:before="120"/>
              <w:jc w:val="center"/>
            </w:pPr>
            <w:r>
              <w:t>2022</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AE3A8A" w14:textId="77777777" w:rsidR="00000000" w:rsidRDefault="00000000">
            <w:pPr>
              <w:spacing w:before="120"/>
              <w:jc w:val="center"/>
            </w:pPr>
            <w:r>
              <w:t>55 tuổi 6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0891CF" w14:textId="77777777" w:rsidR="00000000" w:rsidRDefault="00000000">
            <w:pPr>
              <w:spacing w:before="120"/>
              <w:jc w:val="center"/>
            </w:pPr>
            <w:r>
              <w:t>2022</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CE7C3A" w14:textId="77777777" w:rsidR="00000000" w:rsidRDefault="00000000">
            <w:pPr>
              <w:spacing w:before="120"/>
              <w:jc w:val="center"/>
            </w:pPr>
            <w:r>
              <w:t>50 tuổi 8 tháng</w:t>
            </w:r>
          </w:p>
        </w:tc>
      </w:tr>
      <w:tr w:rsidR="00000000" w14:paraId="55D15BF2"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D09BDF" w14:textId="77777777" w:rsidR="00000000" w:rsidRDefault="00000000">
            <w:pPr>
              <w:spacing w:before="120"/>
              <w:jc w:val="center"/>
            </w:pPr>
            <w:r>
              <w:t>2023</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F88CF4" w14:textId="77777777" w:rsidR="00000000" w:rsidRDefault="00000000">
            <w:pPr>
              <w:spacing w:before="120"/>
              <w:jc w:val="center"/>
            </w:pPr>
            <w:r>
              <w:t>55 tuổi 9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46FC4" w14:textId="77777777" w:rsidR="00000000" w:rsidRDefault="00000000">
            <w:pPr>
              <w:spacing w:before="120"/>
              <w:jc w:val="center"/>
            </w:pPr>
            <w:r>
              <w:t>2023</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80873F" w14:textId="77777777" w:rsidR="00000000" w:rsidRDefault="00000000">
            <w:pPr>
              <w:spacing w:before="120"/>
              <w:jc w:val="center"/>
            </w:pPr>
            <w:r>
              <w:t>51 tuổi</w:t>
            </w:r>
          </w:p>
        </w:tc>
      </w:tr>
      <w:tr w:rsidR="00000000" w14:paraId="02B09B71"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12782" w14:textId="77777777" w:rsidR="00000000" w:rsidRDefault="00000000">
            <w:pPr>
              <w:spacing w:before="120"/>
              <w:jc w:val="center"/>
            </w:pPr>
            <w:r>
              <w:t>2024</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582D7" w14:textId="77777777" w:rsidR="00000000" w:rsidRDefault="00000000">
            <w:pPr>
              <w:spacing w:before="120"/>
              <w:jc w:val="center"/>
            </w:pPr>
            <w:r>
              <w:t>56 tuổi</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493911" w14:textId="77777777" w:rsidR="00000000" w:rsidRDefault="00000000">
            <w:pPr>
              <w:spacing w:before="120"/>
              <w:jc w:val="center"/>
            </w:pPr>
            <w:r>
              <w:t>2024</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1EF52E" w14:textId="77777777" w:rsidR="00000000" w:rsidRDefault="00000000">
            <w:pPr>
              <w:spacing w:before="120"/>
              <w:jc w:val="center"/>
            </w:pPr>
            <w:r>
              <w:t>51 tuổi 4 tháng</w:t>
            </w:r>
          </w:p>
        </w:tc>
      </w:tr>
      <w:tr w:rsidR="00000000" w14:paraId="66F3A56A"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47E299" w14:textId="77777777" w:rsidR="00000000" w:rsidRDefault="00000000">
            <w:pPr>
              <w:spacing w:before="120"/>
              <w:jc w:val="center"/>
            </w:pPr>
            <w:r>
              <w:t>2025</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CDB7B" w14:textId="77777777" w:rsidR="00000000" w:rsidRDefault="00000000">
            <w:pPr>
              <w:spacing w:before="120"/>
              <w:jc w:val="center"/>
            </w:pPr>
            <w:r>
              <w:t>56 tuổi 3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D072D" w14:textId="77777777" w:rsidR="00000000" w:rsidRDefault="00000000">
            <w:pPr>
              <w:spacing w:before="120"/>
              <w:jc w:val="center"/>
            </w:pPr>
            <w:r>
              <w:t>2025</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D92F2D" w14:textId="77777777" w:rsidR="00000000" w:rsidRDefault="00000000">
            <w:pPr>
              <w:spacing w:before="120"/>
              <w:jc w:val="center"/>
            </w:pPr>
            <w:r>
              <w:t>51 tuổi 8 tháng</w:t>
            </w:r>
          </w:p>
        </w:tc>
      </w:tr>
      <w:tr w:rsidR="00000000" w14:paraId="628690A5"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1DCC12" w14:textId="77777777" w:rsidR="00000000" w:rsidRDefault="00000000">
            <w:pPr>
              <w:spacing w:before="120"/>
              <w:jc w:val="center"/>
            </w:pPr>
            <w:r>
              <w:t>2026</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2A8BFC" w14:textId="77777777" w:rsidR="00000000" w:rsidRDefault="00000000">
            <w:pPr>
              <w:spacing w:before="120"/>
              <w:jc w:val="center"/>
            </w:pPr>
            <w:r>
              <w:t>56 tuổi 6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48F3EE" w14:textId="77777777" w:rsidR="00000000" w:rsidRDefault="00000000">
            <w:pPr>
              <w:spacing w:before="120"/>
              <w:jc w:val="center"/>
            </w:pPr>
            <w:r>
              <w:t>2026</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29979" w14:textId="77777777" w:rsidR="00000000" w:rsidRDefault="00000000">
            <w:pPr>
              <w:spacing w:before="120"/>
              <w:jc w:val="center"/>
            </w:pPr>
            <w:r>
              <w:t>52 tuổi</w:t>
            </w:r>
          </w:p>
        </w:tc>
      </w:tr>
      <w:tr w:rsidR="00000000" w14:paraId="0C214C0E"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7F40A" w14:textId="77777777" w:rsidR="00000000" w:rsidRDefault="00000000">
            <w:pPr>
              <w:spacing w:before="120"/>
              <w:jc w:val="center"/>
            </w:pPr>
            <w:r>
              <w:t>2027</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A0544" w14:textId="77777777" w:rsidR="00000000" w:rsidRDefault="00000000">
            <w:pPr>
              <w:spacing w:before="120"/>
              <w:jc w:val="center"/>
            </w:pPr>
            <w:r>
              <w:t>56 tuổi 9 tháng</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78CF2E" w14:textId="77777777" w:rsidR="00000000" w:rsidRDefault="00000000">
            <w:pPr>
              <w:spacing w:before="120"/>
              <w:jc w:val="center"/>
            </w:pPr>
            <w:r>
              <w:t>2027</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B0EA82" w14:textId="77777777" w:rsidR="00000000" w:rsidRDefault="00000000">
            <w:pPr>
              <w:spacing w:before="120"/>
              <w:jc w:val="center"/>
            </w:pPr>
            <w:r>
              <w:t>52 tuổi 4 tháng</w:t>
            </w:r>
          </w:p>
        </w:tc>
      </w:tr>
      <w:tr w:rsidR="00000000" w14:paraId="5C8F5426"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6F6BDB" w14:textId="77777777" w:rsidR="00000000" w:rsidRDefault="00000000">
            <w:pPr>
              <w:spacing w:before="120"/>
              <w:jc w:val="center"/>
            </w:pPr>
            <w:r>
              <w:t>Từ năm 2028 trở đi</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89A84B" w14:textId="77777777" w:rsidR="00000000" w:rsidRDefault="00000000">
            <w:pPr>
              <w:spacing w:before="120"/>
              <w:jc w:val="center"/>
            </w:pPr>
            <w:r>
              <w:t>57 tuổi</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A2946" w14:textId="77777777" w:rsidR="00000000" w:rsidRDefault="00000000">
            <w:pPr>
              <w:spacing w:before="120"/>
              <w:jc w:val="center"/>
            </w:pPr>
            <w:r>
              <w:t>2028</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DE4F27" w14:textId="77777777" w:rsidR="00000000" w:rsidRDefault="00000000">
            <w:pPr>
              <w:spacing w:before="120"/>
              <w:jc w:val="center"/>
            </w:pPr>
            <w:r>
              <w:t>52 tuổi 8 tháng</w:t>
            </w:r>
          </w:p>
        </w:tc>
      </w:tr>
      <w:tr w:rsidR="00000000" w14:paraId="657CEE1E"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9C0C80"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98440B"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774705" w14:textId="77777777" w:rsidR="00000000" w:rsidRDefault="00000000">
            <w:pPr>
              <w:spacing w:before="120"/>
              <w:jc w:val="center"/>
            </w:pPr>
            <w:r>
              <w:t>2029</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C54C5" w14:textId="77777777" w:rsidR="00000000" w:rsidRDefault="00000000">
            <w:pPr>
              <w:spacing w:before="120"/>
              <w:jc w:val="center"/>
            </w:pPr>
            <w:r>
              <w:t>53 tuổi</w:t>
            </w:r>
          </w:p>
        </w:tc>
      </w:tr>
      <w:tr w:rsidR="00000000" w14:paraId="72CA3BE7"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C7EBF7"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407E6"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FB9A1" w14:textId="77777777" w:rsidR="00000000" w:rsidRDefault="00000000">
            <w:pPr>
              <w:spacing w:before="120"/>
              <w:jc w:val="center"/>
            </w:pPr>
            <w:r>
              <w:t>2030</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A11C5F" w14:textId="77777777" w:rsidR="00000000" w:rsidRDefault="00000000">
            <w:pPr>
              <w:spacing w:before="120"/>
              <w:jc w:val="center"/>
            </w:pPr>
            <w:r>
              <w:t>53 tuổi 4 tháng</w:t>
            </w:r>
          </w:p>
        </w:tc>
      </w:tr>
      <w:tr w:rsidR="00000000" w14:paraId="4C270BD6"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69137D" w14:textId="77777777" w:rsidR="00000000" w:rsidRDefault="00000000">
            <w:pPr>
              <w:spacing w:before="120"/>
              <w:jc w:val="center"/>
            </w:pPr>
            <w:r>
              <w:lastRenderedPageBreak/>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1D84F2"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81E5EB" w14:textId="77777777" w:rsidR="00000000" w:rsidRDefault="00000000">
            <w:pPr>
              <w:spacing w:before="120"/>
              <w:jc w:val="center"/>
            </w:pPr>
            <w:r>
              <w:t>2031</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E5671" w14:textId="77777777" w:rsidR="00000000" w:rsidRDefault="00000000">
            <w:pPr>
              <w:spacing w:before="120"/>
              <w:jc w:val="center"/>
            </w:pPr>
            <w:r>
              <w:t>53 tuổi 8 tháng</w:t>
            </w:r>
          </w:p>
        </w:tc>
      </w:tr>
      <w:tr w:rsidR="00000000" w14:paraId="43E7C5A6"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DE1F8"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D296AC"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EB2B71" w14:textId="77777777" w:rsidR="00000000" w:rsidRDefault="00000000">
            <w:pPr>
              <w:spacing w:before="120"/>
              <w:jc w:val="center"/>
            </w:pPr>
            <w:r>
              <w:t>2032</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EE3157" w14:textId="77777777" w:rsidR="00000000" w:rsidRDefault="00000000">
            <w:pPr>
              <w:spacing w:before="120"/>
              <w:jc w:val="center"/>
            </w:pPr>
            <w:r>
              <w:t>54 tuổi</w:t>
            </w:r>
          </w:p>
        </w:tc>
      </w:tr>
      <w:tr w:rsidR="00000000" w14:paraId="48F8DCF0"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6527D"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E74F70"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DF6736" w14:textId="77777777" w:rsidR="00000000" w:rsidRDefault="00000000">
            <w:pPr>
              <w:spacing w:before="120"/>
              <w:jc w:val="center"/>
            </w:pPr>
            <w:r>
              <w:t>2033</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74F46" w14:textId="77777777" w:rsidR="00000000" w:rsidRDefault="00000000">
            <w:pPr>
              <w:spacing w:before="120"/>
              <w:jc w:val="center"/>
            </w:pPr>
            <w:r>
              <w:t>54 tuổi 4 tháng</w:t>
            </w:r>
          </w:p>
        </w:tc>
      </w:tr>
      <w:tr w:rsidR="00000000" w14:paraId="35AF047D"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40B8FC"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54E32"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95CC46" w14:textId="77777777" w:rsidR="00000000" w:rsidRDefault="00000000">
            <w:pPr>
              <w:spacing w:before="120"/>
              <w:jc w:val="center"/>
            </w:pPr>
            <w:r>
              <w:t>2034</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A79CA" w14:textId="77777777" w:rsidR="00000000" w:rsidRDefault="00000000">
            <w:pPr>
              <w:spacing w:before="120"/>
              <w:jc w:val="center"/>
            </w:pPr>
            <w:r>
              <w:t>54 tuổi 8 tháng</w:t>
            </w:r>
          </w:p>
        </w:tc>
      </w:tr>
      <w:tr w:rsidR="00000000" w14:paraId="772C6729" w14:textId="77777777">
        <w:tblPrEx>
          <w:tblBorders>
            <w:top w:val="none" w:sz="0" w:space="0" w:color="auto"/>
            <w:bottom w:val="none" w:sz="0" w:space="0" w:color="auto"/>
            <w:insideH w:val="none" w:sz="0" w:space="0" w:color="auto"/>
            <w:insideV w:val="none" w:sz="0" w:space="0" w:color="auto"/>
          </w:tblBorders>
        </w:tblPrEx>
        <w:trPr>
          <w:trHeight w:val="20"/>
        </w:trPr>
        <w:tc>
          <w:tcPr>
            <w:tcW w:w="182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4BFB8A" w14:textId="77777777" w:rsidR="00000000" w:rsidRDefault="00000000">
            <w:pPr>
              <w:spacing w:before="120"/>
              <w:jc w:val="center"/>
            </w:pPr>
            <w:r>
              <w:t> </w:t>
            </w:r>
          </w:p>
        </w:tc>
        <w:tc>
          <w:tcPr>
            <w:tcW w:w="200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FDA596" w14:textId="77777777" w:rsidR="00000000" w:rsidRDefault="00000000">
            <w:pPr>
              <w:spacing w:before="120"/>
              <w:jc w:val="center"/>
            </w:pPr>
            <w:r>
              <w:t> </w:t>
            </w:r>
          </w:p>
        </w:tc>
        <w:tc>
          <w:tcPr>
            <w:tcW w:w="139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C65E22" w14:textId="77777777" w:rsidR="00000000" w:rsidRDefault="00000000">
            <w:pPr>
              <w:spacing w:before="120"/>
              <w:jc w:val="center"/>
            </w:pPr>
            <w:r>
              <w:t>Từ năm 2035 trở đi</w:t>
            </w:r>
          </w:p>
        </w:tc>
        <w:tc>
          <w:tcPr>
            <w:tcW w:w="20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1614E4" w14:textId="77777777" w:rsidR="00000000" w:rsidRDefault="00000000">
            <w:pPr>
              <w:spacing w:before="120"/>
              <w:jc w:val="center"/>
            </w:pPr>
            <w:r>
              <w:t>55 tuổi</w:t>
            </w:r>
          </w:p>
        </w:tc>
      </w:tr>
    </w:tbl>
    <w:p w14:paraId="7D7E854E" w14:textId="77777777" w:rsidR="00000000" w:rsidRDefault="00000000">
      <w:pPr>
        <w:spacing w:before="120" w:after="280" w:afterAutospacing="1"/>
      </w:pPr>
      <w:r>
        <w:t>Việc đối chiếu tháng, năm sinh của người lao động tương ứng với tuổi nghỉ hưu quy định tại khoản này theo Phụ lục II ban hành kèm theo Nghị định này.</w:t>
      </w:r>
    </w:p>
    <w:p w14:paraId="79CCF373" w14:textId="77777777" w:rsidR="00000000" w:rsidRDefault="00000000">
      <w:pPr>
        <w:spacing w:before="120" w:after="280" w:afterAutospacing="1"/>
      </w:pPr>
      <w:bookmarkStart w:id="18" w:name="dieu_6"/>
      <w:r>
        <w:rPr>
          <w:b/>
          <w:bCs/>
        </w:rPr>
        <w:t>Điều 6. Nghỉ hưu ở tuổi cao hơn tuổi nghỉ hưu trong điều kiện lao động bình thường</w:t>
      </w:r>
      <w:bookmarkEnd w:id="18"/>
    </w:p>
    <w:p w14:paraId="46A47531" w14:textId="77777777" w:rsidR="00000000" w:rsidRDefault="00000000">
      <w:pPr>
        <w:spacing w:before="120" w:after="280" w:afterAutospacing="1"/>
      </w:pPr>
      <w:r>
        <w:t xml:space="preserve">Nghỉ hưu ở tuổi cao hơn tuổi nghỉ hưu trong điều kiện lao động bình thường của người lao động theo </w:t>
      </w:r>
      <w:bookmarkStart w:id="19" w:name="dc_5"/>
      <w:r>
        <w:t>khoản 4 Điều 169 của Bộ luật Lao động</w:t>
      </w:r>
      <w:bookmarkEnd w:id="19"/>
      <w:r>
        <w:t xml:space="preserve"> được quy định cụ thể như sau:</w:t>
      </w:r>
    </w:p>
    <w:p w14:paraId="2E30C0BA" w14:textId="77777777" w:rsidR="00000000" w:rsidRDefault="00000000">
      <w:pPr>
        <w:spacing w:before="120" w:after="280" w:afterAutospacing="1"/>
      </w:pPr>
      <w:r>
        <w:t xml:space="preserve">1. Người lao động có thể nghỉ hưu ở tuổi cao hơn khi thỏa thuận với người sử dụng lao động tiếp tục làm việc sau tuổi nghỉ hưu quy định tại </w:t>
      </w:r>
      <w:bookmarkStart w:id="20" w:name="tc_2"/>
      <w:r>
        <w:t>Điều 4 của Nghị định này</w:t>
      </w:r>
      <w:bookmarkEnd w:id="20"/>
      <w:r>
        <w:t>.</w:t>
      </w:r>
    </w:p>
    <w:p w14:paraId="1F5E76F0" w14:textId="77777777" w:rsidR="00000000" w:rsidRDefault="00000000">
      <w:pPr>
        <w:spacing w:before="120" w:after="280" w:afterAutospacing="1"/>
      </w:pPr>
      <w:r>
        <w:t xml:space="preserve">2. Việc chấm dứt hợp đồng lao động và giải quyết chế độ bảo hiểm xã hội đối với người lao động quy định tại khoản 1 Điều này thực hiện theo quy định tại </w:t>
      </w:r>
      <w:bookmarkStart w:id="21" w:name="dc_6"/>
      <w:r>
        <w:t>Mục 3 Chương III của Bộ luật Lao động</w:t>
      </w:r>
      <w:bookmarkEnd w:id="21"/>
      <w:r>
        <w:t xml:space="preserve"> và quy định của pháp luật về bảo hiểm xã hội.</w:t>
      </w:r>
    </w:p>
    <w:p w14:paraId="0605A717" w14:textId="77777777" w:rsidR="00000000" w:rsidRDefault="00000000">
      <w:pPr>
        <w:spacing w:before="120" w:after="280" w:afterAutospacing="1"/>
      </w:pPr>
      <w:bookmarkStart w:id="22" w:name="dieu_7"/>
      <w:r>
        <w:rPr>
          <w:b/>
          <w:bCs/>
        </w:rPr>
        <w:t>Điều 7. Quy định chuyển tiếp</w:t>
      </w:r>
      <w:bookmarkEnd w:id="22"/>
    </w:p>
    <w:p w14:paraId="21E7BEED" w14:textId="77777777" w:rsidR="00000000" w:rsidRDefault="00000000">
      <w:pPr>
        <w:spacing w:before="120" w:after="280" w:afterAutospacing="1"/>
      </w:pPr>
      <w:r>
        <w:t xml:space="preserve">1. Từ ngày 01 tháng 01 năm 2021, các quy định của chế độ hưu trí gắn với điều kiện về tuổi hưởng lương hưu theo </w:t>
      </w:r>
      <w:bookmarkStart w:id="23" w:name="dc_7"/>
      <w:r>
        <w:t>Điều 54, Điều 55, khoản 1 Điều 73 của Luật Bảo hiểm xã hội</w:t>
      </w:r>
      <w:bookmarkEnd w:id="23"/>
      <w:r>
        <w:t xml:space="preserve"> được thực hiện theo tuổi nghỉ hưu và điều kiện về tuổi hưởng lương hưu tại </w:t>
      </w:r>
      <w:bookmarkStart w:id="24" w:name="dc_8"/>
      <w:r>
        <w:t>Điều 169, khoản 1 Điều 219 của Bộ luật Lao động</w:t>
      </w:r>
      <w:bookmarkEnd w:id="24"/>
      <w:r>
        <w:t xml:space="preserve"> và quy định tại Nghị định này.</w:t>
      </w:r>
    </w:p>
    <w:p w14:paraId="52944BF5" w14:textId="77777777" w:rsidR="00000000" w:rsidRDefault="00000000">
      <w:pPr>
        <w:spacing w:before="120" w:after="280" w:afterAutospacing="1"/>
      </w:pPr>
      <w:r>
        <w:t>2. Đối với lao động nam sinh tháng 12 năm 1960 và lao động nữ sinh tháng 12 năm 1965 làm việc trong điều kiện lao động bình thường thì thời điểm nghỉ hưu là kết thúc ngày 31 tháng 12 năm 2020, thời điểm hưởng lương hưu là bắt đầu ngày 01 tháng 01 năm 2021.</w:t>
      </w:r>
    </w:p>
    <w:p w14:paraId="1E32E93F" w14:textId="77777777" w:rsidR="00000000" w:rsidRDefault="00000000">
      <w:pPr>
        <w:spacing w:before="120" w:after="280" w:afterAutospacing="1"/>
      </w:pPr>
      <w:bookmarkStart w:id="25" w:name="khoan_3_7"/>
      <w:r>
        <w:t>3. Mốc tuổi để tính số năm nghỉ hưu trước tuổi làm cơ sở tính giảm tỷ lệ hưởng lương hưu quy định tại</w:t>
      </w:r>
      <w:bookmarkEnd w:id="25"/>
      <w:r>
        <w:t xml:space="preserve"> </w:t>
      </w:r>
      <w:bookmarkStart w:id="26" w:name="dc_9"/>
      <w:r>
        <w:t>khoản 3 Điều 56 của Luật Bảo hiểm xã hội</w:t>
      </w:r>
      <w:bookmarkEnd w:id="26"/>
      <w:r>
        <w:t xml:space="preserve"> được xác định như sau:</w:t>
      </w:r>
    </w:p>
    <w:p w14:paraId="222AD74D" w14:textId="77777777" w:rsidR="00000000" w:rsidRDefault="00000000">
      <w:pPr>
        <w:spacing w:before="120" w:after="280" w:afterAutospacing="1"/>
      </w:pPr>
      <w:r>
        <w:t xml:space="preserve">a) Đối với người lao động quy định tại các </w:t>
      </w:r>
      <w:bookmarkStart w:id="27" w:name="dc_10"/>
      <w:r>
        <w:t>điểm a, b, c, d, g, h và i khoản 1 Điều 2 của Luật Bảo hiểm xã hội</w:t>
      </w:r>
      <w:bookmarkEnd w:id="27"/>
    </w:p>
    <w:p w14:paraId="60926E67" w14:textId="77777777" w:rsidR="00000000" w:rsidRDefault="00000000">
      <w:pPr>
        <w:spacing w:before="120" w:after="280" w:afterAutospacing="1"/>
      </w:pPr>
      <w:r>
        <w:t xml:space="preserve">Người lao động trong điều kiện lao động bình thường thì lấy mốc tuổi theo </w:t>
      </w:r>
      <w:bookmarkStart w:id="28" w:name="dc_11"/>
      <w:r>
        <w:t>điểm a khoản 1 Điều 54 của Luật Bảo hiểm xã hội</w:t>
      </w:r>
      <w:bookmarkEnd w:id="28"/>
      <w:r>
        <w:t xml:space="preserve"> được sửa đổi, bổ sung tại </w:t>
      </w:r>
      <w:bookmarkStart w:id="29" w:name="dc_12"/>
      <w:r>
        <w:t>điểm a khoản 1 Điều 219 của Bộ luật Lao động</w:t>
      </w:r>
      <w:bookmarkEnd w:id="29"/>
      <w:r>
        <w:t xml:space="preserve"> và </w:t>
      </w:r>
      <w:bookmarkStart w:id="30" w:name="tc_3"/>
      <w:r>
        <w:t>Điều 4 của Nghị định này</w:t>
      </w:r>
      <w:bookmarkEnd w:id="30"/>
      <w:r>
        <w:t>.</w:t>
      </w:r>
    </w:p>
    <w:p w14:paraId="6CA23F8E" w14:textId="77777777" w:rsidR="00000000" w:rsidRDefault="00000000">
      <w:pPr>
        <w:spacing w:before="120" w:after="280" w:afterAutospacing="1"/>
      </w:pPr>
      <w:r>
        <w:lastRenderedPageBreak/>
        <w:t xml:space="preserve">Người lao động làm nghề, công việc nặng nhọc, độc hại, nguy hiểm hoặc đặc biệt nặng nhọc, độc hại, nguy hiểm hoặc làm việc ở vùng có điều kiện kinh tế - xã hội đặc biệt khó khăn bao gồm cả thời gian làm việc ở nơi có phụ cấp khu vực hệ số 0,7 trở lên trước ngày 01 tháng 01 năm 2021 thì lấy mốc tuổi theo </w:t>
      </w:r>
      <w:bookmarkStart w:id="31" w:name="dc_13"/>
      <w:r>
        <w:t>điểm b khoản 1 Điều 54 của Luật Bảo hiểm xã hội</w:t>
      </w:r>
      <w:bookmarkEnd w:id="31"/>
      <w:r>
        <w:t xml:space="preserve"> được sửa đổi, bổ sung tại </w:t>
      </w:r>
      <w:bookmarkStart w:id="32" w:name="dc_14"/>
      <w:r>
        <w:t>điểm a khoản 1 Điều 219 của Bộ luật Lao động</w:t>
      </w:r>
      <w:bookmarkEnd w:id="32"/>
      <w:r>
        <w:t xml:space="preserve"> và </w:t>
      </w:r>
      <w:bookmarkStart w:id="33" w:name="tc_4"/>
      <w:r>
        <w:t>Điều 5 của Nghị định này</w:t>
      </w:r>
      <w:bookmarkEnd w:id="33"/>
      <w:r>
        <w:t>.</w:t>
      </w:r>
    </w:p>
    <w:p w14:paraId="276D1822" w14:textId="77777777" w:rsidR="00000000" w:rsidRDefault="00000000">
      <w:pPr>
        <w:spacing w:before="120" w:after="280" w:afterAutospacing="1"/>
      </w:pPr>
      <w:r>
        <w:t xml:space="preserve">Người lao động làm công việc khai thác than trong hầm lò theo quy định tại Phụ lục III ban hành kèm theo Nghị định này thì lấy mốc tuổi giảm 10 tuổi so với tuổi quy định tại </w:t>
      </w:r>
      <w:bookmarkStart w:id="34" w:name="dc_15"/>
      <w:r>
        <w:t>điểm a khoản 1 Điều 54 của Luật Bảo hiểm xã hội</w:t>
      </w:r>
      <w:bookmarkEnd w:id="34"/>
      <w:r>
        <w:t xml:space="preserve"> được sửa đổi, bổ sung tại </w:t>
      </w:r>
      <w:bookmarkStart w:id="35" w:name="dc_16"/>
      <w:r>
        <w:t>điểm a khoản 1 Điều 219 của Bộ luật Lao động</w:t>
      </w:r>
      <w:bookmarkEnd w:id="35"/>
      <w:r>
        <w:t xml:space="preserve"> và </w:t>
      </w:r>
      <w:bookmarkStart w:id="36" w:name="tc_5"/>
      <w:r>
        <w:t>Điều 4 của Nghị định này</w:t>
      </w:r>
      <w:bookmarkEnd w:id="36"/>
      <w:r>
        <w:t>.</w:t>
      </w:r>
    </w:p>
    <w:p w14:paraId="1F439969" w14:textId="77777777" w:rsidR="00000000" w:rsidRDefault="00000000">
      <w:pPr>
        <w:spacing w:before="120" w:after="280" w:afterAutospacing="1"/>
      </w:pPr>
      <w:r>
        <w:t xml:space="preserve">b) Đối với người lao động quy định tại </w:t>
      </w:r>
      <w:bookmarkStart w:id="37" w:name="dc_17"/>
      <w:r>
        <w:t>điểm đ và điểm e khoản 1 Điều 2 của Luật Bảo hiểm xã hội</w:t>
      </w:r>
      <w:bookmarkEnd w:id="37"/>
    </w:p>
    <w:p w14:paraId="7F610870" w14:textId="77777777" w:rsidR="00000000" w:rsidRDefault="00000000">
      <w:pPr>
        <w:spacing w:before="120" w:after="280" w:afterAutospacing="1"/>
      </w:pPr>
      <w:r>
        <w:t xml:space="preserve">Người lao động trong điều kiện lao động bình thường thì lấy mốc tuổi theo </w:t>
      </w:r>
      <w:bookmarkStart w:id="38" w:name="dc_18"/>
      <w:r>
        <w:t>điểm a khoản 2 Điều 54 của Luật Bảo hiểm xã hội</w:t>
      </w:r>
      <w:bookmarkEnd w:id="38"/>
      <w:r>
        <w:t xml:space="preserve"> được sửa đổi, bổ sung tại </w:t>
      </w:r>
      <w:bookmarkStart w:id="39" w:name="dc_19"/>
      <w:r>
        <w:t>điểm a khoản 1 Điều 219 của Bộ luật Lao động</w:t>
      </w:r>
      <w:bookmarkEnd w:id="39"/>
      <w:r>
        <w:t xml:space="preserve"> và </w:t>
      </w:r>
      <w:bookmarkStart w:id="40" w:name="tc_6"/>
      <w:r>
        <w:t>Điều 4 của Nghị định này</w:t>
      </w:r>
      <w:bookmarkEnd w:id="40"/>
      <w:r>
        <w:t>.</w:t>
      </w:r>
    </w:p>
    <w:p w14:paraId="488DB2D6" w14:textId="77777777" w:rsidR="00000000" w:rsidRDefault="00000000">
      <w:pPr>
        <w:spacing w:before="120" w:after="280" w:afterAutospacing="1"/>
      </w:pPr>
      <w:r>
        <w:t xml:space="preserve">Người lao động làm nghề, công việc nặng nhọc, độc hại, nguy hiểm hoặc đặc biệt nặng nhọc, độc hại, nguy hiểm hoặc làm việc ở vùng có điều kiện kinh tế - xã hội đặc biệt khó khăn bao gồm cả thời gian làm việc ở nơi có phụ cấp khu vực hệ số 0,7 trở lên trước ngày 01 tháng 01 năm 2021 thì lấy mốc tuổi theo </w:t>
      </w:r>
      <w:bookmarkStart w:id="41" w:name="dc_20"/>
      <w:r>
        <w:t>điểm b khoản 2 Điều 54 của Luật Bảo hiểm xã hội</w:t>
      </w:r>
      <w:bookmarkEnd w:id="41"/>
      <w:r>
        <w:t xml:space="preserve"> được sửa đổi, bổ sung tại </w:t>
      </w:r>
      <w:bookmarkStart w:id="42" w:name="dc_21"/>
      <w:r>
        <w:t>điểm a khoản 1 Điều 219 của Bộ luật Lao động</w:t>
      </w:r>
      <w:bookmarkEnd w:id="42"/>
      <w:r>
        <w:t xml:space="preserve"> và </w:t>
      </w:r>
      <w:bookmarkStart w:id="43" w:name="tc_7"/>
      <w:r>
        <w:t>Điều 5 của Nghị định này</w:t>
      </w:r>
      <w:bookmarkEnd w:id="43"/>
      <w:r>
        <w:t>.</w:t>
      </w:r>
    </w:p>
    <w:p w14:paraId="7F12A935" w14:textId="77777777" w:rsidR="00000000" w:rsidRDefault="00000000">
      <w:pPr>
        <w:spacing w:before="120" w:after="280" w:afterAutospacing="1"/>
      </w:pPr>
      <w:bookmarkStart w:id="44" w:name="dieu_8"/>
      <w:r>
        <w:rPr>
          <w:b/>
          <w:bCs/>
        </w:rPr>
        <w:t>Điều 8. Hiệu lực thi hành</w:t>
      </w:r>
      <w:bookmarkEnd w:id="44"/>
    </w:p>
    <w:p w14:paraId="09F264EC" w14:textId="77777777" w:rsidR="00000000" w:rsidRDefault="00000000">
      <w:pPr>
        <w:spacing w:before="120" w:after="280" w:afterAutospacing="1"/>
      </w:pPr>
      <w:r>
        <w:t>1. Nghị định này có hiệu lực thi hành từ ngày 01 tháng 01 năm 2021.</w:t>
      </w:r>
    </w:p>
    <w:p w14:paraId="33165F38" w14:textId="77777777" w:rsidR="00000000" w:rsidRDefault="00000000">
      <w:pPr>
        <w:spacing w:before="120" w:after="280" w:afterAutospacing="1"/>
      </w:pPr>
      <w:r>
        <w:t>2. Kể từ ngày Nghị định này có hiệu lực thi hành, các quy định trước đây trái với Nghị định này và các quy định sau đây hết hiệu lực:</w:t>
      </w:r>
    </w:p>
    <w:p w14:paraId="7C4FA4A2" w14:textId="77777777" w:rsidR="00000000" w:rsidRDefault="00000000">
      <w:pPr>
        <w:spacing w:before="120" w:after="280" w:afterAutospacing="1"/>
      </w:pPr>
      <w:bookmarkStart w:id="45" w:name="diem_a_2_8"/>
      <w:r>
        <w:t>a)</w:t>
      </w:r>
      <w:bookmarkEnd w:id="45"/>
      <w:r>
        <w:t xml:space="preserve"> </w:t>
      </w:r>
      <w:bookmarkStart w:id="46" w:name="dc_22"/>
      <w:r>
        <w:t>Điều 6; khoản 3 Điều 7 và khoản 2 Điều 11 của Nghị định số 115/2015/NĐ-CP</w:t>
      </w:r>
      <w:bookmarkEnd w:id="46"/>
      <w:r>
        <w:t xml:space="preserve"> </w:t>
      </w:r>
      <w:bookmarkStart w:id="47" w:name="diem_a_2_8_name"/>
      <w:r>
        <w:t xml:space="preserve">ngày 11 tháng 11 năm 2015 của Chính phủ quy định chi tiết một số điều của </w:t>
      </w:r>
      <w:bookmarkStart w:id="48" w:name="tvpllink_cdsqhkxstz_1"/>
      <w:bookmarkEnd w:id="47"/>
      <w:r>
        <w:t>Luật Bảo hiểm xã hội</w:t>
      </w:r>
      <w:bookmarkEnd w:id="48"/>
      <w:r>
        <w:t xml:space="preserve"> về bảo hiểm xã hội bắt buộc.</w:t>
      </w:r>
    </w:p>
    <w:p w14:paraId="166BCB06" w14:textId="77777777" w:rsidR="00000000" w:rsidRDefault="00000000">
      <w:pPr>
        <w:spacing w:before="120" w:after="280" w:afterAutospacing="1"/>
      </w:pPr>
      <w:bookmarkStart w:id="49" w:name="diem_b_2_8"/>
      <w:r>
        <w:t>b)</w:t>
      </w:r>
      <w:bookmarkEnd w:id="49"/>
      <w:r>
        <w:t xml:space="preserve"> </w:t>
      </w:r>
      <w:bookmarkStart w:id="50" w:name="dc_23"/>
      <w:r>
        <w:t>Điểm a khoản 2 Điều 5 của Nghị định số 134/2015/NĐ-CP</w:t>
      </w:r>
      <w:bookmarkEnd w:id="50"/>
      <w:r>
        <w:t xml:space="preserve"> </w:t>
      </w:r>
      <w:bookmarkStart w:id="51" w:name="diem_b_2_8_name"/>
      <w:r>
        <w:t xml:space="preserve">ngày 29 tháng 12 năm 2015 của Chính phủ quy định chi tiết một số điều của </w:t>
      </w:r>
      <w:bookmarkStart w:id="52" w:name="tvpllink_cdsqhkxstz_2"/>
      <w:bookmarkEnd w:id="51"/>
      <w:r>
        <w:t>Luật Bảo hiểm xã hội</w:t>
      </w:r>
      <w:bookmarkEnd w:id="52"/>
      <w:r>
        <w:t xml:space="preserve"> về bảo hiểm xã hội tự nguyện.</w:t>
      </w:r>
    </w:p>
    <w:p w14:paraId="40585582" w14:textId="77777777" w:rsidR="00000000" w:rsidRDefault="00000000">
      <w:pPr>
        <w:spacing w:before="120" w:after="280" w:afterAutospacing="1"/>
      </w:pPr>
      <w:bookmarkStart w:id="53" w:name="diem_c_2_8"/>
      <w:r>
        <w:t>c) Các</w:t>
      </w:r>
      <w:bookmarkEnd w:id="53"/>
      <w:r>
        <w:t xml:space="preserve"> </w:t>
      </w:r>
      <w:bookmarkStart w:id="54" w:name="dc_24"/>
      <w:r>
        <w:t>điểm a, b khoản 1 Điều 8; khoản 3 Điều 9 và khoản 2 Điều 12 của Nghị định số 33/2016/NĐ-CP</w:t>
      </w:r>
      <w:bookmarkEnd w:id="54"/>
      <w:r>
        <w:t xml:space="preserve"> </w:t>
      </w:r>
      <w:bookmarkStart w:id="55" w:name="diem_c_2_8_name"/>
      <w:r>
        <w:t xml:space="preserve">ngày 10 tháng 5 năm 2016 của Chính phủ quy định chi tiết và hướng dẫn thi hành một số điều của </w:t>
      </w:r>
      <w:bookmarkStart w:id="56" w:name="tvpllink_cdsqhkxstz_3"/>
      <w:bookmarkEnd w:id="55"/>
      <w:r>
        <w:t>Luật Bảo hiểm xã hội</w:t>
      </w:r>
      <w:bookmarkEnd w:id="56"/>
      <w:r>
        <w:t xml:space="preserve"> về bảo hiểm xã hội bắt buộc đối với quân nhân, công an nhân dân và người làm công tác cơ yếu hưởng lương như đối với quân nhân.</w:t>
      </w:r>
    </w:p>
    <w:p w14:paraId="17D53C23" w14:textId="77777777" w:rsidR="00000000" w:rsidRDefault="00000000">
      <w:pPr>
        <w:spacing w:before="120" w:after="280" w:afterAutospacing="1"/>
      </w:pPr>
      <w:bookmarkStart w:id="57" w:name="dieu_9"/>
      <w:r>
        <w:rPr>
          <w:b/>
          <w:bCs/>
        </w:rPr>
        <w:t>Điều 9. Trách nhiệm hướng dẫn thi hành</w:t>
      </w:r>
      <w:bookmarkEnd w:id="57"/>
    </w:p>
    <w:p w14:paraId="6A70D15F" w14:textId="77777777" w:rsidR="00000000" w:rsidRDefault="00000000">
      <w:pPr>
        <w:spacing w:before="120" w:after="280" w:afterAutospacing="1"/>
      </w:pPr>
      <w:r>
        <w:lastRenderedPageBreak/>
        <w:t>Các Bộ trưởng, Thủ trưởng cơ quan ngang bộ, Thủ trưởng cơ quan thuộc Chính phủ, Chủ tịch Ủy ban nhân dân tỉnh, thành phố trực thuộc trung ương chịu trách nhiệm thi hành Nghị định này./</w:t>
      </w:r>
    </w:p>
    <w:p w14:paraId="051D0E5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7A5CAA29"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46BCF25B" w14:textId="77777777" w:rsidR="00000000" w:rsidRDefault="00000000">
            <w:pPr>
              <w:spacing w:before="120"/>
            </w:pPr>
            <w:r>
              <w:br/>
            </w: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KGVX (2b).</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59AA6E77"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4FF8EC6B" w14:textId="77777777" w:rsidR="00000000" w:rsidRDefault="00000000">
      <w:pPr>
        <w:spacing w:before="120" w:after="280" w:afterAutospacing="1"/>
      </w:pPr>
      <w:r>
        <w:t> </w:t>
      </w:r>
    </w:p>
    <w:p w14:paraId="1B9292B9" w14:textId="77777777" w:rsidR="00000000" w:rsidRDefault="00000000">
      <w:pPr>
        <w:spacing w:before="120" w:after="280" w:afterAutospacing="1"/>
        <w:jc w:val="center"/>
      </w:pPr>
      <w:bookmarkStart w:id="58" w:name="chuong_pl_1"/>
      <w:r>
        <w:rPr>
          <w:b/>
          <w:bCs/>
        </w:rPr>
        <w:t>PHỤ LỤC I</w:t>
      </w:r>
      <w:bookmarkEnd w:id="58"/>
    </w:p>
    <w:p w14:paraId="6113927B" w14:textId="77777777" w:rsidR="00000000" w:rsidRDefault="00000000">
      <w:pPr>
        <w:spacing w:before="120" w:after="280" w:afterAutospacing="1"/>
        <w:jc w:val="center"/>
      </w:pPr>
      <w:bookmarkStart w:id="59" w:name="chuong_pl_1_name"/>
      <w:r>
        <w:t>LỘ TRÌNH TUỔI NGHỈ HƯU TRONG ĐIỀU KIỆN LAO ĐỘNG BÌNH THƯỜNG GẮN VỚI THÁNG, NĂM SINH TƯƠNG ỨNG</w:t>
      </w:r>
      <w:bookmarkEnd w:id="59"/>
      <w:r>
        <w:br/>
      </w:r>
      <w:r>
        <w:rPr>
          <w:i/>
          <w:iCs/>
        </w:rPr>
        <w:t>(Ban hành kèm theo Nghị định số 135/2020/NĐ-CP ngày 18 tháng 11 năm 2020 của Chính phủ)</w:t>
      </w:r>
    </w:p>
    <w:tbl>
      <w:tblPr>
        <w:tblW w:w="4995" w:type="pct"/>
        <w:tblBorders>
          <w:top w:val="nil"/>
          <w:bottom w:val="nil"/>
          <w:insideH w:val="nil"/>
          <w:insideV w:val="nil"/>
        </w:tblBorders>
        <w:tblCellMar>
          <w:left w:w="0" w:type="dxa"/>
          <w:right w:w="0" w:type="dxa"/>
        </w:tblCellMar>
        <w:tblLook w:val="04A0" w:firstRow="1" w:lastRow="0" w:firstColumn="1" w:lastColumn="0" w:noHBand="0" w:noVBand="1"/>
      </w:tblPr>
      <w:tblGrid>
        <w:gridCol w:w="917"/>
        <w:gridCol w:w="912"/>
        <w:gridCol w:w="888"/>
        <w:gridCol w:w="993"/>
        <w:gridCol w:w="982"/>
        <w:gridCol w:w="1023"/>
        <w:gridCol w:w="858"/>
        <w:gridCol w:w="888"/>
        <w:gridCol w:w="1042"/>
        <w:gridCol w:w="868"/>
      </w:tblGrid>
      <w:tr w:rsidR="00B018A0" w14:paraId="08095A73" w14:textId="77777777" w:rsidTr="00B018A0">
        <w:tc>
          <w:tcPr>
            <w:tcW w:w="2503" w:type="pct"/>
            <w:gridSpan w:val="5"/>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E75944" w14:textId="77777777" w:rsidR="00000000" w:rsidRDefault="00000000">
            <w:pPr>
              <w:spacing w:before="120"/>
              <w:jc w:val="center"/>
            </w:pPr>
            <w:r>
              <w:rPr>
                <w:b/>
                <w:bCs/>
              </w:rPr>
              <w:t>Lao động nam</w:t>
            </w:r>
          </w:p>
        </w:tc>
        <w:tc>
          <w:tcPr>
            <w:tcW w:w="2497" w:type="pct"/>
            <w:gridSpan w:val="5"/>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548A3" w14:textId="77777777" w:rsidR="00000000" w:rsidRDefault="00000000">
            <w:pPr>
              <w:spacing w:before="120"/>
              <w:jc w:val="center"/>
            </w:pPr>
            <w:r>
              <w:rPr>
                <w:b/>
                <w:bCs/>
              </w:rPr>
              <w:t>Lao động nữ</w:t>
            </w:r>
          </w:p>
        </w:tc>
      </w:tr>
      <w:tr w:rsidR="00B018A0" w14:paraId="3FD829F1" w14:textId="77777777" w:rsidTr="00B018A0">
        <w:tblPrEx>
          <w:tblBorders>
            <w:top w:val="none" w:sz="0" w:space="0" w:color="auto"/>
            <w:bottom w:val="none" w:sz="0" w:space="0" w:color="auto"/>
            <w:insideH w:val="none" w:sz="0" w:space="0" w:color="auto"/>
            <w:insideV w:val="none" w:sz="0" w:space="0" w:color="auto"/>
          </w:tblBorders>
        </w:tblPrEx>
        <w:tc>
          <w:tcPr>
            <w:tcW w:w="97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DF90EB" w14:textId="77777777" w:rsidR="00000000" w:rsidRDefault="00000000">
            <w:pPr>
              <w:spacing w:before="120"/>
              <w:jc w:val="center"/>
            </w:pPr>
            <w:r>
              <w:rPr>
                <w:b/>
                <w:bCs/>
              </w:rPr>
              <w:t>Thời điểm sinh</w:t>
            </w:r>
          </w:p>
        </w:tc>
        <w:tc>
          <w:tcPr>
            <w:tcW w:w="4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FFF9BF" w14:textId="77777777" w:rsidR="00000000" w:rsidRDefault="00000000">
            <w:pPr>
              <w:spacing w:before="120"/>
              <w:jc w:val="center"/>
            </w:pPr>
            <w:r>
              <w:rPr>
                <w:b/>
                <w:bCs/>
              </w:rPr>
              <w:t>Tuổi nghỉ hưu</w:t>
            </w:r>
          </w:p>
        </w:tc>
        <w:tc>
          <w:tcPr>
            <w:tcW w:w="105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CDDAB" w14:textId="77777777" w:rsidR="00000000" w:rsidRDefault="00000000">
            <w:pPr>
              <w:spacing w:before="120"/>
              <w:jc w:val="center"/>
            </w:pPr>
            <w:r>
              <w:rPr>
                <w:b/>
                <w:bCs/>
              </w:rPr>
              <w:t>Thời điểm hưởng lương hưu</w:t>
            </w:r>
          </w:p>
        </w:tc>
        <w:tc>
          <w:tcPr>
            <w:tcW w:w="10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E90094" w14:textId="77777777" w:rsidR="00000000" w:rsidRDefault="00000000">
            <w:pPr>
              <w:spacing w:before="120"/>
              <w:jc w:val="center"/>
            </w:pPr>
            <w:r>
              <w:rPr>
                <w:b/>
                <w:bCs/>
              </w:rPr>
              <w:t>Thời điểm sinh</w:t>
            </w:r>
          </w:p>
        </w:tc>
        <w:tc>
          <w:tcPr>
            <w:tcW w:w="4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23581" w14:textId="77777777" w:rsidR="00000000" w:rsidRDefault="00000000">
            <w:pPr>
              <w:spacing w:before="120"/>
              <w:jc w:val="center"/>
            </w:pPr>
            <w:r>
              <w:rPr>
                <w:b/>
                <w:bCs/>
              </w:rPr>
              <w:t>Tuổi nghỉ hưu</w:t>
            </w:r>
          </w:p>
        </w:tc>
        <w:tc>
          <w:tcPr>
            <w:tcW w:w="101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3B5686" w14:textId="77777777" w:rsidR="00000000" w:rsidRDefault="00000000">
            <w:pPr>
              <w:spacing w:before="120"/>
              <w:jc w:val="center"/>
            </w:pPr>
            <w:r>
              <w:rPr>
                <w:b/>
                <w:bCs/>
              </w:rPr>
              <w:t>Thời điểm hưởng lương hưu</w:t>
            </w:r>
          </w:p>
        </w:tc>
      </w:tr>
      <w:tr w:rsidR="00000000" w14:paraId="7272BA1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CDC60F" w14:textId="77777777" w:rsidR="00000000" w:rsidRDefault="00000000">
            <w:pPr>
              <w:spacing w:before="120"/>
              <w:jc w:val="center"/>
            </w:pPr>
            <w:r>
              <w:t>Tháng</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34208B" w14:textId="77777777" w:rsidR="00000000" w:rsidRDefault="00000000">
            <w:pPr>
              <w:spacing w:before="120"/>
              <w:jc w:val="center"/>
            </w:pPr>
            <w:r>
              <w:t>Năm</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69D127F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74D22" w14:textId="77777777" w:rsidR="00000000" w:rsidRDefault="00000000">
            <w:pPr>
              <w:spacing w:before="120"/>
              <w:jc w:val="center"/>
            </w:pPr>
            <w:r>
              <w:t>Tháng</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56C462" w14:textId="77777777" w:rsidR="00000000" w:rsidRDefault="00000000">
            <w:pPr>
              <w:spacing w:before="120"/>
              <w:jc w:val="center"/>
            </w:pPr>
            <w:r>
              <w:t>Năm</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88B76" w14:textId="77777777" w:rsidR="00000000" w:rsidRDefault="00000000">
            <w:pPr>
              <w:spacing w:before="120"/>
              <w:jc w:val="center"/>
            </w:pPr>
            <w:r>
              <w:t>Tháng</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B1FFB" w14:textId="77777777" w:rsidR="00000000" w:rsidRDefault="00000000">
            <w:pPr>
              <w:spacing w:before="120"/>
              <w:jc w:val="center"/>
            </w:pPr>
            <w:r>
              <w:t>Năm</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5196D299"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A1F82" w14:textId="77777777" w:rsidR="00000000" w:rsidRDefault="00000000">
            <w:pPr>
              <w:spacing w:before="120"/>
              <w:jc w:val="center"/>
            </w:pPr>
            <w:r>
              <w:t>Tháng</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79597" w14:textId="77777777" w:rsidR="00000000" w:rsidRDefault="00000000">
            <w:pPr>
              <w:spacing w:before="120"/>
              <w:jc w:val="center"/>
            </w:pPr>
            <w:r>
              <w:t>Năm</w:t>
            </w:r>
          </w:p>
        </w:tc>
      </w:tr>
      <w:tr w:rsidR="00000000" w14:paraId="29A91D2B"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AD8D5"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3D253D" w14:textId="77777777" w:rsidR="00000000" w:rsidRDefault="00000000">
            <w:pPr>
              <w:spacing w:before="120"/>
              <w:jc w:val="center"/>
            </w:pPr>
            <w:r>
              <w:t>1961</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A8867" w14:textId="77777777" w:rsidR="00000000" w:rsidRDefault="00000000">
            <w:pPr>
              <w:spacing w:before="120"/>
              <w:jc w:val="center"/>
            </w:pPr>
            <w:r>
              <w:t>60 tuổi 3 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F98D5"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6ECCF"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E7B257"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19817" w14:textId="77777777" w:rsidR="00000000" w:rsidRDefault="00000000">
            <w:pPr>
              <w:spacing w:before="120"/>
              <w:jc w:val="center"/>
            </w:pPr>
            <w:r>
              <w:t>1966</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244DB9" w14:textId="77777777" w:rsidR="00000000" w:rsidRDefault="00000000">
            <w:pPr>
              <w:spacing w:before="120"/>
              <w:jc w:val="center"/>
            </w:pPr>
            <w:r>
              <w:t>55 tuổi 4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681DC"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708B9E" w14:textId="77777777" w:rsidR="00000000" w:rsidRDefault="00000000">
            <w:pPr>
              <w:spacing w:before="120"/>
              <w:jc w:val="center"/>
            </w:pPr>
            <w:r>
              <w:t>2021</w:t>
            </w:r>
          </w:p>
        </w:tc>
      </w:tr>
      <w:tr w:rsidR="00000000" w14:paraId="3B623DD7"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D0BC42" w14:textId="77777777" w:rsidR="00000000" w:rsidRDefault="00000000">
            <w:pPr>
              <w:spacing w:before="120"/>
              <w:jc w:val="center"/>
            </w:pPr>
            <w:r>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D30E4F"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D8E0D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366090"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34097"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71B73F"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8FD64A"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1C85A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4087C0"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A4A533" w14:textId="77777777" w:rsidR="00000000" w:rsidRDefault="00000000">
            <w:pPr>
              <w:spacing w:before="120"/>
              <w:jc w:val="center"/>
            </w:pPr>
            <w:r>
              <w:t>2021</w:t>
            </w:r>
          </w:p>
        </w:tc>
      </w:tr>
      <w:tr w:rsidR="00000000" w14:paraId="5746CF39"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EB304E"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A8F9F3"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89C269"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F3F58A"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F55DF"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2E2254"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E7D3F3"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BAC62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518F54"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46155" w14:textId="77777777" w:rsidR="00000000" w:rsidRDefault="00000000">
            <w:pPr>
              <w:spacing w:before="120"/>
              <w:jc w:val="center"/>
            </w:pPr>
            <w:r>
              <w:t>2021</w:t>
            </w:r>
          </w:p>
        </w:tc>
      </w:tr>
      <w:tr w:rsidR="00000000" w14:paraId="333485E9"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889346" w14:textId="77777777" w:rsidR="00000000" w:rsidRDefault="00000000">
            <w:pPr>
              <w:spacing w:before="120"/>
              <w:jc w:val="center"/>
            </w:pPr>
            <w:r>
              <w:t>4</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86CEE7"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BC520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3B5C6"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167F6"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E2BF3"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68CC1E"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6B4F46"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CD08FF"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EECEF" w14:textId="77777777" w:rsidR="00000000" w:rsidRDefault="00000000">
            <w:pPr>
              <w:spacing w:before="120"/>
              <w:jc w:val="center"/>
            </w:pPr>
            <w:r>
              <w:t>2021</w:t>
            </w:r>
          </w:p>
        </w:tc>
      </w:tr>
      <w:tr w:rsidR="00000000" w14:paraId="495656D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020381" w14:textId="77777777" w:rsidR="00000000" w:rsidRDefault="00000000">
            <w:pPr>
              <w:spacing w:before="120"/>
              <w:jc w:val="center"/>
            </w:pPr>
            <w:r>
              <w:t>5</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D26C2"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D4B17A"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A961D2"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AA097"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F7886"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FAB50"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2BCEA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A3345B"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C6B89" w14:textId="77777777" w:rsidR="00000000" w:rsidRDefault="00000000">
            <w:pPr>
              <w:spacing w:before="120"/>
              <w:jc w:val="center"/>
            </w:pPr>
            <w:r>
              <w:t>2021</w:t>
            </w:r>
          </w:p>
        </w:tc>
      </w:tr>
      <w:tr w:rsidR="00000000" w14:paraId="6D3C74FF"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4F2BF0" w14:textId="77777777" w:rsidR="00000000" w:rsidRDefault="00000000">
            <w:pPr>
              <w:spacing w:before="120"/>
              <w:jc w:val="center"/>
            </w:pPr>
            <w:r>
              <w:t>6</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554CE3"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736ADF"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D7AEA6"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3F4A4"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D055B"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233C5D"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1CFA07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CBA0B"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A21B9" w14:textId="77777777" w:rsidR="00000000" w:rsidRDefault="00000000">
            <w:pPr>
              <w:spacing w:before="120"/>
              <w:jc w:val="center"/>
            </w:pPr>
            <w:r>
              <w:t>2021</w:t>
            </w:r>
          </w:p>
        </w:tc>
      </w:tr>
      <w:tr w:rsidR="00000000" w14:paraId="19C26A2F"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613CB8" w14:textId="77777777" w:rsidR="00000000" w:rsidRDefault="00000000">
            <w:pPr>
              <w:spacing w:before="120"/>
              <w:jc w:val="center"/>
            </w:pPr>
            <w:r>
              <w:lastRenderedPageBreak/>
              <w:t>7</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632FD8"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2F3281"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B1722D"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6172A"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6398E5"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D85F2"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6387F4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8F735"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B0693F" w14:textId="77777777" w:rsidR="00000000" w:rsidRDefault="00000000">
            <w:pPr>
              <w:spacing w:before="120"/>
              <w:jc w:val="center"/>
            </w:pPr>
            <w:r>
              <w:t>2021</w:t>
            </w:r>
          </w:p>
        </w:tc>
      </w:tr>
      <w:tr w:rsidR="00000000" w14:paraId="6172A6A6"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704DD0" w14:textId="77777777" w:rsidR="00000000" w:rsidRDefault="00000000">
            <w:pPr>
              <w:spacing w:before="120"/>
              <w:jc w:val="center"/>
            </w:pPr>
            <w:r>
              <w:t>8</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65FC01"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818B3B"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71A3F"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6A520" w14:textId="77777777" w:rsidR="00000000" w:rsidRDefault="00000000">
            <w:pPr>
              <w:spacing w:before="120"/>
              <w:jc w:val="center"/>
            </w:pPr>
            <w:r>
              <w:t>2021</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985FB"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D5C15A"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678B5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A3764"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0BD18B" w14:textId="77777777" w:rsidR="00000000" w:rsidRDefault="00000000">
            <w:pPr>
              <w:spacing w:before="120"/>
              <w:jc w:val="center"/>
            </w:pPr>
            <w:r>
              <w:t>2022</w:t>
            </w:r>
          </w:p>
        </w:tc>
      </w:tr>
      <w:tr w:rsidR="00000000" w14:paraId="47C0B1D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70108A" w14:textId="77777777" w:rsidR="00000000" w:rsidRDefault="00000000">
            <w:pPr>
              <w:spacing w:before="120"/>
              <w:jc w:val="center"/>
            </w:pPr>
            <w:r>
              <w:t>9</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3736A2"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53796AE"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C6308"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90113B"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F1F0C8"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AEF528" w14:textId="77777777" w:rsidR="00000000" w:rsidRDefault="00000000">
            <w:pPr>
              <w:spacing w:before="120"/>
              <w:jc w:val="center"/>
            </w:pPr>
            <w:r>
              <w:t>1966</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FEAD4" w14:textId="77777777" w:rsidR="00000000" w:rsidRDefault="00000000">
            <w:pPr>
              <w:spacing w:before="120"/>
              <w:jc w:val="center"/>
            </w:pPr>
            <w:r>
              <w:t>55 tuổi 8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E0A50C"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8BBFD" w14:textId="77777777" w:rsidR="00000000" w:rsidRDefault="00000000">
            <w:pPr>
              <w:spacing w:before="120"/>
              <w:jc w:val="center"/>
            </w:pPr>
            <w:r>
              <w:t>2022</w:t>
            </w:r>
          </w:p>
        </w:tc>
      </w:tr>
      <w:tr w:rsidR="00000000" w14:paraId="0A9ED99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73C2F9" w14:textId="77777777" w:rsidR="00000000" w:rsidRDefault="00000000">
            <w:pPr>
              <w:spacing w:before="120"/>
              <w:jc w:val="center"/>
            </w:pPr>
            <w:r>
              <w:t>10</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0BAEEF" w14:textId="77777777" w:rsidR="00000000" w:rsidRDefault="00000000">
            <w:pPr>
              <w:spacing w:before="120"/>
              <w:jc w:val="center"/>
            </w:pPr>
            <w:r>
              <w:t>1961</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42F6EA" w14:textId="77777777" w:rsidR="00000000" w:rsidRDefault="00000000">
            <w:pPr>
              <w:spacing w:before="120"/>
              <w:jc w:val="center"/>
            </w:pPr>
            <w:r>
              <w:t>60 tuổi 6 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076506"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B4DF4"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AA5B03"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7265F8"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BEB9C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EADE16"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56F26C" w14:textId="77777777" w:rsidR="00000000" w:rsidRDefault="00000000">
            <w:pPr>
              <w:spacing w:before="120"/>
              <w:jc w:val="center"/>
            </w:pPr>
            <w:r>
              <w:t>2022</w:t>
            </w:r>
          </w:p>
        </w:tc>
      </w:tr>
      <w:tr w:rsidR="00000000" w14:paraId="243E2E3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0E9D8C" w14:textId="77777777" w:rsidR="00000000" w:rsidRDefault="00000000">
            <w:pPr>
              <w:spacing w:before="120"/>
              <w:jc w:val="center"/>
            </w:pPr>
            <w:r>
              <w:t>11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ECAF7"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7D4E09"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75CC1"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1E1567"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280096"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AB511C"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53781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33BB51"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A5D08A" w14:textId="77777777" w:rsidR="00000000" w:rsidRDefault="00000000">
            <w:pPr>
              <w:spacing w:before="120"/>
              <w:jc w:val="center"/>
            </w:pPr>
            <w:r>
              <w:t>2022</w:t>
            </w:r>
          </w:p>
        </w:tc>
      </w:tr>
      <w:tr w:rsidR="00000000" w14:paraId="714A25C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8036B9" w14:textId="77777777" w:rsidR="00000000" w:rsidRDefault="00000000">
            <w:pPr>
              <w:spacing w:before="120"/>
              <w:jc w:val="center"/>
            </w:pPr>
            <w:r>
              <w:t>12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00DE7" w14:textId="77777777" w:rsidR="00000000" w:rsidRDefault="00000000">
            <w:pPr>
              <w:spacing w:before="120"/>
              <w:jc w:val="center"/>
            </w:pPr>
            <w:r>
              <w:t>1961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E247B0"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4F80A"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0C6DF4"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E2E6B5"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B98904"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CA416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D1725"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D956B" w14:textId="77777777" w:rsidR="00000000" w:rsidRDefault="00000000">
            <w:pPr>
              <w:spacing w:before="120"/>
              <w:jc w:val="center"/>
            </w:pPr>
            <w:r>
              <w:t>2022</w:t>
            </w:r>
          </w:p>
        </w:tc>
      </w:tr>
      <w:tr w:rsidR="00000000" w14:paraId="55D4448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991418"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A4C8D7"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B9BE11"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D637A"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DF5DF"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EE287B"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93C091"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4F31E6"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3A1960"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EC4307" w14:textId="77777777" w:rsidR="00000000" w:rsidRDefault="00000000">
            <w:pPr>
              <w:spacing w:before="120"/>
              <w:jc w:val="center"/>
            </w:pPr>
            <w:r>
              <w:t>2022</w:t>
            </w:r>
          </w:p>
        </w:tc>
      </w:tr>
      <w:tr w:rsidR="00000000" w14:paraId="62A377A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54BE23" w14:textId="77777777" w:rsidR="00000000" w:rsidRDefault="00000000">
            <w:pPr>
              <w:spacing w:before="120"/>
              <w:jc w:val="center"/>
            </w:pPr>
            <w:r>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0F242D"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EB9590"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5662B"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BD4395"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67B4E"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452074"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1FAAFB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332A4A"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EA1E91" w14:textId="77777777" w:rsidR="00000000" w:rsidRDefault="00000000">
            <w:pPr>
              <w:spacing w:before="120"/>
              <w:jc w:val="center"/>
            </w:pPr>
            <w:r>
              <w:t>2022</w:t>
            </w:r>
          </w:p>
        </w:tc>
      </w:tr>
      <w:tr w:rsidR="00000000" w14:paraId="2A6F826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2B08A"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AB7AAC"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8DD87A"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B67871"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3762C3"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4B945"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D44B28"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54151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B2D11"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BCA0BE" w14:textId="77777777" w:rsidR="00000000" w:rsidRDefault="00000000">
            <w:pPr>
              <w:spacing w:before="120"/>
              <w:jc w:val="center"/>
            </w:pPr>
            <w:r>
              <w:t>2022</w:t>
            </w:r>
          </w:p>
        </w:tc>
      </w:tr>
      <w:tr w:rsidR="00000000" w14:paraId="315153C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E95F31" w14:textId="77777777" w:rsidR="00000000" w:rsidRDefault="00000000">
            <w:pPr>
              <w:spacing w:before="120"/>
              <w:jc w:val="center"/>
            </w:pPr>
            <w:r>
              <w:t>4</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F584C3"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EF2FBE3"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B62581"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9B163"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A6EF9E"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435346"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DE53D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43F7EF"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8B83F0" w14:textId="77777777" w:rsidR="00000000" w:rsidRDefault="00000000">
            <w:pPr>
              <w:spacing w:before="120"/>
              <w:jc w:val="center"/>
            </w:pPr>
            <w:r>
              <w:t>2023</w:t>
            </w:r>
          </w:p>
        </w:tc>
      </w:tr>
      <w:tr w:rsidR="00000000" w14:paraId="2E5007D2"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88923" w14:textId="77777777" w:rsidR="00000000" w:rsidRDefault="00000000">
            <w:pPr>
              <w:spacing w:before="120"/>
              <w:jc w:val="center"/>
            </w:pPr>
            <w:r>
              <w:t>5</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81B6E5"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5224FD"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61E7C8"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05D6D2" w14:textId="77777777" w:rsidR="00000000" w:rsidRDefault="00000000">
            <w:pPr>
              <w:spacing w:before="120"/>
              <w:jc w:val="center"/>
            </w:pPr>
            <w:r>
              <w:t>2022</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0F1718"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5E7A1" w14:textId="77777777" w:rsidR="00000000" w:rsidRDefault="00000000">
            <w:pPr>
              <w:spacing w:before="120"/>
              <w:jc w:val="center"/>
            </w:pPr>
            <w:r>
              <w:t>1967</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40BB0" w14:textId="77777777" w:rsidR="00000000" w:rsidRDefault="00000000">
            <w:pPr>
              <w:spacing w:before="120"/>
              <w:jc w:val="center"/>
            </w:pPr>
            <w:r>
              <w:t>56 tuổi</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1570C"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547CC" w14:textId="77777777" w:rsidR="00000000" w:rsidRDefault="00000000">
            <w:pPr>
              <w:spacing w:before="120"/>
              <w:jc w:val="center"/>
            </w:pPr>
            <w:r>
              <w:t>2023</w:t>
            </w:r>
          </w:p>
        </w:tc>
      </w:tr>
      <w:tr w:rsidR="00000000" w14:paraId="2B78F925"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48CB4C" w14:textId="77777777" w:rsidR="00000000" w:rsidRDefault="00000000">
            <w:pPr>
              <w:spacing w:before="120"/>
              <w:jc w:val="center"/>
            </w:pPr>
            <w:r>
              <w:t>6</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ABF6F1"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E2D52EA"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2D345"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FFC612"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5E8FBB"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CE80E"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1F22E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89B149"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63030F" w14:textId="77777777" w:rsidR="00000000" w:rsidRDefault="00000000">
            <w:pPr>
              <w:spacing w:before="120"/>
              <w:jc w:val="center"/>
            </w:pPr>
            <w:r>
              <w:t>2023</w:t>
            </w:r>
          </w:p>
        </w:tc>
      </w:tr>
      <w:tr w:rsidR="00000000" w14:paraId="4698187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FAB7BD" w14:textId="77777777" w:rsidR="00000000" w:rsidRDefault="00000000">
            <w:pPr>
              <w:spacing w:before="120"/>
              <w:jc w:val="center"/>
            </w:pPr>
            <w:r>
              <w:t>7</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7C073" w14:textId="77777777" w:rsidR="00000000" w:rsidRDefault="00000000">
            <w:pPr>
              <w:spacing w:before="120"/>
              <w:jc w:val="center"/>
            </w:pPr>
            <w:r>
              <w:t>1962</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4EE01C" w14:textId="77777777" w:rsidR="00000000" w:rsidRDefault="00000000">
            <w:pPr>
              <w:spacing w:before="120"/>
              <w:jc w:val="center"/>
            </w:pPr>
            <w:r>
              <w:t>60 tuổi 9 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F84DF7"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3D4A0"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90B414"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590E59"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488572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55A4D"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6069A" w14:textId="77777777" w:rsidR="00000000" w:rsidRDefault="00000000">
            <w:pPr>
              <w:spacing w:before="120"/>
              <w:jc w:val="center"/>
            </w:pPr>
            <w:r>
              <w:t>2023</w:t>
            </w:r>
          </w:p>
        </w:tc>
      </w:tr>
      <w:tr w:rsidR="00000000" w14:paraId="6D7CF82E"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F04561" w14:textId="77777777" w:rsidR="00000000" w:rsidRDefault="00000000">
            <w:pPr>
              <w:spacing w:before="120"/>
              <w:jc w:val="center"/>
            </w:pPr>
            <w:r>
              <w:t>8</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A28F80"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68059B"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ABD890"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FCA34"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1D0815"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CBC347"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B0F56B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7F18E8"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EB2F29" w14:textId="77777777" w:rsidR="00000000" w:rsidRDefault="00000000">
            <w:pPr>
              <w:spacing w:before="120"/>
              <w:jc w:val="center"/>
            </w:pPr>
            <w:r>
              <w:t>2023</w:t>
            </w:r>
          </w:p>
        </w:tc>
      </w:tr>
      <w:tr w:rsidR="00000000" w14:paraId="0F91B89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9F711" w14:textId="77777777" w:rsidR="00000000" w:rsidRDefault="00000000">
            <w:pPr>
              <w:spacing w:before="120"/>
              <w:jc w:val="center"/>
            </w:pPr>
            <w:r>
              <w:t>9</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9838D8"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C97F13"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CD61E"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F0B0C"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67B682"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D16953"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EC275A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28AC6F"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6C0893" w14:textId="77777777" w:rsidR="00000000" w:rsidRDefault="00000000">
            <w:pPr>
              <w:spacing w:before="120"/>
              <w:jc w:val="center"/>
            </w:pPr>
            <w:r>
              <w:t>2023</w:t>
            </w:r>
          </w:p>
        </w:tc>
      </w:tr>
      <w:tr w:rsidR="00000000" w14:paraId="1F14B8E2"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3FDE7" w14:textId="77777777" w:rsidR="00000000" w:rsidRDefault="00000000">
            <w:pPr>
              <w:spacing w:before="120"/>
              <w:jc w:val="center"/>
            </w:pPr>
            <w:r>
              <w:t>10</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1080D3"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32B0CCB"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96C88C"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885FE"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920AA"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46E6DD"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135C3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67397"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4D431F" w14:textId="77777777" w:rsidR="00000000" w:rsidRDefault="00000000">
            <w:pPr>
              <w:spacing w:before="120"/>
              <w:jc w:val="center"/>
            </w:pPr>
            <w:r>
              <w:t>2023</w:t>
            </w:r>
          </w:p>
        </w:tc>
      </w:tr>
      <w:tr w:rsidR="00000000" w14:paraId="14E5972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05678D" w14:textId="77777777" w:rsidR="00000000" w:rsidRDefault="00000000">
            <w:pPr>
              <w:spacing w:before="120"/>
              <w:jc w:val="center"/>
            </w:pPr>
            <w:r>
              <w:t>11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287ED"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2058B1A"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655E4"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09BF74"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2A4C0"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72AE6"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B58887"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438E1E"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AFDE08" w14:textId="77777777" w:rsidR="00000000" w:rsidRDefault="00000000">
            <w:pPr>
              <w:spacing w:before="120"/>
              <w:jc w:val="center"/>
            </w:pPr>
            <w:r>
              <w:t>2023</w:t>
            </w:r>
          </w:p>
        </w:tc>
      </w:tr>
      <w:tr w:rsidR="00000000" w14:paraId="1D85798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E54AA6" w14:textId="77777777" w:rsidR="00000000" w:rsidRDefault="00000000">
            <w:pPr>
              <w:spacing w:before="120"/>
              <w:jc w:val="center"/>
            </w:pPr>
            <w:r>
              <w:t>12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6DB013" w14:textId="77777777" w:rsidR="00000000" w:rsidRDefault="00000000">
            <w:pPr>
              <w:spacing w:before="120"/>
              <w:jc w:val="center"/>
            </w:pPr>
            <w:r>
              <w:t>1962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08A6B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F07DD8"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188642"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E3740E"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83460"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12E00F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E714FC"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1D0CEB" w14:textId="77777777" w:rsidR="00000000" w:rsidRDefault="00000000">
            <w:pPr>
              <w:spacing w:before="120"/>
              <w:jc w:val="center"/>
            </w:pPr>
            <w:r>
              <w:t>2024</w:t>
            </w:r>
          </w:p>
        </w:tc>
      </w:tr>
      <w:tr w:rsidR="00000000" w14:paraId="4A4F895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92ED15"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9E0058"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7FEEE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FD2A4C"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4C94A8"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EFAC01" w14:textId="77777777" w:rsidR="00000000" w:rsidRDefault="00000000">
            <w:pPr>
              <w:spacing w:before="120"/>
              <w:jc w:val="center"/>
            </w:pPr>
            <w:r>
              <w:rPr>
                <w:b/>
                <w:bCs/>
              </w:rP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A653F8" w14:textId="77777777" w:rsidR="00000000" w:rsidRDefault="00000000">
            <w:pPr>
              <w:spacing w:before="120"/>
              <w:jc w:val="center"/>
            </w:pPr>
            <w:r>
              <w:t>1968</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F01C62" w14:textId="77777777" w:rsidR="00000000" w:rsidRDefault="00000000">
            <w:pPr>
              <w:spacing w:before="120"/>
              <w:jc w:val="center"/>
            </w:pPr>
            <w:r>
              <w:t>56 tuổi 4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7D85A2"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7C943B" w14:textId="77777777" w:rsidR="00000000" w:rsidRDefault="00000000">
            <w:pPr>
              <w:spacing w:before="120"/>
              <w:jc w:val="center"/>
            </w:pPr>
            <w:r>
              <w:t>2024</w:t>
            </w:r>
          </w:p>
        </w:tc>
      </w:tr>
      <w:tr w:rsidR="00000000" w14:paraId="51FC793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552D71" w14:textId="77777777" w:rsidR="00000000" w:rsidRDefault="00000000">
            <w:pPr>
              <w:spacing w:before="120"/>
              <w:jc w:val="center"/>
            </w:pPr>
            <w:r>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D2989"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EF2C4F"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83ADBE"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ACF9BC" w14:textId="77777777" w:rsidR="00000000" w:rsidRDefault="00000000">
            <w:pPr>
              <w:spacing w:before="120"/>
              <w:jc w:val="center"/>
            </w:pPr>
            <w:r>
              <w:t>2023</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F5857B"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E6D8A"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8D2743"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283744"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D0457" w14:textId="77777777" w:rsidR="00000000" w:rsidRDefault="00000000">
            <w:pPr>
              <w:spacing w:before="120"/>
              <w:jc w:val="center"/>
            </w:pPr>
            <w:r>
              <w:t>2024</w:t>
            </w:r>
          </w:p>
        </w:tc>
      </w:tr>
      <w:tr w:rsidR="00000000" w14:paraId="6FFB80E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3E7E9"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A4ABD0"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60200F"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A9C98"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62F17"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193DDA"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6AC63"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F023C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99BD59"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01C551" w14:textId="77777777" w:rsidR="00000000" w:rsidRDefault="00000000">
            <w:pPr>
              <w:spacing w:before="120"/>
              <w:jc w:val="center"/>
            </w:pPr>
            <w:r>
              <w:t>2024</w:t>
            </w:r>
          </w:p>
        </w:tc>
      </w:tr>
      <w:tr w:rsidR="00000000" w14:paraId="01008E9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DEF66" w14:textId="77777777" w:rsidR="00000000" w:rsidRDefault="00000000">
            <w:pPr>
              <w:spacing w:before="120"/>
              <w:jc w:val="center"/>
            </w:pPr>
            <w:r>
              <w:t>4</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5D3BA" w14:textId="77777777" w:rsidR="00000000" w:rsidRDefault="00000000">
            <w:pPr>
              <w:spacing w:before="120"/>
              <w:jc w:val="center"/>
            </w:pPr>
            <w:r>
              <w:t>1963</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85ED6" w14:textId="77777777" w:rsidR="00000000" w:rsidRDefault="00000000">
            <w:pPr>
              <w:spacing w:before="120"/>
              <w:jc w:val="center"/>
            </w:pPr>
            <w:r>
              <w:t>61 tuổi</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9B1088"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D6149C"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E19166"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398AB"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54D52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82FF55"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8A2D81" w14:textId="77777777" w:rsidR="00000000" w:rsidRDefault="00000000">
            <w:pPr>
              <w:spacing w:before="120"/>
              <w:jc w:val="center"/>
            </w:pPr>
            <w:r>
              <w:t>2024</w:t>
            </w:r>
          </w:p>
        </w:tc>
      </w:tr>
      <w:tr w:rsidR="00000000" w14:paraId="2BA68CD8"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B4A2B" w14:textId="77777777" w:rsidR="00000000" w:rsidRDefault="00000000">
            <w:pPr>
              <w:spacing w:before="120"/>
              <w:jc w:val="center"/>
            </w:pPr>
            <w:r>
              <w:t>5</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90B24"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DFD6046"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6326B6"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D0E052"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3A7936"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8FB22"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D7447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B09B6"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05B98" w14:textId="77777777" w:rsidR="00000000" w:rsidRDefault="00000000">
            <w:pPr>
              <w:spacing w:before="120"/>
              <w:jc w:val="center"/>
            </w:pPr>
            <w:r>
              <w:t>2024</w:t>
            </w:r>
          </w:p>
        </w:tc>
      </w:tr>
      <w:tr w:rsidR="00000000" w14:paraId="168E114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75FDE8" w14:textId="77777777" w:rsidR="00000000" w:rsidRDefault="00000000">
            <w:pPr>
              <w:spacing w:before="120"/>
              <w:jc w:val="center"/>
            </w:pPr>
            <w:r>
              <w:t>6</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9A730A"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3C249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4AC85"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B20DD"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D8A11D"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9C5C6"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1540E1"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66CCA3"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534F9" w14:textId="77777777" w:rsidR="00000000" w:rsidRDefault="00000000">
            <w:pPr>
              <w:spacing w:before="120"/>
              <w:jc w:val="center"/>
            </w:pPr>
            <w:r>
              <w:t>2024</w:t>
            </w:r>
          </w:p>
        </w:tc>
      </w:tr>
      <w:tr w:rsidR="00000000" w14:paraId="27AA3CC5"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3A461B" w14:textId="77777777" w:rsidR="00000000" w:rsidRDefault="00000000">
            <w:pPr>
              <w:spacing w:before="120"/>
              <w:jc w:val="center"/>
            </w:pPr>
            <w:r>
              <w:t>7</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06E2C"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AF6B33"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B03581"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1759F"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A33DA"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73D291"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61CA2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462CD"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9F3467" w14:textId="77777777" w:rsidR="00000000" w:rsidRDefault="00000000">
            <w:pPr>
              <w:spacing w:before="120"/>
              <w:jc w:val="center"/>
            </w:pPr>
            <w:r>
              <w:t>2024</w:t>
            </w:r>
          </w:p>
        </w:tc>
      </w:tr>
      <w:tr w:rsidR="00000000" w14:paraId="17F3F4C5"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A13E1" w14:textId="77777777" w:rsidR="00000000" w:rsidRDefault="00000000">
            <w:pPr>
              <w:spacing w:before="120"/>
              <w:jc w:val="center"/>
            </w:pPr>
            <w:r>
              <w:t>8</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96F0F"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F687DD"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6F4F6"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B06CBE"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873A9"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8A14E8"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50BB2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28D42F"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60E311" w14:textId="77777777" w:rsidR="00000000" w:rsidRDefault="00000000">
            <w:pPr>
              <w:spacing w:before="120"/>
              <w:jc w:val="center"/>
            </w:pPr>
            <w:r>
              <w:t>2025</w:t>
            </w:r>
          </w:p>
        </w:tc>
      </w:tr>
      <w:tr w:rsidR="00000000" w14:paraId="1475C282"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1EB22" w14:textId="77777777" w:rsidR="00000000" w:rsidRDefault="00000000">
            <w:pPr>
              <w:spacing w:before="120"/>
              <w:jc w:val="center"/>
            </w:pPr>
            <w:r>
              <w:t>9</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A6285B"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66FCF5"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030AF0"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75B0E"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CCE9A"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EAB5C" w14:textId="77777777" w:rsidR="00000000" w:rsidRDefault="00000000">
            <w:pPr>
              <w:spacing w:before="120"/>
              <w:jc w:val="center"/>
            </w:pPr>
            <w:r>
              <w:t>1968</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0B1DA" w14:textId="77777777" w:rsidR="00000000" w:rsidRDefault="00000000">
            <w:pPr>
              <w:spacing w:before="120"/>
              <w:jc w:val="center"/>
            </w:pPr>
            <w:r>
              <w:t>56 tuổi 8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3D256"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68F46C" w14:textId="77777777" w:rsidR="00000000" w:rsidRDefault="00000000">
            <w:pPr>
              <w:spacing w:before="120"/>
              <w:jc w:val="center"/>
            </w:pPr>
            <w:r>
              <w:t>2025</w:t>
            </w:r>
          </w:p>
        </w:tc>
      </w:tr>
      <w:tr w:rsidR="00000000" w14:paraId="1461C2AF"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39E97" w14:textId="77777777" w:rsidR="00000000" w:rsidRDefault="00000000">
            <w:pPr>
              <w:spacing w:before="120"/>
              <w:jc w:val="center"/>
            </w:pPr>
            <w:r>
              <w:t>10</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D7C485"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9B0EF6"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9DBE5"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95A295"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ADF0F"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9C0D60"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3BA0E4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314BC"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F40B3" w14:textId="77777777" w:rsidR="00000000" w:rsidRDefault="00000000">
            <w:pPr>
              <w:spacing w:before="120"/>
              <w:jc w:val="center"/>
            </w:pPr>
            <w:r>
              <w:t>2025</w:t>
            </w:r>
          </w:p>
        </w:tc>
      </w:tr>
      <w:tr w:rsidR="00000000" w14:paraId="09583307"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67B22" w14:textId="77777777" w:rsidR="00000000" w:rsidRDefault="00000000">
            <w:pPr>
              <w:spacing w:before="120"/>
              <w:jc w:val="center"/>
            </w:pPr>
            <w:r>
              <w:t>11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E8CBD"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49E9C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9A5D31"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62234" w14:textId="77777777" w:rsidR="00000000" w:rsidRDefault="00000000">
            <w:pPr>
              <w:spacing w:before="120"/>
              <w:jc w:val="center"/>
            </w:pPr>
            <w:r>
              <w:t>2024</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8AF30B"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9AB1C8"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A315C1"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8684A0"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9ABD2C" w14:textId="77777777" w:rsidR="00000000" w:rsidRDefault="00000000">
            <w:pPr>
              <w:spacing w:before="120"/>
              <w:jc w:val="center"/>
            </w:pPr>
            <w:r>
              <w:t>2025</w:t>
            </w:r>
          </w:p>
        </w:tc>
      </w:tr>
      <w:tr w:rsidR="00000000" w14:paraId="66C9BFB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AA588E" w14:textId="77777777" w:rsidR="00000000" w:rsidRDefault="00000000">
            <w:pPr>
              <w:spacing w:before="120"/>
              <w:jc w:val="center"/>
            </w:pPr>
            <w:r>
              <w:t>12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3FE39" w14:textId="77777777" w:rsidR="00000000" w:rsidRDefault="00000000">
            <w:pPr>
              <w:spacing w:before="120"/>
              <w:jc w:val="center"/>
            </w:pPr>
            <w:r>
              <w:t>1963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30CCB3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DCD639"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308FF"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D09A2"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77461"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B86FB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A20449"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8B51B0" w14:textId="77777777" w:rsidR="00000000" w:rsidRDefault="00000000">
            <w:pPr>
              <w:spacing w:before="120"/>
              <w:jc w:val="center"/>
            </w:pPr>
            <w:r>
              <w:t>2025</w:t>
            </w:r>
          </w:p>
        </w:tc>
      </w:tr>
      <w:tr w:rsidR="00000000" w14:paraId="442B29A2"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CD26E6"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A27B6" w14:textId="77777777" w:rsidR="00000000" w:rsidRDefault="00000000">
            <w:pPr>
              <w:spacing w:before="120"/>
              <w:jc w:val="center"/>
            </w:pPr>
            <w:r>
              <w:t>1964</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B24901" w14:textId="77777777" w:rsidR="00000000" w:rsidRDefault="00000000">
            <w:pPr>
              <w:spacing w:before="120"/>
              <w:jc w:val="center"/>
            </w:pPr>
            <w:r>
              <w:t xml:space="preserve">61 tuổi 3 </w:t>
            </w:r>
            <w:r>
              <w:lastRenderedPageBreak/>
              <w:t>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7AE0A" w14:textId="77777777" w:rsidR="00000000" w:rsidRDefault="00000000">
            <w:pPr>
              <w:spacing w:before="120"/>
              <w:jc w:val="center"/>
            </w:pPr>
            <w:r>
              <w:lastRenderedPageBreak/>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C8715"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6F51D"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D6341F"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C9A7A4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0E628"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9A5E94" w14:textId="77777777" w:rsidR="00000000" w:rsidRDefault="00000000">
            <w:pPr>
              <w:spacing w:before="120"/>
              <w:jc w:val="center"/>
            </w:pPr>
            <w:r>
              <w:t>2025</w:t>
            </w:r>
          </w:p>
        </w:tc>
      </w:tr>
      <w:tr w:rsidR="00000000" w14:paraId="6437D2D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E90BD6" w14:textId="77777777" w:rsidR="00000000" w:rsidRDefault="00000000">
            <w:pPr>
              <w:spacing w:before="120"/>
              <w:jc w:val="center"/>
            </w:pPr>
            <w:r>
              <w:lastRenderedPageBreak/>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77DE5D"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29A9CE2"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150C2"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40755"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9A0E17"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B4366"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F57EF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58F12"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1E733E" w14:textId="77777777" w:rsidR="00000000" w:rsidRDefault="00000000">
            <w:pPr>
              <w:spacing w:before="120"/>
              <w:jc w:val="center"/>
            </w:pPr>
            <w:r>
              <w:t>2025</w:t>
            </w:r>
          </w:p>
        </w:tc>
      </w:tr>
      <w:tr w:rsidR="00000000" w14:paraId="38F7500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A12ABF"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F1BFA5"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E520A1D"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5AC6F6"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8FAFB2"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5421D3"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24D2F"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77BA06"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2849A0"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9D69F9" w14:textId="77777777" w:rsidR="00000000" w:rsidRDefault="00000000">
            <w:pPr>
              <w:spacing w:before="120"/>
              <w:jc w:val="center"/>
            </w:pPr>
            <w:r>
              <w:t>2025</w:t>
            </w:r>
          </w:p>
        </w:tc>
      </w:tr>
      <w:tr w:rsidR="00000000" w14:paraId="33BF8A1B"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6A6FE" w14:textId="77777777" w:rsidR="00000000" w:rsidRDefault="00000000">
            <w:pPr>
              <w:spacing w:before="120"/>
              <w:jc w:val="center"/>
            </w:pPr>
            <w:r>
              <w:t>4</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010E74"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944A1E"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EC2071"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A543BA"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404A4"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D31220"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6B038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445B0"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A24860" w14:textId="77777777" w:rsidR="00000000" w:rsidRDefault="00000000">
            <w:pPr>
              <w:spacing w:before="120"/>
              <w:jc w:val="center"/>
            </w:pPr>
            <w:r>
              <w:t>2026</w:t>
            </w:r>
          </w:p>
        </w:tc>
      </w:tr>
      <w:tr w:rsidR="00000000" w14:paraId="4D89FE6C"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21F1C4" w14:textId="77777777" w:rsidR="00000000" w:rsidRDefault="00000000">
            <w:pPr>
              <w:spacing w:before="120"/>
              <w:jc w:val="center"/>
            </w:pPr>
            <w:r>
              <w:t>5</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4E2BD"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0BB5423"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796B5"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7D8F58"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F10AE5"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3BCAA3" w14:textId="77777777" w:rsidR="00000000" w:rsidRDefault="00000000">
            <w:pPr>
              <w:spacing w:before="120"/>
              <w:jc w:val="center"/>
            </w:pPr>
            <w:r>
              <w:t>1969</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D981B8" w14:textId="77777777" w:rsidR="00000000" w:rsidRDefault="00000000">
            <w:pPr>
              <w:spacing w:before="120"/>
              <w:jc w:val="center"/>
            </w:pPr>
            <w:r>
              <w:t>57 tuổi</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233A6"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947645" w14:textId="77777777" w:rsidR="00000000" w:rsidRDefault="00000000">
            <w:pPr>
              <w:spacing w:before="120"/>
              <w:jc w:val="center"/>
            </w:pPr>
            <w:r>
              <w:t>2026</w:t>
            </w:r>
          </w:p>
        </w:tc>
      </w:tr>
      <w:tr w:rsidR="00000000" w14:paraId="3FC93AF9"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24868" w14:textId="77777777" w:rsidR="00000000" w:rsidRDefault="00000000">
            <w:pPr>
              <w:spacing w:before="120"/>
              <w:jc w:val="center"/>
            </w:pPr>
            <w:r>
              <w:t>6</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08917"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27D98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0BCED"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ECA25E"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DDAEC"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4635A"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54468D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75A371"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0C0283" w14:textId="77777777" w:rsidR="00000000" w:rsidRDefault="00000000">
            <w:pPr>
              <w:spacing w:before="120"/>
              <w:jc w:val="center"/>
            </w:pPr>
            <w:r>
              <w:t>2026</w:t>
            </w:r>
          </w:p>
        </w:tc>
      </w:tr>
      <w:tr w:rsidR="00000000" w14:paraId="60CC97E1"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E84511" w14:textId="77777777" w:rsidR="00000000" w:rsidRDefault="00000000">
            <w:pPr>
              <w:spacing w:before="120"/>
              <w:jc w:val="center"/>
            </w:pPr>
            <w:r>
              <w:t>7</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AE5226"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9265C0"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670CF"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28AFE"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0B0B49"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BCE7A2"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0EEBD9"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7AADF1"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6F9C50" w14:textId="77777777" w:rsidR="00000000" w:rsidRDefault="00000000">
            <w:pPr>
              <w:spacing w:before="120"/>
              <w:jc w:val="center"/>
            </w:pPr>
            <w:r>
              <w:t>2026</w:t>
            </w:r>
          </w:p>
        </w:tc>
      </w:tr>
      <w:tr w:rsidR="00000000" w14:paraId="119D167F"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EB8575" w14:textId="77777777" w:rsidR="00000000" w:rsidRDefault="00000000">
            <w:pPr>
              <w:spacing w:before="120"/>
              <w:jc w:val="center"/>
            </w:pPr>
            <w:r>
              <w:t>8</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B9081"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9364C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DFDD0"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4ECE09" w14:textId="77777777" w:rsidR="00000000" w:rsidRDefault="00000000">
            <w:pPr>
              <w:spacing w:before="120"/>
              <w:jc w:val="center"/>
            </w:pPr>
            <w:r>
              <w:t>2025</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42EEF5"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D615FA"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9160F7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5CBEAB"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0B8FEB" w14:textId="77777777" w:rsidR="00000000" w:rsidRDefault="00000000">
            <w:pPr>
              <w:spacing w:before="120"/>
              <w:jc w:val="center"/>
            </w:pPr>
            <w:r>
              <w:t>2026</w:t>
            </w:r>
          </w:p>
        </w:tc>
      </w:tr>
      <w:tr w:rsidR="00000000" w14:paraId="7E270293"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74BDCF" w14:textId="77777777" w:rsidR="00000000" w:rsidRDefault="00000000">
            <w:pPr>
              <w:spacing w:before="120"/>
              <w:jc w:val="center"/>
            </w:pPr>
            <w:r>
              <w:t>9</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A28677"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0D5C05"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900F06"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9D1F8A"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FBA1D"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3C13B"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B8ADF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F73CD8"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E5E8F6" w14:textId="77777777" w:rsidR="00000000" w:rsidRDefault="00000000">
            <w:pPr>
              <w:spacing w:before="120"/>
              <w:jc w:val="center"/>
            </w:pPr>
            <w:r>
              <w:t>2026</w:t>
            </w:r>
          </w:p>
        </w:tc>
      </w:tr>
      <w:tr w:rsidR="00000000" w14:paraId="4A50458A"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9AC01B" w14:textId="77777777" w:rsidR="00000000" w:rsidRDefault="00000000">
            <w:pPr>
              <w:spacing w:before="120"/>
              <w:jc w:val="center"/>
            </w:pPr>
            <w:r>
              <w:t>10</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C8ABA5" w14:textId="77777777" w:rsidR="00000000" w:rsidRDefault="00000000">
            <w:pPr>
              <w:spacing w:before="120"/>
              <w:jc w:val="center"/>
            </w:pPr>
            <w:r>
              <w:t>1964</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6D98A2" w14:textId="77777777" w:rsidR="00000000" w:rsidRDefault="00000000">
            <w:pPr>
              <w:spacing w:before="120"/>
              <w:jc w:val="center"/>
            </w:pPr>
            <w:r>
              <w:t>61 tuổi 6 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854176"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D4390"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5DEDB"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C32EA1"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E0C3B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1D6D7"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BE43F" w14:textId="77777777" w:rsidR="00000000" w:rsidRDefault="00000000">
            <w:pPr>
              <w:spacing w:before="120"/>
              <w:jc w:val="center"/>
            </w:pPr>
            <w:r>
              <w:t>2026</w:t>
            </w:r>
          </w:p>
        </w:tc>
      </w:tr>
      <w:tr w:rsidR="00000000" w14:paraId="3646D596"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889455" w14:textId="77777777" w:rsidR="00000000" w:rsidRDefault="00000000">
            <w:pPr>
              <w:spacing w:before="120"/>
              <w:jc w:val="center"/>
            </w:pPr>
            <w:r>
              <w:t>11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F2227"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7BDD829"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A53E5"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1381B"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A23B54"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CABEFD"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0DAF9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16698E"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DC58C9" w14:textId="77777777" w:rsidR="00000000" w:rsidRDefault="00000000">
            <w:pPr>
              <w:spacing w:before="120"/>
              <w:jc w:val="center"/>
            </w:pPr>
            <w:r>
              <w:t>2026</w:t>
            </w:r>
          </w:p>
        </w:tc>
      </w:tr>
      <w:tr w:rsidR="00000000" w14:paraId="3D9057D1"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CA8AB" w14:textId="77777777" w:rsidR="00000000" w:rsidRDefault="00000000">
            <w:pPr>
              <w:spacing w:before="120"/>
              <w:jc w:val="center"/>
            </w:pPr>
            <w:r>
              <w:t>12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5F8569" w14:textId="77777777" w:rsidR="00000000" w:rsidRDefault="00000000">
            <w:pPr>
              <w:spacing w:before="120"/>
              <w:jc w:val="center"/>
            </w:pPr>
            <w:r>
              <w:t>1964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68DC616"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53BFE"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B5ECE"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40F562"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25D56"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B93709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52AA6B"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609DBE" w14:textId="77777777" w:rsidR="00000000" w:rsidRDefault="00000000">
            <w:pPr>
              <w:spacing w:before="120"/>
              <w:jc w:val="center"/>
            </w:pPr>
            <w:r>
              <w:t>2027</w:t>
            </w:r>
          </w:p>
        </w:tc>
      </w:tr>
      <w:tr w:rsidR="00000000" w14:paraId="5B9F8B2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85C5F0"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7804C"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D1C3F8"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7CB33"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1B2FA8"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0087C"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526FAF" w14:textId="77777777" w:rsidR="00000000" w:rsidRDefault="00000000">
            <w:pPr>
              <w:spacing w:before="120"/>
              <w:jc w:val="center"/>
            </w:pPr>
            <w:r>
              <w:t>1970</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38955" w14:textId="77777777" w:rsidR="00000000" w:rsidRDefault="00000000">
            <w:pPr>
              <w:spacing w:before="120"/>
              <w:jc w:val="center"/>
            </w:pPr>
            <w:r>
              <w:t>57 tuổi 4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0845FC"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71D905" w14:textId="77777777" w:rsidR="00000000" w:rsidRDefault="00000000">
            <w:pPr>
              <w:spacing w:before="120"/>
              <w:jc w:val="center"/>
            </w:pPr>
            <w:r>
              <w:t>2027</w:t>
            </w:r>
          </w:p>
        </w:tc>
      </w:tr>
      <w:tr w:rsidR="00000000" w14:paraId="4BF4CCDB"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A94390" w14:textId="77777777" w:rsidR="00000000" w:rsidRDefault="00000000">
            <w:pPr>
              <w:spacing w:before="120"/>
              <w:jc w:val="center"/>
            </w:pPr>
            <w:r>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1A53C"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7CB1EF"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C2EE13"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42DFD"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D509A5"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DFC466"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7E658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08E7CB"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B14019" w14:textId="77777777" w:rsidR="00000000" w:rsidRDefault="00000000">
            <w:pPr>
              <w:spacing w:before="120"/>
              <w:jc w:val="center"/>
            </w:pPr>
            <w:r>
              <w:t>2027</w:t>
            </w:r>
          </w:p>
        </w:tc>
      </w:tr>
      <w:tr w:rsidR="00000000" w14:paraId="4D2B6D4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63DC3B"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481C6"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2F36790"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8E8F6"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E038D"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8B1E6C"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1B0C26"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ADCB6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60C75F"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D4DB8" w14:textId="77777777" w:rsidR="00000000" w:rsidRDefault="00000000">
            <w:pPr>
              <w:spacing w:before="120"/>
              <w:jc w:val="center"/>
            </w:pPr>
            <w:r>
              <w:t>2027</w:t>
            </w:r>
          </w:p>
        </w:tc>
      </w:tr>
      <w:tr w:rsidR="00000000" w14:paraId="3A09E7B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B0F30" w14:textId="77777777" w:rsidR="00000000" w:rsidRDefault="00000000">
            <w:pPr>
              <w:spacing w:before="120"/>
              <w:jc w:val="center"/>
            </w:pPr>
            <w:r>
              <w:t>4</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525D3C"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CF9480"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80B3D7"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800191"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C8F5EF"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8FBF00"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B9F091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B8F24"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F3A3C" w14:textId="77777777" w:rsidR="00000000" w:rsidRDefault="00000000">
            <w:pPr>
              <w:spacing w:before="120"/>
              <w:jc w:val="center"/>
            </w:pPr>
            <w:r>
              <w:t>2027</w:t>
            </w:r>
          </w:p>
        </w:tc>
      </w:tr>
      <w:tr w:rsidR="00000000" w14:paraId="65C2288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A2740" w14:textId="77777777" w:rsidR="00000000" w:rsidRDefault="00000000">
            <w:pPr>
              <w:spacing w:before="120"/>
              <w:jc w:val="center"/>
            </w:pPr>
            <w:r>
              <w:t>5</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9093B3"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7EFE84"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6C22E"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42957" w14:textId="77777777" w:rsidR="00000000" w:rsidRDefault="00000000">
            <w:pPr>
              <w:spacing w:before="120"/>
              <w:jc w:val="center"/>
            </w:pPr>
            <w:r>
              <w:t>2026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2C526"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214C6"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A3E531"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9C6CFB"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DAD67" w14:textId="77777777" w:rsidR="00000000" w:rsidRDefault="00000000">
            <w:pPr>
              <w:spacing w:before="120"/>
              <w:jc w:val="center"/>
            </w:pPr>
            <w:r>
              <w:t>2027</w:t>
            </w:r>
          </w:p>
        </w:tc>
      </w:tr>
      <w:tr w:rsidR="00000000" w14:paraId="182912E9"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A84C8" w14:textId="77777777" w:rsidR="00000000" w:rsidRDefault="00000000">
            <w:pPr>
              <w:spacing w:before="120"/>
              <w:jc w:val="center"/>
            </w:pPr>
            <w:r>
              <w:t>6</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E4EB83"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2BC7EB"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A17F94"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A8183F"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B70DAB"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4186F"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7A46D3"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BC0BB"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1D82A0" w14:textId="77777777" w:rsidR="00000000" w:rsidRDefault="00000000">
            <w:pPr>
              <w:spacing w:before="120"/>
              <w:jc w:val="center"/>
            </w:pPr>
            <w:r>
              <w:t>2027</w:t>
            </w:r>
          </w:p>
        </w:tc>
      </w:tr>
      <w:tr w:rsidR="00000000" w14:paraId="587AC695"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C745DD" w14:textId="77777777" w:rsidR="00000000" w:rsidRDefault="00000000">
            <w:pPr>
              <w:spacing w:before="120"/>
              <w:jc w:val="center"/>
            </w:pPr>
            <w:r>
              <w:t>7</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D02B97" w14:textId="77777777" w:rsidR="00000000" w:rsidRDefault="00000000">
            <w:pPr>
              <w:spacing w:before="120"/>
              <w:jc w:val="center"/>
            </w:pPr>
            <w:r>
              <w:t>1965</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526E2" w14:textId="77777777" w:rsidR="00000000" w:rsidRDefault="00000000">
            <w:pPr>
              <w:spacing w:before="120"/>
              <w:jc w:val="center"/>
            </w:pPr>
            <w:r>
              <w:t>61 tuổi 9 tháng</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17C92" w14:textId="77777777" w:rsidR="00000000" w:rsidRDefault="00000000">
            <w:pPr>
              <w:spacing w:before="120"/>
              <w:jc w:val="center"/>
            </w:pPr>
            <w:r>
              <w:t>5</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4F064"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26EFD7"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CBD7D4"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23E039"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5D9618"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3D0B8" w14:textId="77777777" w:rsidR="00000000" w:rsidRDefault="00000000">
            <w:pPr>
              <w:spacing w:before="120"/>
              <w:jc w:val="center"/>
            </w:pPr>
            <w:r>
              <w:t>2027</w:t>
            </w:r>
          </w:p>
        </w:tc>
      </w:tr>
      <w:tr w:rsidR="00000000" w14:paraId="1DC4B748"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1349E" w14:textId="77777777" w:rsidR="00000000" w:rsidRDefault="00000000">
            <w:pPr>
              <w:spacing w:before="120"/>
              <w:jc w:val="center"/>
            </w:pPr>
            <w:r>
              <w:t>8</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EC8039"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FFB0B2"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A7A05" w14:textId="77777777" w:rsidR="00000000" w:rsidRDefault="00000000">
            <w:pPr>
              <w:spacing w:before="120"/>
              <w:jc w:val="center"/>
            </w:pPr>
            <w:r>
              <w:t>6</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981E76"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D54618"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EEED85"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1AE93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72FF3D"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B68979" w14:textId="77777777" w:rsidR="00000000" w:rsidRDefault="00000000">
            <w:pPr>
              <w:spacing w:before="120"/>
              <w:jc w:val="center"/>
            </w:pPr>
            <w:r>
              <w:t>2028</w:t>
            </w:r>
          </w:p>
        </w:tc>
      </w:tr>
      <w:tr w:rsidR="00000000" w14:paraId="27804073"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B81435" w14:textId="77777777" w:rsidR="00000000" w:rsidRDefault="00000000">
            <w:pPr>
              <w:spacing w:before="120"/>
              <w:jc w:val="center"/>
            </w:pPr>
            <w:r>
              <w:t>9</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EC00EF"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6EC95D5"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3CF161" w14:textId="77777777" w:rsidR="00000000" w:rsidRDefault="00000000">
            <w:pPr>
              <w:spacing w:before="120"/>
              <w:jc w:val="center"/>
            </w:pPr>
            <w:r>
              <w:t>7</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510BF"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6048A1"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F08C7" w14:textId="77777777" w:rsidR="00000000" w:rsidRDefault="00000000">
            <w:pPr>
              <w:spacing w:before="120"/>
              <w:jc w:val="center"/>
            </w:pPr>
            <w:r>
              <w:t>1970</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908E4A" w14:textId="77777777" w:rsidR="00000000" w:rsidRDefault="00000000">
            <w:pPr>
              <w:spacing w:before="120"/>
              <w:jc w:val="center"/>
            </w:pPr>
            <w:r>
              <w:t>57 tuổi 8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AF781D"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9FB219" w14:textId="77777777" w:rsidR="00000000" w:rsidRDefault="00000000">
            <w:pPr>
              <w:spacing w:before="120"/>
              <w:jc w:val="center"/>
            </w:pPr>
            <w:r>
              <w:t>2028</w:t>
            </w:r>
          </w:p>
        </w:tc>
      </w:tr>
      <w:tr w:rsidR="00000000" w14:paraId="4D5587FD"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354DAC" w14:textId="77777777" w:rsidR="00000000" w:rsidRDefault="00000000">
            <w:pPr>
              <w:spacing w:before="120"/>
              <w:jc w:val="center"/>
            </w:pPr>
            <w:r>
              <w:t>10</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F1ADC7"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A49385"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BC2232" w14:textId="77777777" w:rsidR="00000000" w:rsidRDefault="00000000">
            <w:pPr>
              <w:spacing w:before="120"/>
              <w:jc w:val="center"/>
            </w:pPr>
            <w:r>
              <w:t>8</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789994"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88C32"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7344E"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3E5B8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9C639"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46486F" w14:textId="77777777" w:rsidR="00000000" w:rsidRDefault="00000000">
            <w:pPr>
              <w:spacing w:before="120"/>
              <w:jc w:val="center"/>
            </w:pPr>
            <w:r>
              <w:t>2028</w:t>
            </w:r>
          </w:p>
        </w:tc>
      </w:tr>
      <w:tr w:rsidR="00000000" w14:paraId="298E9C21"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4EE18E" w14:textId="77777777" w:rsidR="00000000" w:rsidRDefault="00000000">
            <w:pPr>
              <w:spacing w:before="120"/>
              <w:jc w:val="center"/>
            </w:pPr>
            <w:r>
              <w:t>11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FECF7"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A2742E"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4FE840" w14:textId="77777777" w:rsidR="00000000" w:rsidRDefault="00000000">
            <w:pPr>
              <w:spacing w:before="120"/>
              <w:jc w:val="center"/>
            </w:pPr>
            <w:r>
              <w:t>9</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8D8311"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9F645"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999FC4"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92EED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E21A6E"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1CC3C1" w14:textId="77777777" w:rsidR="00000000" w:rsidRDefault="00000000">
            <w:pPr>
              <w:spacing w:before="120"/>
              <w:jc w:val="center"/>
            </w:pPr>
            <w:r>
              <w:t>2028</w:t>
            </w:r>
          </w:p>
        </w:tc>
      </w:tr>
      <w:tr w:rsidR="00000000" w14:paraId="0914000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86FBC" w14:textId="77777777" w:rsidR="00000000" w:rsidRDefault="00000000">
            <w:pPr>
              <w:spacing w:before="120"/>
              <w:jc w:val="center"/>
            </w:pPr>
            <w:r>
              <w:t>12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B35FA7" w14:textId="77777777" w:rsidR="00000000" w:rsidRDefault="00000000">
            <w:pPr>
              <w:spacing w:before="120"/>
              <w:jc w:val="center"/>
            </w:pPr>
            <w:r>
              <w:t>1965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697A23"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7F5CD8" w14:textId="77777777" w:rsidR="00000000" w:rsidRDefault="00000000">
            <w:pPr>
              <w:spacing w:before="120"/>
              <w:jc w:val="center"/>
            </w:pPr>
            <w:r>
              <w:t>10</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992ED"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265A60"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65EB45"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FF7A19"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C0E96"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C873EC" w14:textId="77777777" w:rsidR="00000000" w:rsidRDefault="00000000">
            <w:pPr>
              <w:spacing w:before="120"/>
              <w:jc w:val="center"/>
            </w:pPr>
            <w:r>
              <w:t>2028</w:t>
            </w:r>
          </w:p>
        </w:tc>
      </w:tr>
      <w:tr w:rsidR="00000000" w14:paraId="4C686388"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50BC9E" w14:textId="77777777" w:rsidR="00000000" w:rsidRDefault="00000000">
            <w:pPr>
              <w:spacing w:before="120"/>
              <w:jc w:val="center"/>
            </w:pPr>
            <w:r>
              <w:t>1</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0D137"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470054"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E445B8" w14:textId="77777777" w:rsidR="00000000" w:rsidRDefault="00000000">
            <w:pPr>
              <w:spacing w:before="120"/>
              <w:jc w:val="center"/>
            </w:pPr>
            <w:r>
              <w:t>11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538E51"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87979C"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D021E0"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B05EE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667B0"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4B09E" w14:textId="77777777" w:rsidR="00000000" w:rsidRDefault="00000000">
            <w:pPr>
              <w:spacing w:before="120"/>
              <w:jc w:val="center"/>
            </w:pPr>
            <w:r>
              <w:t>2028</w:t>
            </w:r>
          </w:p>
        </w:tc>
      </w:tr>
      <w:tr w:rsidR="00000000" w14:paraId="61CA9600"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BF32D8" w14:textId="77777777" w:rsidR="00000000" w:rsidRDefault="00000000">
            <w:pPr>
              <w:spacing w:before="120"/>
              <w:jc w:val="center"/>
            </w:pPr>
            <w:r>
              <w:t>2</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0E6B86"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13FD277"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79F073" w14:textId="77777777" w:rsidR="00000000" w:rsidRDefault="00000000">
            <w:pPr>
              <w:spacing w:before="120"/>
              <w:jc w:val="center"/>
            </w:pPr>
            <w:r>
              <w:t>12</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0A6815" w14:textId="77777777" w:rsidR="00000000" w:rsidRDefault="00000000">
            <w:pPr>
              <w:spacing w:before="120"/>
              <w:jc w:val="center"/>
            </w:pPr>
            <w:r>
              <w:t>2027</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47D4A8"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60195"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676EB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0F6E86"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0FD0D1" w14:textId="77777777" w:rsidR="00000000" w:rsidRDefault="00000000">
            <w:pPr>
              <w:spacing w:before="120"/>
              <w:jc w:val="center"/>
            </w:pPr>
            <w:r>
              <w:t>2028</w:t>
            </w:r>
          </w:p>
        </w:tc>
      </w:tr>
      <w:tr w:rsidR="00000000" w14:paraId="425394AB" w14:textId="77777777">
        <w:tblPrEx>
          <w:tblBorders>
            <w:top w:val="none" w:sz="0" w:space="0" w:color="auto"/>
            <w:bottom w:val="none" w:sz="0" w:space="0" w:color="auto"/>
            <w:insideH w:val="none" w:sz="0" w:space="0" w:color="auto"/>
            <w:insideV w:val="none" w:sz="0" w:space="0" w:color="auto"/>
          </w:tblBorders>
        </w:tblPrEx>
        <w:tc>
          <w:tcPr>
            <w:tcW w:w="48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9610E" w14:textId="77777777" w:rsidR="00000000" w:rsidRDefault="00000000">
            <w:pPr>
              <w:spacing w:before="120"/>
              <w:jc w:val="center"/>
            </w:pPr>
            <w:r>
              <w:t>3</w:t>
            </w:r>
          </w:p>
        </w:tc>
        <w:tc>
          <w:tcPr>
            <w:tcW w:w="4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D34DF"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22203D" w14:textId="77777777" w:rsidR="00000000" w:rsidRDefault="00000000">
            <w:pPr>
              <w:spacing w:before="120"/>
              <w:jc w:val="center"/>
            </w:pP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3B73BE" w14:textId="77777777" w:rsidR="00000000" w:rsidRDefault="00000000">
            <w:pPr>
              <w:spacing w:before="120"/>
              <w:jc w:val="center"/>
            </w:pPr>
            <w:r>
              <w:rPr>
                <w:b/>
                <w:bCs/>
              </w:rPr>
              <w:t>1</w:t>
            </w:r>
          </w:p>
        </w:tc>
        <w:tc>
          <w:tcPr>
            <w:tcW w:w="5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D4009D" w14:textId="77777777" w:rsidR="00000000" w:rsidRDefault="00000000">
            <w:pPr>
              <w:spacing w:before="120"/>
              <w:jc w:val="center"/>
            </w:pPr>
            <w:r>
              <w:t>2028</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28508A"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69F3D"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937D097"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9D3D9"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50FF00" w14:textId="77777777" w:rsidR="00000000" w:rsidRDefault="00000000">
            <w:pPr>
              <w:spacing w:before="120"/>
              <w:jc w:val="center"/>
            </w:pPr>
            <w:r>
              <w:t>2028</w:t>
            </w:r>
          </w:p>
        </w:tc>
      </w:tr>
      <w:tr w:rsidR="00B018A0" w14:paraId="5DCFA678" w14:textId="77777777" w:rsidTr="00B018A0">
        <w:tblPrEx>
          <w:tblBorders>
            <w:top w:val="none" w:sz="0" w:space="0" w:color="auto"/>
            <w:bottom w:val="none" w:sz="0" w:space="0" w:color="auto"/>
            <w:insideH w:val="none" w:sz="0" w:space="0" w:color="auto"/>
            <w:insideV w:val="none" w:sz="0" w:space="0" w:color="auto"/>
          </w:tblBorders>
        </w:tblPrEx>
        <w:tc>
          <w:tcPr>
            <w:tcW w:w="97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7B2CA7" w14:textId="77777777" w:rsidR="00000000" w:rsidRDefault="00000000">
            <w:pPr>
              <w:spacing w:before="120"/>
              <w:jc w:val="center"/>
            </w:pPr>
            <w:r>
              <w:t>Từ tháng 4/1966 trở đi</w:t>
            </w:r>
          </w:p>
        </w:tc>
        <w:tc>
          <w:tcPr>
            <w:tcW w:w="4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74447" w14:textId="77777777" w:rsidR="00000000" w:rsidRDefault="00000000">
            <w:pPr>
              <w:spacing w:before="120"/>
              <w:jc w:val="center"/>
            </w:pPr>
            <w:r>
              <w:t>62 tuổi</w:t>
            </w:r>
          </w:p>
        </w:tc>
        <w:tc>
          <w:tcPr>
            <w:tcW w:w="105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E34291" w14:textId="77777777" w:rsidR="00000000" w:rsidRDefault="00000000">
            <w:pPr>
              <w:spacing w:before="120"/>
              <w:jc w:val="center"/>
            </w:pPr>
            <w:r>
              <w:t>Tháng liền kề sau tháng người lao động đủ 62 tuổi</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57A3C"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EFB7C" w14:textId="77777777" w:rsidR="00000000" w:rsidRDefault="00000000">
            <w:pPr>
              <w:spacing w:before="120"/>
              <w:jc w:val="center"/>
            </w:pPr>
            <w:r>
              <w:t>1971</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4C52738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7C835"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866E2" w14:textId="77777777" w:rsidR="00000000" w:rsidRDefault="00000000">
            <w:pPr>
              <w:spacing w:before="120"/>
              <w:jc w:val="center"/>
            </w:pPr>
            <w:r>
              <w:t>2029</w:t>
            </w:r>
          </w:p>
        </w:tc>
      </w:tr>
      <w:tr w:rsidR="00B018A0" w14:paraId="4DB03852" w14:textId="77777777" w:rsidTr="00B018A0">
        <w:tblPrEx>
          <w:tblBorders>
            <w:top w:val="none" w:sz="0" w:space="0" w:color="auto"/>
            <w:bottom w:val="none" w:sz="0" w:space="0" w:color="auto"/>
            <w:insideH w:val="none" w:sz="0" w:space="0" w:color="auto"/>
            <w:insideV w:val="none" w:sz="0" w:space="0" w:color="auto"/>
          </w:tblBorders>
        </w:tblPrEx>
        <w:tc>
          <w:tcPr>
            <w:tcW w:w="2503" w:type="pct"/>
            <w:gridSpan w:val="5"/>
            <w:vMerge w:val="restar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0232368B" w14:textId="77777777" w:rsidR="00000000" w:rsidRDefault="00000000">
            <w:pPr>
              <w:spacing w:before="120"/>
              <w:jc w:val="center"/>
            </w:pPr>
            <w:r>
              <w:t> </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8BE857"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5D43BA" w14:textId="77777777" w:rsidR="00000000" w:rsidRDefault="00000000">
            <w:pPr>
              <w:spacing w:before="120"/>
              <w:jc w:val="center"/>
            </w:pPr>
            <w:r>
              <w:t>1971</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BDC2F" w14:textId="77777777" w:rsidR="00000000" w:rsidRDefault="00000000">
            <w:pPr>
              <w:spacing w:before="120"/>
              <w:jc w:val="center"/>
            </w:pPr>
            <w:r>
              <w:t>58 tuổi</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3AD7F4"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7BA686" w14:textId="77777777" w:rsidR="00000000" w:rsidRDefault="00000000">
            <w:pPr>
              <w:spacing w:before="120"/>
              <w:jc w:val="center"/>
            </w:pPr>
            <w:r>
              <w:t>2029</w:t>
            </w:r>
          </w:p>
        </w:tc>
      </w:tr>
      <w:tr w:rsidR="00B018A0" w14:paraId="28548DE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C6D933A"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048C9"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C532FE"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420A6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94BF04"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70FADC" w14:textId="77777777" w:rsidR="00000000" w:rsidRDefault="00000000">
            <w:pPr>
              <w:spacing w:before="120"/>
              <w:jc w:val="center"/>
            </w:pPr>
            <w:r>
              <w:t>2029</w:t>
            </w:r>
          </w:p>
        </w:tc>
      </w:tr>
      <w:tr w:rsidR="00B018A0" w14:paraId="7483C6A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ED3E746"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9492F"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98BDB"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472D1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99D813"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3092D" w14:textId="77777777" w:rsidR="00000000" w:rsidRDefault="00000000">
            <w:pPr>
              <w:spacing w:before="120"/>
              <w:jc w:val="center"/>
            </w:pPr>
            <w:r>
              <w:t>2029</w:t>
            </w:r>
          </w:p>
        </w:tc>
      </w:tr>
      <w:tr w:rsidR="00B018A0" w14:paraId="729262D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E681E89"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CAE9A"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52FE05"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4E7E8D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D91CB"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F1055" w14:textId="77777777" w:rsidR="00000000" w:rsidRDefault="00000000">
            <w:pPr>
              <w:spacing w:before="120"/>
              <w:jc w:val="center"/>
            </w:pPr>
            <w:r>
              <w:t>2029</w:t>
            </w:r>
          </w:p>
        </w:tc>
      </w:tr>
      <w:tr w:rsidR="00B018A0" w14:paraId="04DACE3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4E5F93D"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3871F"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E39FAF"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71B3DF"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0E4DCD"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CB7881" w14:textId="77777777" w:rsidR="00000000" w:rsidRDefault="00000000">
            <w:pPr>
              <w:spacing w:before="120"/>
              <w:jc w:val="center"/>
            </w:pPr>
            <w:r>
              <w:t>2029</w:t>
            </w:r>
          </w:p>
        </w:tc>
      </w:tr>
      <w:tr w:rsidR="00B018A0" w14:paraId="087752D0"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9252C2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43791"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C48EEB"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AB8DA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666065"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8CBE8F" w14:textId="77777777" w:rsidR="00000000" w:rsidRDefault="00000000">
            <w:pPr>
              <w:spacing w:before="120"/>
              <w:jc w:val="center"/>
            </w:pPr>
            <w:r>
              <w:t>2029</w:t>
            </w:r>
          </w:p>
        </w:tc>
      </w:tr>
      <w:tr w:rsidR="00B018A0" w14:paraId="7F1377C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4B0A763"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0E0B53"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D526D3"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3F44E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43C42A"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C93C19" w14:textId="77777777" w:rsidR="00000000" w:rsidRDefault="00000000">
            <w:pPr>
              <w:spacing w:before="120"/>
              <w:jc w:val="center"/>
            </w:pPr>
            <w:r>
              <w:t>2029</w:t>
            </w:r>
          </w:p>
        </w:tc>
      </w:tr>
      <w:tr w:rsidR="00B018A0" w14:paraId="00B95EE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8E7E2E5"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C7E47E"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958473"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06FEF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09670"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80374" w14:textId="77777777" w:rsidR="00000000" w:rsidRDefault="00000000">
            <w:pPr>
              <w:spacing w:before="120"/>
              <w:jc w:val="center"/>
            </w:pPr>
            <w:r>
              <w:t>2030</w:t>
            </w:r>
          </w:p>
        </w:tc>
      </w:tr>
      <w:tr w:rsidR="00B018A0" w14:paraId="25958D1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27A4FC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5C5707"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366DB" w14:textId="77777777" w:rsidR="00000000" w:rsidRDefault="00000000">
            <w:pPr>
              <w:spacing w:before="120"/>
              <w:jc w:val="center"/>
            </w:pPr>
            <w:r>
              <w:t>1972</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DCC0E" w14:textId="77777777" w:rsidR="00000000" w:rsidRDefault="00000000">
            <w:pPr>
              <w:spacing w:before="120"/>
              <w:jc w:val="center"/>
            </w:pPr>
            <w:r>
              <w:t>58 tuổi 4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A0F87"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126ABC" w14:textId="77777777" w:rsidR="00000000" w:rsidRDefault="00000000">
            <w:pPr>
              <w:spacing w:before="120"/>
              <w:jc w:val="center"/>
            </w:pPr>
            <w:r>
              <w:t>2030</w:t>
            </w:r>
          </w:p>
        </w:tc>
      </w:tr>
      <w:tr w:rsidR="00B018A0" w14:paraId="2432CA7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5522FD9"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507F4"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EE1DA"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1B233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3BA19"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A709E0" w14:textId="77777777" w:rsidR="00000000" w:rsidRDefault="00000000">
            <w:pPr>
              <w:spacing w:before="120"/>
              <w:jc w:val="center"/>
            </w:pPr>
            <w:r>
              <w:t>2030</w:t>
            </w:r>
          </w:p>
        </w:tc>
      </w:tr>
      <w:tr w:rsidR="00B018A0" w14:paraId="73DCA8F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B8D20D9"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24FBCB"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C4ED1"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C8B15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485BE7"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A8C14" w14:textId="77777777" w:rsidR="00000000" w:rsidRDefault="00000000">
            <w:pPr>
              <w:spacing w:before="120"/>
              <w:jc w:val="center"/>
            </w:pPr>
            <w:r>
              <w:t>2030</w:t>
            </w:r>
          </w:p>
        </w:tc>
      </w:tr>
      <w:tr w:rsidR="00B018A0" w14:paraId="4D96C1F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34AF36E"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E1ECF"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B09B3B"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3FEA7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2D4BC"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813A7" w14:textId="77777777" w:rsidR="00000000" w:rsidRDefault="00000000">
            <w:pPr>
              <w:spacing w:before="120"/>
              <w:jc w:val="center"/>
            </w:pPr>
            <w:r>
              <w:t>2030</w:t>
            </w:r>
          </w:p>
        </w:tc>
      </w:tr>
      <w:tr w:rsidR="00B018A0" w14:paraId="2D8CD988"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B9BE178"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309882"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57ACC3"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8B804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593B6"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C09E7C" w14:textId="77777777" w:rsidR="00000000" w:rsidRDefault="00000000">
            <w:pPr>
              <w:spacing w:before="120"/>
              <w:jc w:val="center"/>
            </w:pPr>
            <w:r>
              <w:t>2030</w:t>
            </w:r>
          </w:p>
        </w:tc>
      </w:tr>
      <w:tr w:rsidR="00B018A0" w14:paraId="30D372D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F82121F"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81CBFD"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7B9243"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A6D6A7"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594FE"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B1A352" w14:textId="77777777" w:rsidR="00000000" w:rsidRDefault="00000000">
            <w:pPr>
              <w:spacing w:before="120"/>
              <w:jc w:val="center"/>
            </w:pPr>
            <w:r>
              <w:t>2030</w:t>
            </w:r>
          </w:p>
        </w:tc>
      </w:tr>
      <w:tr w:rsidR="00B018A0" w14:paraId="5D972919"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AE91A63"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D23DB"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8579C6"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59D8C61"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1F2AD8"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B96DB" w14:textId="77777777" w:rsidR="00000000" w:rsidRDefault="00000000">
            <w:pPr>
              <w:spacing w:before="120"/>
              <w:jc w:val="center"/>
            </w:pPr>
            <w:r>
              <w:t>2030</w:t>
            </w:r>
          </w:p>
        </w:tc>
      </w:tr>
      <w:tr w:rsidR="00B018A0" w14:paraId="4F32E36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B10803F"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E3F296"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DE5929"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0F265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E3358"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446DBF" w14:textId="77777777" w:rsidR="00000000" w:rsidRDefault="00000000">
            <w:pPr>
              <w:spacing w:before="120"/>
              <w:jc w:val="center"/>
            </w:pPr>
            <w:r>
              <w:t>2031</w:t>
            </w:r>
          </w:p>
        </w:tc>
      </w:tr>
      <w:tr w:rsidR="00B018A0" w14:paraId="59071FA8"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E4A7D9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D8F31"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B18E1" w14:textId="77777777" w:rsidR="00000000" w:rsidRDefault="00000000">
            <w:pPr>
              <w:spacing w:before="120"/>
              <w:jc w:val="center"/>
            </w:pPr>
            <w:r>
              <w:t>1972</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C62D8E" w14:textId="77777777" w:rsidR="00000000" w:rsidRDefault="00000000">
            <w:pPr>
              <w:spacing w:before="120"/>
              <w:jc w:val="center"/>
            </w:pPr>
            <w:r>
              <w:t>58 tuổi 8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E74CF"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3E2F7" w14:textId="77777777" w:rsidR="00000000" w:rsidRDefault="00000000">
            <w:pPr>
              <w:spacing w:before="120"/>
              <w:jc w:val="center"/>
            </w:pPr>
            <w:r>
              <w:t>2031</w:t>
            </w:r>
          </w:p>
        </w:tc>
      </w:tr>
      <w:tr w:rsidR="00B018A0" w14:paraId="7FB7246F"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15648AD"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C13739"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705B93"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275F66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7A0198"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9BDE98" w14:textId="77777777" w:rsidR="00000000" w:rsidRDefault="00000000">
            <w:pPr>
              <w:spacing w:before="120"/>
              <w:jc w:val="center"/>
            </w:pPr>
            <w:r>
              <w:t>2031</w:t>
            </w:r>
          </w:p>
        </w:tc>
      </w:tr>
      <w:tr w:rsidR="00B018A0" w14:paraId="27EF243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FFDA9DD"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CA9789"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43724"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6427C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571D56"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0D6BD9" w14:textId="77777777" w:rsidR="00000000" w:rsidRDefault="00000000">
            <w:pPr>
              <w:spacing w:before="120"/>
              <w:jc w:val="center"/>
            </w:pPr>
            <w:r>
              <w:t>2031</w:t>
            </w:r>
          </w:p>
        </w:tc>
      </w:tr>
      <w:tr w:rsidR="00B018A0" w14:paraId="2CBB98B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C4C6D2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89988"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C6A6BD"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F75A3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4C69E9"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87F47F" w14:textId="77777777" w:rsidR="00000000" w:rsidRDefault="00000000">
            <w:pPr>
              <w:spacing w:before="120"/>
              <w:jc w:val="center"/>
            </w:pPr>
            <w:r>
              <w:t>2031</w:t>
            </w:r>
          </w:p>
        </w:tc>
      </w:tr>
      <w:tr w:rsidR="00B018A0" w14:paraId="3380216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3DE3929"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B0B80E"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1D018"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AE90ED8"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EB6469"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77F85F" w14:textId="77777777" w:rsidR="00000000" w:rsidRDefault="00000000">
            <w:pPr>
              <w:spacing w:before="120"/>
              <w:jc w:val="center"/>
            </w:pPr>
            <w:r>
              <w:t>2031</w:t>
            </w:r>
          </w:p>
        </w:tc>
      </w:tr>
      <w:tr w:rsidR="00B018A0" w14:paraId="37F81AB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58DBABD"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CD44F"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29E517"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546901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121851"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BDF72" w14:textId="77777777" w:rsidR="00000000" w:rsidRDefault="00000000">
            <w:pPr>
              <w:spacing w:before="120"/>
              <w:jc w:val="center"/>
            </w:pPr>
            <w:r>
              <w:t>2031</w:t>
            </w:r>
          </w:p>
        </w:tc>
      </w:tr>
      <w:tr w:rsidR="00B018A0" w14:paraId="2AFB2700"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425B386"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1580CD"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FAEE92"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9F366D"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F7AFD7"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21A671" w14:textId="77777777" w:rsidR="00000000" w:rsidRDefault="00000000">
            <w:pPr>
              <w:spacing w:before="120"/>
              <w:jc w:val="center"/>
            </w:pPr>
            <w:r>
              <w:t>2031</w:t>
            </w:r>
          </w:p>
        </w:tc>
      </w:tr>
      <w:tr w:rsidR="00B018A0" w14:paraId="29970A8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013FEB3"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731079"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4BE2CD"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489B1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72287A"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7C4D6" w14:textId="77777777" w:rsidR="00000000" w:rsidRDefault="00000000">
            <w:pPr>
              <w:spacing w:before="120"/>
              <w:jc w:val="center"/>
            </w:pPr>
            <w:r>
              <w:t>2032</w:t>
            </w:r>
          </w:p>
        </w:tc>
      </w:tr>
      <w:tr w:rsidR="00B018A0" w14:paraId="77264DA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27BAD25"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26AC48"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AC4071" w14:textId="77777777" w:rsidR="00000000" w:rsidRDefault="00000000">
            <w:pPr>
              <w:spacing w:before="120"/>
              <w:jc w:val="center"/>
            </w:pPr>
            <w:r>
              <w:t>1973</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30F34F" w14:textId="77777777" w:rsidR="00000000" w:rsidRDefault="00000000">
            <w:pPr>
              <w:spacing w:before="120"/>
              <w:jc w:val="center"/>
            </w:pPr>
            <w:r>
              <w:t>59 tuổi</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309BF"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9BB62" w14:textId="77777777" w:rsidR="00000000" w:rsidRDefault="00000000">
            <w:pPr>
              <w:spacing w:before="120"/>
              <w:jc w:val="center"/>
            </w:pPr>
            <w:r>
              <w:t>2032</w:t>
            </w:r>
          </w:p>
        </w:tc>
      </w:tr>
      <w:tr w:rsidR="00B018A0" w14:paraId="2705123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37E0292"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0BA54"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78E762"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5168C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DE8D5"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A149A" w14:textId="77777777" w:rsidR="00000000" w:rsidRDefault="00000000">
            <w:pPr>
              <w:spacing w:before="120"/>
              <w:jc w:val="center"/>
            </w:pPr>
            <w:r>
              <w:t>2032</w:t>
            </w:r>
          </w:p>
        </w:tc>
      </w:tr>
      <w:tr w:rsidR="00B018A0" w14:paraId="2E3545B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8999424"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1533D9"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2E944"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6BC2F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22B7AD"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ED21C5" w14:textId="77777777" w:rsidR="00000000" w:rsidRDefault="00000000">
            <w:pPr>
              <w:spacing w:before="120"/>
              <w:jc w:val="center"/>
            </w:pPr>
            <w:r>
              <w:t>2032</w:t>
            </w:r>
          </w:p>
        </w:tc>
      </w:tr>
      <w:tr w:rsidR="00B018A0" w14:paraId="5E67142C"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CBFDAA3"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DC897E"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937E71"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C667C74"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17251"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4B50C9" w14:textId="77777777" w:rsidR="00000000" w:rsidRDefault="00000000">
            <w:pPr>
              <w:spacing w:before="120"/>
              <w:jc w:val="center"/>
            </w:pPr>
            <w:r>
              <w:t>2032</w:t>
            </w:r>
          </w:p>
        </w:tc>
      </w:tr>
      <w:tr w:rsidR="00B018A0" w14:paraId="36F24F7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37DBE1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566F2"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AB1B0C"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A39709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A24313"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F41C66" w14:textId="77777777" w:rsidR="00000000" w:rsidRDefault="00000000">
            <w:pPr>
              <w:spacing w:before="120"/>
              <w:jc w:val="center"/>
            </w:pPr>
            <w:r>
              <w:t>2032</w:t>
            </w:r>
          </w:p>
        </w:tc>
      </w:tr>
      <w:tr w:rsidR="00B018A0" w14:paraId="585FF9CC"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8E077D5"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35CDFF"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2C7852"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7109C9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4D6B4"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D7C8D" w14:textId="77777777" w:rsidR="00000000" w:rsidRDefault="00000000">
            <w:pPr>
              <w:spacing w:before="120"/>
              <w:jc w:val="center"/>
            </w:pPr>
            <w:r>
              <w:t>2032</w:t>
            </w:r>
          </w:p>
        </w:tc>
      </w:tr>
      <w:tr w:rsidR="00B018A0" w14:paraId="241AF26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4FEF95F"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E475D"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47288"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5AB62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A6683"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B647D" w14:textId="77777777" w:rsidR="00000000" w:rsidRDefault="00000000">
            <w:pPr>
              <w:spacing w:before="120"/>
              <w:jc w:val="center"/>
            </w:pPr>
            <w:r>
              <w:t>2032</w:t>
            </w:r>
          </w:p>
        </w:tc>
      </w:tr>
      <w:tr w:rsidR="00B018A0" w14:paraId="7AC5473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8D1D526"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D9E9E"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7AE7B1"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F175867"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73EDC"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2356CA" w14:textId="77777777" w:rsidR="00000000" w:rsidRDefault="00000000">
            <w:pPr>
              <w:spacing w:before="120"/>
              <w:jc w:val="center"/>
            </w:pPr>
            <w:r>
              <w:t>2033</w:t>
            </w:r>
          </w:p>
        </w:tc>
      </w:tr>
      <w:tr w:rsidR="00B018A0" w14:paraId="52B2A709"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D490B66"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327F7E"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51FA42" w14:textId="77777777" w:rsidR="00000000" w:rsidRDefault="00000000">
            <w:pPr>
              <w:spacing w:before="120"/>
              <w:jc w:val="center"/>
            </w:pPr>
            <w:r>
              <w:t>1974</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AAEFC" w14:textId="77777777" w:rsidR="00000000" w:rsidRDefault="00000000">
            <w:pPr>
              <w:spacing w:before="120"/>
              <w:jc w:val="center"/>
            </w:pPr>
            <w:r>
              <w:t xml:space="preserve">59 tuổi 4 </w:t>
            </w:r>
            <w:r>
              <w:lastRenderedPageBreak/>
              <w:t>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17E0CD" w14:textId="77777777" w:rsidR="00000000" w:rsidRDefault="00000000">
            <w:pPr>
              <w:spacing w:before="120"/>
              <w:jc w:val="center"/>
            </w:pPr>
            <w:r>
              <w:lastRenderedPageBreak/>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17D77C" w14:textId="77777777" w:rsidR="00000000" w:rsidRDefault="00000000">
            <w:pPr>
              <w:spacing w:before="120"/>
              <w:jc w:val="center"/>
            </w:pPr>
            <w:r>
              <w:t>2033</w:t>
            </w:r>
          </w:p>
        </w:tc>
      </w:tr>
      <w:tr w:rsidR="00B018A0" w14:paraId="3F78FA8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ABEDFD5"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6707B9"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A0064C"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C1E4D06"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7DE0F5"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2BE18F" w14:textId="77777777" w:rsidR="00000000" w:rsidRDefault="00000000">
            <w:pPr>
              <w:spacing w:before="120"/>
              <w:jc w:val="center"/>
            </w:pPr>
            <w:r>
              <w:t>2033</w:t>
            </w:r>
          </w:p>
        </w:tc>
      </w:tr>
      <w:tr w:rsidR="00B018A0" w14:paraId="1174F1D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F2FBCC6"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FCAD0"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F45D82"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B43D2A"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9B2E54"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4D1D97" w14:textId="77777777" w:rsidR="00000000" w:rsidRDefault="00000000">
            <w:pPr>
              <w:spacing w:before="120"/>
              <w:jc w:val="center"/>
            </w:pPr>
            <w:r>
              <w:t>2033</w:t>
            </w:r>
          </w:p>
        </w:tc>
      </w:tr>
      <w:tr w:rsidR="00B018A0" w14:paraId="074B18BA"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E6F741D"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33FBD"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610F33"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90F3B0"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190CF"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7D484A" w14:textId="77777777" w:rsidR="00000000" w:rsidRDefault="00000000">
            <w:pPr>
              <w:spacing w:before="120"/>
              <w:jc w:val="center"/>
            </w:pPr>
            <w:r>
              <w:t>2033</w:t>
            </w:r>
          </w:p>
        </w:tc>
      </w:tr>
      <w:tr w:rsidR="00B018A0" w14:paraId="5541911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70042E0"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5BC250" w14:textId="77777777" w:rsidR="00000000" w:rsidRDefault="00000000">
            <w:pPr>
              <w:spacing w:before="120"/>
              <w:jc w:val="center"/>
            </w:pPr>
            <w:r>
              <w:t>5</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A4B96"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7268C5"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2A3F03"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009B8" w14:textId="77777777" w:rsidR="00000000" w:rsidRDefault="00000000">
            <w:pPr>
              <w:spacing w:before="120"/>
              <w:jc w:val="center"/>
            </w:pPr>
            <w:r>
              <w:t>2033</w:t>
            </w:r>
          </w:p>
        </w:tc>
      </w:tr>
      <w:tr w:rsidR="00B018A0" w14:paraId="01D15BBB"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F67F081"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40F25" w14:textId="77777777" w:rsidR="00000000" w:rsidRDefault="00000000">
            <w:pPr>
              <w:spacing w:before="120"/>
              <w:jc w:val="center"/>
            </w:pPr>
            <w:r>
              <w:t>6</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05EC35"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43B18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FD6C44"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2F54B5" w14:textId="77777777" w:rsidR="00000000" w:rsidRDefault="00000000">
            <w:pPr>
              <w:spacing w:before="120"/>
              <w:jc w:val="center"/>
            </w:pPr>
            <w:r>
              <w:t>2033</w:t>
            </w:r>
          </w:p>
        </w:tc>
      </w:tr>
      <w:tr w:rsidR="00B018A0" w14:paraId="238405C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7B8BC58"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CB49A" w14:textId="77777777" w:rsidR="00000000" w:rsidRDefault="00000000">
            <w:pPr>
              <w:spacing w:before="120"/>
              <w:jc w:val="center"/>
            </w:pPr>
            <w:r>
              <w:t>7</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1937C9"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7DEA9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CA0A2"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B262C" w14:textId="77777777" w:rsidR="00000000" w:rsidRDefault="00000000">
            <w:pPr>
              <w:spacing w:before="120"/>
              <w:jc w:val="center"/>
            </w:pPr>
            <w:r>
              <w:t>2033</w:t>
            </w:r>
          </w:p>
        </w:tc>
      </w:tr>
      <w:tr w:rsidR="00B018A0" w14:paraId="46B0DBDF"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ADD978E"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65FC39" w14:textId="77777777" w:rsidR="00000000" w:rsidRDefault="00000000">
            <w:pPr>
              <w:spacing w:before="120"/>
              <w:jc w:val="center"/>
            </w:pPr>
            <w:r>
              <w:t>8</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89E72F"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76ACB2"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CC1277"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ED24FE" w14:textId="77777777" w:rsidR="00000000" w:rsidRDefault="00000000">
            <w:pPr>
              <w:spacing w:before="120"/>
              <w:jc w:val="center"/>
            </w:pPr>
            <w:r>
              <w:t>2034</w:t>
            </w:r>
          </w:p>
        </w:tc>
      </w:tr>
      <w:tr w:rsidR="00B018A0" w14:paraId="1D384E5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9EFCB50"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99627E" w14:textId="77777777" w:rsidR="00000000" w:rsidRDefault="00000000">
            <w:pPr>
              <w:spacing w:before="120"/>
              <w:jc w:val="center"/>
            </w:pPr>
            <w: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446EC" w14:textId="77777777" w:rsidR="00000000" w:rsidRDefault="00000000">
            <w:pPr>
              <w:spacing w:before="120"/>
              <w:jc w:val="center"/>
            </w:pPr>
            <w:r>
              <w:t>1974</w:t>
            </w:r>
          </w:p>
        </w:tc>
        <w:tc>
          <w:tcPr>
            <w:tcW w:w="47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01D30F" w14:textId="77777777" w:rsidR="00000000" w:rsidRDefault="00000000">
            <w:pPr>
              <w:spacing w:before="120"/>
              <w:jc w:val="center"/>
            </w:pPr>
            <w:r>
              <w:t>59 tuổi 8 tháng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0A9BB9" w14:textId="77777777" w:rsidR="00000000" w:rsidRDefault="00000000">
            <w:pPr>
              <w:spacing w:before="120"/>
              <w:jc w:val="center"/>
            </w:pPr>
            <w:r>
              <w:t>6</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4E7AA" w14:textId="77777777" w:rsidR="00000000" w:rsidRDefault="00000000">
            <w:pPr>
              <w:spacing w:before="120"/>
              <w:jc w:val="center"/>
            </w:pPr>
            <w:r>
              <w:t>2034</w:t>
            </w:r>
          </w:p>
        </w:tc>
      </w:tr>
      <w:tr w:rsidR="00B018A0" w14:paraId="6C044EE8"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421EA2C"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CC26B" w14:textId="77777777" w:rsidR="00000000" w:rsidRDefault="00000000">
            <w:pPr>
              <w:spacing w:before="120"/>
              <w:jc w:val="center"/>
            </w:pPr>
            <w:r>
              <w:t>10</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B712A"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B51407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23A1FF" w14:textId="77777777" w:rsidR="00000000" w:rsidRDefault="00000000">
            <w:pPr>
              <w:spacing w:before="120"/>
              <w:jc w:val="center"/>
            </w:pPr>
            <w:r>
              <w:t>7</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0AA262" w14:textId="77777777" w:rsidR="00000000" w:rsidRDefault="00000000">
            <w:pPr>
              <w:spacing w:before="120"/>
              <w:jc w:val="center"/>
            </w:pPr>
            <w:r>
              <w:t>2034</w:t>
            </w:r>
          </w:p>
        </w:tc>
      </w:tr>
      <w:tr w:rsidR="00B018A0" w14:paraId="0710E28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C541B28"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D8342A" w14:textId="77777777" w:rsidR="00000000" w:rsidRDefault="00000000">
            <w:pPr>
              <w:spacing w:before="120"/>
              <w:jc w:val="center"/>
            </w:pPr>
            <w:r>
              <w:t>11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55F71E"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F5F4CC"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CE0BF" w14:textId="77777777" w:rsidR="00000000" w:rsidRDefault="00000000">
            <w:pPr>
              <w:spacing w:before="120"/>
              <w:jc w:val="center"/>
            </w:pPr>
            <w:r>
              <w:t>8</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06C06C" w14:textId="77777777" w:rsidR="00000000" w:rsidRDefault="00000000">
            <w:pPr>
              <w:spacing w:before="120"/>
              <w:jc w:val="center"/>
            </w:pPr>
            <w:r>
              <w:t>2034</w:t>
            </w:r>
          </w:p>
        </w:tc>
      </w:tr>
      <w:tr w:rsidR="00B018A0" w14:paraId="15F17520"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DD003AE"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AA9286" w14:textId="77777777" w:rsidR="00000000" w:rsidRDefault="00000000">
            <w:pPr>
              <w:spacing w:before="120"/>
              <w:jc w:val="center"/>
            </w:pPr>
            <w:r>
              <w:t>12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C3F2F9"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4D218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D4263" w14:textId="77777777" w:rsidR="00000000" w:rsidRDefault="00000000">
            <w:pPr>
              <w:spacing w:before="120"/>
              <w:jc w:val="center"/>
            </w:pPr>
            <w:r>
              <w:t>9</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8CF31" w14:textId="77777777" w:rsidR="00000000" w:rsidRDefault="00000000">
            <w:pPr>
              <w:spacing w:before="120"/>
              <w:jc w:val="center"/>
            </w:pPr>
            <w:r>
              <w:t>2034</w:t>
            </w:r>
          </w:p>
        </w:tc>
      </w:tr>
      <w:tr w:rsidR="00B018A0" w14:paraId="385CF28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B271CCC"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08E72" w14:textId="77777777" w:rsidR="00000000" w:rsidRDefault="00000000">
            <w:pPr>
              <w:spacing w:before="120"/>
              <w:jc w:val="center"/>
            </w:pPr>
            <w:r>
              <w:t>1</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E57D50"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052DFE"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C2517F" w14:textId="77777777" w:rsidR="00000000" w:rsidRDefault="00000000">
            <w:pPr>
              <w:spacing w:before="120"/>
              <w:jc w:val="center"/>
            </w:pPr>
            <w:r>
              <w:t>10</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D6873" w14:textId="77777777" w:rsidR="00000000" w:rsidRDefault="00000000">
            <w:pPr>
              <w:spacing w:before="120"/>
              <w:jc w:val="center"/>
            </w:pPr>
            <w:r>
              <w:t>2034</w:t>
            </w:r>
          </w:p>
        </w:tc>
      </w:tr>
      <w:tr w:rsidR="00B018A0" w14:paraId="247EDA5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0D0C423"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51495" w14:textId="77777777" w:rsidR="00000000" w:rsidRDefault="00000000">
            <w:pPr>
              <w:spacing w:before="120"/>
              <w:jc w:val="center"/>
            </w:pPr>
            <w:r>
              <w:t>2</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38B99"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2F1C89"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669732" w14:textId="77777777" w:rsidR="00000000" w:rsidRDefault="00000000">
            <w:pPr>
              <w:spacing w:before="120"/>
              <w:jc w:val="center"/>
            </w:pPr>
            <w:r>
              <w:t>11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C35ACB" w14:textId="77777777" w:rsidR="00000000" w:rsidRDefault="00000000">
            <w:pPr>
              <w:spacing w:before="120"/>
              <w:jc w:val="center"/>
            </w:pPr>
            <w:r>
              <w:t>2034</w:t>
            </w:r>
          </w:p>
        </w:tc>
      </w:tr>
      <w:tr w:rsidR="00B018A0" w14:paraId="16A9A77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18BF99A"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459A9" w14:textId="77777777" w:rsidR="00000000" w:rsidRDefault="00000000">
            <w:pPr>
              <w:spacing w:before="120"/>
              <w:jc w:val="center"/>
            </w:pPr>
            <w:r>
              <w:t>3</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E056C6"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6DD47B"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D318C" w14:textId="77777777" w:rsidR="00000000" w:rsidRDefault="00000000">
            <w:pPr>
              <w:spacing w:before="120"/>
              <w:jc w:val="center"/>
            </w:pPr>
            <w:r>
              <w:t>12</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E2B0E8" w14:textId="77777777" w:rsidR="00000000" w:rsidRDefault="00000000">
            <w:pPr>
              <w:spacing w:before="120"/>
              <w:jc w:val="center"/>
            </w:pPr>
            <w:r>
              <w:t>2034</w:t>
            </w:r>
          </w:p>
        </w:tc>
      </w:tr>
      <w:tr w:rsidR="00B018A0" w14:paraId="115F6F7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589A13A" w14:textId="77777777" w:rsidR="00000000" w:rsidRDefault="00000000">
            <w:pPr>
              <w:spacing w:before="120"/>
              <w:jc w:val="center"/>
            </w:pP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BCD7B" w14:textId="77777777" w:rsidR="00000000" w:rsidRDefault="00000000">
            <w:pPr>
              <w:spacing w:before="120"/>
              <w:jc w:val="center"/>
            </w:pPr>
            <w:r>
              <w:t>4</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E6B709"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089576" w14:textId="77777777" w:rsidR="00000000" w:rsidRDefault="00000000">
            <w:pPr>
              <w:spacing w:before="120"/>
              <w:jc w:val="cente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5A8464" w14:textId="77777777" w:rsidR="00000000" w:rsidRDefault="00000000">
            <w:pPr>
              <w:spacing w:before="120"/>
              <w:jc w:val="center"/>
            </w:pPr>
            <w:r>
              <w:rPr>
                <w:b/>
                <w:bCs/>
              </w:rPr>
              <w:t>1</w:t>
            </w: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95D6D4" w14:textId="77777777" w:rsidR="00000000" w:rsidRDefault="00000000">
            <w:pPr>
              <w:spacing w:before="120"/>
              <w:jc w:val="center"/>
            </w:pPr>
            <w:r>
              <w:t>2035</w:t>
            </w:r>
          </w:p>
        </w:tc>
      </w:tr>
      <w:tr w:rsidR="00B018A0" w14:paraId="578B009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542EF29" w14:textId="77777777" w:rsidR="00000000" w:rsidRDefault="00000000">
            <w:pPr>
              <w:spacing w:before="120"/>
              <w:jc w:val="center"/>
            </w:pPr>
          </w:p>
        </w:tc>
        <w:tc>
          <w:tcPr>
            <w:tcW w:w="100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62FF0" w14:textId="77777777" w:rsidR="00000000" w:rsidRDefault="00000000">
            <w:pPr>
              <w:spacing w:before="120"/>
              <w:jc w:val="center"/>
            </w:pPr>
            <w:r>
              <w:t>Từ tháng 5/1975 trở đi</w:t>
            </w:r>
          </w:p>
        </w:tc>
        <w:tc>
          <w:tcPr>
            <w:tcW w:w="4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E9004" w14:textId="77777777" w:rsidR="00000000" w:rsidRDefault="00000000">
            <w:pPr>
              <w:spacing w:before="120"/>
              <w:jc w:val="center"/>
            </w:pPr>
            <w:r>
              <w:t>60 tuổi</w:t>
            </w:r>
          </w:p>
        </w:tc>
        <w:tc>
          <w:tcPr>
            <w:tcW w:w="101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67C995" w14:textId="77777777" w:rsidR="00000000" w:rsidRDefault="00000000">
            <w:pPr>
              <w:spacing w:before="120"/>
              <w:jc w:val="center"/>
            </w:pPr>
            <w:r>
              <w:t>Tháng liền kề sau tháng người lao động đủ 60 tuổi</w:t>
            </w:r>
          </w:p>
        </w:tc>
      </w:tr>
    </w:tbl>
    <w:p w14:paraId="0AA1F51A" w14:textId="77777777" w:rsidR="00000000" w:rsidRDefault="00000000">
      <w:pPr>
        <w:spacing w:before="120" w:after="280" w:afterAutospacing="1"/>
      </w:pPr>
      <w:r>
        <w:t> </w:t>
      </w:r>
    </w:p>
    <w:p w14:paraId="024496EE" w14:textId="77777777" w:rsidR="00000000" w:rsidRDefault="00000000">
      <w:pPr>
        <w:spacing w:before="120" w:after="280" w:afterAutospacing="1"/>
        <w:jc w:val="center"/>
      </w:pPr>
      <w:bookmarkStart w:id="60" w:name="chuong_pl_2"/>
      <w:r>
        <w:rPr>
          <w:b/>
          <w:bCs/>
        </w:rPr>
        <w:t>PHỤ LỤC II</w:t>
      </w:r>
      <w:bookmarkEnd w:id="60"/>
    </w:p>
    <w:p w14:paraId="1C5EC995" w14:textId="77777777" w:rsidR="00000000" w:rsidRDefault="00000000">
      <w:pPr>
        <w:spacing w:before="120" w:after="280" w:afterAutospacing="1"/>
        <w:jc w:val="center"/>
      </w:pPr>
      <w:bookmarkStart w:id="61" w:name="chuong_pl_2_name"/>
      <w:r>
        <w:t>TUỔI NGHỈ HƯU THẤP NHẤT GẮN VỚI THÁNG, NĂM SINH TƯƠNG ỨNG</w:t>
      </w:r>
      <w:bookmarkEnd w:id="61"/>
      <w:r>
        <w:rPr>
          <w:b/>
          <w:bCs/>
        </w:rPr>
        <w:br/>
      </w:r>
      <w:r>
        <w:rPr>
          <w:i/>
          <w:iCs/>
        </w:rPr>
        <w:t>(Ban hành kèm theo Nghị định số 135/2020/NĐ-CP ngày 18 tháng 11 năm 2020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6"/>
        <w:gridCol w:w="730"/>
        <w:gridCol w:w="1118"/>
        <w:gridCol w:w="1019"/>
        <w:gridCol w:w="878"/>
        <w:gridCol w:w="906"/>
        <w:gridCol w:w="707"/>
        <w:gridCol w:w="1240"/>
        <w:gridCol w:w="1054"/>
        <w:gridCol w:w="792"/>
      </w:tblGrid>
      <w:tr w:rsidR="00B018A0" w14:paraId="7B8B760E" w14:textId="77777777" w:rsidTr="00B018A0">
        <w:tc>
          <w:tcPr>
            <w:tcW w:w="2495" w:type="pct"/>
            <w:gridSpan w:val="5"/>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68178B" w14:textId="77777777" w:rsidR="00000000" w:rsidRDefault="00000000">
            <w:pPr>
              <w:spacing w:before="120"/>
              <w:jc w:val="center"/>
            </w:pPr>
            <w:r>
              <w:rPr>
                <w:b/>
                <w:bCs/>
              </w:rPr>
              <w:t>Lao động nam</w:t>
            </w:r>
          </w:p>
        </w:tc>
        <w:tc>
          <w:tcPr>
            <w:tcW w:w="2505" w:type="pct"/>
            <w:gridSpan w:val="5"/>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C3354" w14:textId="77777777" w:rsidR="00000000" w:rsidRDefault="00000000">
            <w:pPr>
              <w:spacing w:before="120"/>
              <w:jc w:val="center"/>
            </w:pPr>
            <w:r>
              <w:rPr>
                <w:b/>
                <w:bCs/>
              </w:rPr>
              <w:t>Lao động nữ</w:t>
            </w:r>
          </w:p>
        </w:tc>
      </w:tr>
      <w:tr w:rsidR="00B018A0" w14:paraId="587324AC" w14:textId="77777777" w:rsidTr="00B018A0">
        <w:tblPrEx>
          <w:tblBorders>
            <w:top w:val="none" w:sz="0" w:space="0" w:color="auto"/>
            <w:bottom w:val="none" w:sz="0" w:space="0" w:color="auto"/>
            <w:insideH w:val="none" w:sz="0" w:space="0" w:color="auto"/>
            <w:insideV w:val="none" w:sz="0" w:space="0" w:color="auto"/>
          </w:tblBorders>
        </w:tblPrEx>
        <w:tc>
          <w:tcPr>
            <w:tcW w:w="887"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CE070" w14:textId="77777777" w:rsidR="00000000" w:rsidRDefault="00000000">
            <w:pPr>
              <w:spacing w:before="120"/>
              <w:jc w:val="center"/>
            </w:pPr>
            <w:r>
              <w:rPr>
                <w:b/>
                <w:bCs/>
              </w:rPr>
              <w:t>Thời điểm sinh</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9BEF10" w14:textId="77777777" w:rsidR="00000000" w:rsidRDefault="00000000">
            <w:pPr>
              <w:spacing w:before="120"/>
              <w:jc w:val="center"/>
            </w:pPr>
            <w:r>
              <w:rPr>
                <w:b/>
                <w:bCs/>
              </w:rPr>
              <w:t>Tuổi nghỉ hưu</w:t>
            </w:r>
          </w:p>
        </w:tc>
        <w:tc>
          <w:tcPr>
            <w:tcW w:w="101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F25FC" w14:textId="77777777" w:rsidR="00000000" w:rsidRDefault="00000000">
            <w:pPr>
              <w:spacing w:before="120"/>
              <w:jc w:val="center"/>
            </w:pPr>
            <w:r>
              <w:rPr>
                <w:b/>
                <w:bCs/>
              </w:rPr>
              <w:t>Thời điểm hưởng lương hưu</w:t>
            </w:r>
          </w:p>
        </w:tc>
        <w:tc>
          <w:tcPr>
            <w:tcW w:w="8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1F34C8" w14:textId="77777777" w:rsidR="00000000" w:rsidRDefault="00000000">
            <w:pPr>
              <w:spacing w:before="120"/>
              <w:jc w:val="center"/>
            </w:pPr>
            <w:r>
              <w:rPr>
                <w:b/>
                <w:bCs/>
              </w:rPr>
              <w:t>Thời điểm sinh</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CC764" w14:textId="77777777" w:rsidR="00000000" w:rsidRDefault="00000000">
            <w:pPr>
              <w:spacing w:before="120"/>
              <w:jc w:val="center"/>
            </w:pPr>
            <w:r>
              <w:rPr>
                <w:b/>
                <w:bCs/>
              </w:rPr>
              <w:t>Tuổi nghỉ hưu</w:t>
            </w:r>
          </w:p>
        </w:tc>
        <w:tc>
          <w:tcPr>
            <w:tcW w:w="9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3A0B37" w14:textId="77777777" w:rsidR="00000000" w:rsidRDefault="00000000">
            <w:pPr>
              <w:spacing w:before="120"/>
              <w:jc w:val="center"/>
            </w:pPr>
            <w:r>
              <w:rPr>
                <w:b/>
                <w:bCs/>
              </w:rPr>
              <w:t>Thời điểm hưởng lương hưu</w:t>
            </w:r>
          </w:p>
        </w:tc>
      </w:tr>
      <w:tr w:rsidR="00000000" w14:paraId="170B44D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52AE07" w14:textId="77777777" w:rsidR="00000000" w:rsidRDefault="00000000">
            <w:pPr>
              <w:spacing w:before="120"/>
              <w:jc w:val="center"/>
            </w:pPr>
            <w:r>
              <w:rPr>
                <w:b/>
                <w:bCs/>
              </w:rPr>
              <w:t>Tháng</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B30B1" w14:textId="77777777" w:rsidR="00000000" w:rsidRDefault="00000000">
            <w:pPr>
              <w:spacing w:before="120"/>
              <w:jc w:val="center"/>
            </w:pPr>
            <w:r>
              <w:rPr>
                <w:b/>
                <w:bCs/>
              </w:rPr>
              <w:t>Năm</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13B7AA3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0A4832" w14:textId="77777777" w:rsidR="00000000" w:rsidRDefault="00000000">
            <w:pPr>
              <w:spacing w:before="120"/>
              <w:jc w:val="center"/>
            </w:pPr>
            <w:r>
              <w:rPr>
                <w:b/>
                <w:bCs/>
              </w:rPr>
              <w:t>Tháng</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05778" w14:textId="77777777" w:rsidR="00000000" w:rsidRDefault="00000000">
            <w:pPr>
              <w:spacing w:before="120"/>
              <w:jc w:val="center"/>
            </w:pPr>
            <w:r>
              <w:rPr>
                <w:b/>
                <w:bCs/>
              </w:rPr>
              <w:t>Năm</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A85E01" w14:textId="77777777" w:rsidR="00000000" w:rsidRDefault="00000000">
            <w:pPr>
              <w:spacing w:before="120"/>
              <w:jc w:val="center"/>
            </w:pPr>
            <w:r>
              <w:rPr>
                <w:b/>
                <w:bCs/>
              </w:rPr>
              <w:t>Tháng</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2B03CF" w14:textId="77777777" w:rsidR="00000000" w:rsidRDefault="00000000">
            <w:pPr>
              <w:spacing w:before="120"/>
              <w:jc w:val="center"/>
            </w:pPr>
            <w:r>
              <w:rPr>
                <w:b/>
                <w:bCs/>
              </w:rPr>
              <w:t>Năm</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123E05ED"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613E3" w14:textId="77777777" w:rsidR="00000000" w:rsidRDefault="00000000">
            <w:pPr>
              <w:spacing w:before="120"/>
              <w:jc w:val="center"/>
            </w:pPr>
            <w:r>
              <w:rPr>
                <w:b/>
                <w:bCs/>
              </w:rPr>
              <w:t>Tháng</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E5CD8B" w14:textId="77777777" w:rsidR="00000000" w:rsidRDefault="00000000">
            <w:pPr>
              <w:spacing w:before="120"/>
              <w:jc w:val="center"/>
            </w:pPr>
            <w:r>
              <w:rPr>
                <w:b/>
                <w:bCs/>
              </w:rPr>
              <w:t>Năm</w:t>
            </w:r>
          </w:p>
        </w:tc>
      </w:tr>
      <w:tr w:rsidR="00000000" w14:paraId="1DB8051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D6D09" w14:textId="77777777" w:rsidR="00000000" w:rsidRDefault="00000000">
            <w:pPr>
              <w:spacing w:before="120"/>
              <w:jc w:val="center"/>
            </w:pPr>
            <w:r>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2CC630" w14:textId="77777777" w:rsidR="00000000" w:rsidRDefault="00000000">
            <w:pPr>
              <w:spacing w:before="120"/>
              <w:jc w:val="center"/>
            </w:pPr>
            <w:r>
              <w:t>1966</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BC0A0F" w14:textId="77777777" w:rsidR="00000000" w:rsidRDefault="00000000">
            <w:pPr>
              <w:spacing w:before="120"/>
              <w:jc w:val="center"/>
            </w:pPr>
            <w:r>
              <w:t>55 tuổi 3 tháng</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DACD7F"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A5847"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E97F26"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BFA918" w14:textId="77777777" w:rsidR="00000000" w:rsidRDefault="00000000">
            <w:pPr>
              <w:spacing w:before="120"/>
              <w:jc w:val="center"/>
            </w:pPr>
            <w:r>
              <w:t>1971</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70B2F" w14:textId="77777777" w:rsidR="00000000" w:rsidRDefault="00000000">
            <w:pPr>
              <w:spacing w:before="120"/>
              <w:jc w:val="center"/>
            </w:pPr>
            <w:r>
              <w:t>50 tuổi 4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04E184"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C5DD1" w14:textId="77777777" w:rsidR="00000000" w:rsidRDefault="00000000">
            <w:pPr>
              <w:spacing w:before="120"/>
              <w:jc w:val="center"/>
            </w:pPr>
            <w:r>
              <w:t>2021</w:t>
            </w:r>
          </w:p>
        </w:tc>
      </w:tr>
      <w:tr w:rsidR="00000000" w14:paraId="4FE53ED8"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A878AF"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2A9AEE"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E866FA1"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756527"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67810"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8D10F"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E8FEB9"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80C39D"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D5805"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868690" w14:textId="77777777" w:rsidR="00000000" w:rsidRDefault="00000000">
            <w:pPr>
              <w:spacing w:before="120"/>
              <w:jc w:val="center"/>
            </w:pPr>
            <w:r>
              <w:t>2021</w:t>
            </w:r>
          </w:p>
        </w:tc>
      </w:tr>
      <w:tr w:rsidR="00000000" w14:paraId="6CD32B39"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A8BA1D"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F8B59C"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5C2206"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921FDD"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DD3967"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FEF45"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BB1584"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352EB7"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4DDA15"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B40290" w14:textId="77777777" w:rsidR="00000000" w:rsidRDefault="00000000">
            <w:pPr>
              <w:spacing w:before="120"/>
              <w:jc w:val="center"/>
            </w:pPr>
            <w:r>
              <w:t>2021</w:t>
            </w:r>
          </w:p>
        </w:tc>
      </w:tr>
      <w:tr w:rsidR="00000000" w14:paraId="444B0E45"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E0C89" w14:textId="77777777" w:rsidR="00000000" w:rsidRDefault="00000000">
            <w:pPr>
              <w:spacing w:before="120"/>
              <w:jc w:val="center"/>
            </w:pPr>
            <w:r>
              <w:t>4</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3D417"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0C349F"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B8F6E"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CA365E"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491F6"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B04DBB"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1A2BDB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55444A"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99BCE" w14:textId="77777777" w:rsidR="00000000" w:rsidRDefault="00000000">
            <w:pPr>
              <w:spacing w:before="120"/>
              <w:jc w:val="center"/>
            </w:pPr>
            <w:r>
              <w:t>2021</w:t>
            </w:r>
          </w:p>
        </w:tc>
      </w:tr>
      <w:tr w:rsidR="00000000" w14:paraId="5E24542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F3E24" w14:textId="77777777" w:rsidR="00000000" w:rsidRDefault="00000000">
            <w:pPr>
              <w:spacing w:before="120"/>
              <w:jc w:val="center"/>
            </w:pPr>
            <w:r>
              <w:t>5</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AFB315"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B761BD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163668"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321BEF"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665BB"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9A2D4"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C88E6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D1610"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142034" w14:textId="77777777" w:rsidR="00000000" w:rsidRDefault="00000000">
            <w:pPr>
              <w:spacing w:before="120"/>
              <w:jc w:val="center"/>
            </w:pPr>
            <w:r>
              <w:t>2021</w:t>
            </w:r>
          </w:p>
        </w:tc>
      </w:tr>
      <w:tr w:rsidR="00000000" w14:paraId="13B7EFD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DC7F8" w14:textId="77777777" w:rsidR="00000000" w:rsidRDefault="00000000">
            <w:pPr>
              <w:spacing w:before="120"/>
              <w:jc w:val="center"/>
            </w:pPr>
            <w:r>
              <w:lastRenderedPageBreak/>
              <w:t>6</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AD4079"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8F3175"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6924A0"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AF0723"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B18A9A"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1F1B54"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680FD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34E9B9"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73BA4" w14:textId="77777777" w:rsidR="00000000" w:rsidRDefault="00000000">
            <w:pPr>
              <w:spacing w:before="120"/>
              <w:jc w:val="center"/>
            </w:pPr>
            <w:r>
              <w:t>2021</w:t>
            </w:r>
          </w:p>
        </w:tc>
      </w:tr>
      <w:tr w:rsidR="00000000" w14:paraId="35BFC8C5"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78450D" w14:textId="77777777" w:rsidR="00000000" w:rsidRDefault="00000000">
            <w:pPr>
              <w:spacing w:before="120"/>
              <w:jc w:val="center"/>
            </w:pPr>
            <w:r>
              <w:t>7</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DBD92"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5E4634"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B833A0"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A148D4"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3E6B3"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663A43"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D6295B"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D5C34"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7100D" w14:textId="77777777" w:rsidR="00000000" w:rsidRDefault="00000000">
            <w:pPr>
              <w:spacing w:before="120"/>
              <w:jc w:val="center"/>
            </w:pPr>
            <w:r>
              <w:t>2021</w:t>
            </w:r>
          </w:p>
        </w:tc>
      </w:tr>
      <w:tr w:rsidR="00000000" w14:paraId="6CFA665B"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8605C2" w14:textId="77777777" w:rsidR="00000000" w:rsidRDefault="00000000">
            <w:pPr>
              <w:spacing w:before="120"/>
              <w:jc w:val="center"/>
            </w:pPr>
            <w:r>
              <w:t>8</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97B54C"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130BEF"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BDBC2C"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8B07D" w14:textId="77777777" w:rsidR="00000000" w:rsidRDefault="00000000">
            <w:pPr>
              <w:spacing w:before="120"/>
              <w:jc w:val="center"/>
            </w:pPr>
            <w:r>
              <w:t>2021</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77059"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2DBE01"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6DF04A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C16D48"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A2000" w14:textId="77777777" w:rsidR="00000000" w:rsidRDefault="00000000">
            <w:pPr>
              <w:spacing w:before="120"/>
              <w:jc w:val="center"/>
            </w:pPr>
            <w:r>
              <w:t>2022</w:t>
            </w:r>
          </w:p>
        </w:tc>
      </w:tr>
      <w:tr w:rsidR="00000000" w14:paraId="1D6F107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35A067" w14:textId="77777777" w:rsidR="00000000" w:rsidRDefault="00000000">
            <w:pPr>
              <w:spacing w:before="120"/>
              <w:jc w:val="center"/>
            </w:pPr>
            <w:r>
              <w:t>9</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76642"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FADFD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96038" w14:textId="77777777" w:rsidR="00000000" w:rsidRDefault="00000000">
            <w:pPr>
              <w:spacing w:before="120"/>
              <w:jc w:val="center"/>
            </w:pPr>
            <w:r>
              <w:rPr>
                <w:b/>
                <w:bCs/>
              </w:rP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9D1186"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B5F89A"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0F0B41" w14:textId="77777777" w:rsidR="00000000" w:rsidRDefault="00000000">
            <w:pPr>
              <w:spacing w:before="120"/>
              <w:jc w:val="center"/>
            </w:pPr>
            <w:r>
              <w:t>1971</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F983F" w14:textId="77777777" w:rsidR="00000000" w:rsidRDefault="00000000">
            <w:pPr>
              <w:spacing w:before="120"/>
              <w:jc w:val="center"/>
            </w:pPr>
            <w:r>
              <w:t>50 tuổi 8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F0AEB5"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6B3F7B" w14:textId="77777777" w:rsidR="00000000" w:rsidRDefault="00000000">
            <w:pPr>
              <w:spacing w:before="120"/>
              <w:jc w:val="center"/>
            </w:pPr>
            <w:r>
              <w:t>2022</w:t>
            </w:r>
          </w:p>
        </w:tc>
      </w:tr>
      <w:tr w:rsidR="00000000" w14:paraId="1D5597F8"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D7D40A" w14:textId="77777777" w:rsidR="00000000" w:rsidRDefault="00000000">
            <w:pPr>
              <w:spacing w:before="120"/>
              <w:jc w:val="center"/>
            </w:pPr>
            <w:r>
              <w:t>10</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E548F" w14:textId="77777777" w:rsidR="00000000" w:rsidRDefault="00000000">
            <w:pPr>
              <w:spacing w:before="120"/>
              <w:jc w:val="center"/>
            </w:pPr>
            <w:r>
              <w:t>1966</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2EAC05" w14:textId="77777777" w:rsidR="00000000" w:rsidRDefault="00000000">
            <w:pPr>
              <w:spacing w:before="120"/>
              <w:jc w:val="center"/>
            </w:pPr>
            <w:r>
              <w:t>55 tuổi 6 tháng</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8A0CE3"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1D4ED6"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663093"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624028"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E4426A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CCDA2"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B99352" w14:textId="77777777" w:rsidR="00000000" w:rsidRDefault="00000000">
            <w:pPr>
              <w:spacing w:before="120"/>
              <w:jc w:val="center"/>
            </w:pPr>
            <w:r>
              <w:t>2022</w:t>
            </w:r>
          </w:p>
        </w:tc>
      </w:tr>
      <w:tr w:rsidR="00000000" w14:paraId="636B49EE"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3BD23" w14:textId="77777777" w:rsidR="00000000" w:rsidRDefault="00000000">
            <w:pPr>
              <w:spacing w:before="120"/>
              <w:jc w:val="center"/>
            </w:pPr>
            <w:r>
              <w:t>11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BE2D2"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6E97CE9"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69E2B1"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2A774B"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F4DA9"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34F4B"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C5D6AC"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C96A02"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F4D3B9" w14:textId="77777777" w:rsidR="00000000" w:rsidRDefault="00000000">
            <w:pPr>
              <w:spacing w:before="120"/>
              <w:jc w:val="center"/>
            </w:pPr>
            <w:r>
              <w:t>2022</w:t>
            </w:r>
          </w:p>
        </w:tc>
      </w:tr>
      <w:tr w:rsidR="00000000" w14:paraId="1DBFB847"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0014B1" w14:textId="77777777" w:rsidR="00000000" w:rsidRDefault="00000000">
            <w:pPr>
              <w:spacing w:before="120"/>
              <w:jc w:val="center"/>
            </w:pPr>
            <w:r>
              <w:t>12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268CFC" w14:textId="77777777" w:rsidR="00000000" w:rsidRDefault="00000000">
            <w:pPr>
              <w:spacing w:before="120"/>
              <w:jc w:val="center"/>
            </w:pPr>
            <w:r>
              <w:t>1966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FB92B7"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383100"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CA185"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8D40F5"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01E872"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E3F376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D4A07"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4DBFB2" w14:textId="77777777" w:rsidR="00000000" w:rsidRDefault="00000000">
            <w:pPr>
              <w:spacing w:before="120"/>
              <w:jc w:val="center"/>
            </w:pPr>
            <w:r>
              <w:t>2022</w:t>
            </w:r>
          </w:p>
        </w:tc>
      </w:tr>
      <w:tr w:rsidR="00000000" w14:paraId="7904248D"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0D4080" w14:textId="77777777" w:rsidR="00000000" w:rsidRDefault="00000000">
            <w:pPr>
              <w:spacing w:before="120"/>
              <w:jc w:val="center"/>
            </w:pPr>
            <w:r>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705DFF"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D2BDE6"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C1E96"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BE27E5"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0D805E"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025982"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30B56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AB2C53"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D016B5" w14:textId="77777777" w:rsidR="00000000" w:rsidRDefault="00000000">
            <w:pPr>
              <w:spacing w:before="120"/>
              <w:jc w:val="center"/>
            </w:pPr>
            <w:r>
              <w:t>2022</w:t>
            </w:r>
          </w:p>
        </w:tc>
      </w:tr>
      <w:tr w:rsidR="00000000" w14:paraId="51DB871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FB1D4D"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9FD1FC"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47A788"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F2F754"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73325"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42065B"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FAAAD2"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782B5B"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241F91"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DBF1E4" w14:textId="77777777" w:rsidR="00000000" w:rsidRDefault="00000000">
            <w:pPr>
              <w:spacing w:before="120"/>
              <w:jc w:val="center"/>
            </w:pPr>
            <w:r>
              <w:t>2022</w:t>
            </w:r>
          </w:p>
        </w:tc>
      </w:tr>
      <w:tr w:rsidR="00000000" w14:paraId="7D795C9F"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DAD107"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91D88C"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2D7F5A"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B695A"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856A60"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4EC60F"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10F78E"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F5CEB7"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080AF0"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986576" w14:textId="77777777" w:rsidR="00000000" w:rsidRDefault="00000000">
            <w:pPr>
              <w:spacing w:before="120"/>
              <w:jc w:val="center"/>
            </w:pPr>
            <w:r>
              <w:t>2022</w:t>
            </w:r>
          </w:p>
        </w:tc>
      </w:tr>
      <w:tr w:rsidR="00000000" w14:paraId="204A0533"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32A3C" w14:textId="77777777" w:rsidR="00000000" w:rsidRDefault="00000000">
            <w:pPr>
              <w:spacing w:before="120"/>
              <w:jc w:val="center"/>
            </w:pPr>
            <w:r>
              <w:t>4</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D81DFC"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A030C6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FF0283"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03F9F"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57D0B"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AF75F"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D70D26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4798F"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F82902" w14:textId="77777777" w:rsidR="00000000" w:rsidRDefault="00000000">
            <w:pPr>
              <w:spacing w:before="120"/>
              <w:jc w:val="center"/>
            </w:pPr>
            <w:r>
              <w:t>2023</w:t>
            </w:r>
          </w:p>
        </w:tc>
      </w:tr>
      <w:tr w:rsidR="00000000" w14:paraId="601EC645"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B63657" w14:textId="77777777" w:rsidR="00000000" w:rsidRDefault="00000000">
            <w:pPr>
              <w:spacing w:before="120"/>
              <w:jc w:val="center"/>
            </w:pPr>
            <w:r>
              <w:t>5</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4F8604"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D51C3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A794B6"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0EF32" w14:textId="77777777" w:rsidR="00000000" w:rsidRDefault="00000000">
            <w:pPr>
              <w:spacing w:before="120"/>
              <w:jc w:val="center"/>
            </w:pPr>
            <w:r>
              <w:t>2022</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E52C47"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074D6" w14:textId="77777777" w:rsidR="00000000" w:rsidRDefault="00000000">
            <w:pPr>
              <w:spacing w:before="120"/>
              <w:jc w:val="center"/>
            </w:pPr>
            <w:r>
              <w:t>1972</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F15CD" w14:textId="77777777" w:rsidR="00000000" w:rsidRDefault="00000000">
            <w:pPr>
              <w:spacing w:before="120"/>
              <w:jc w:val="center"/>
            </w:pPr>
            <w:r>
              <w:t>51 tuổi</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242E37"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DDE87" w14:textId="77777777" w:rsidR="00000000" w:rsidRDefault="00000000">
            <w:pPr>
              <w:spacing w:before="120"/>
              <w:jc w:val="center"/>
            </w:pPr>
            <w:r>
              <w:t>2023</w:t>
            </w:r>
          </w:p>
        </w:tc>
      </w:tr>
      <w:tr w:rsidR="00000000" w14:paraId="4F152E2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A92E1E" w14:textId="77777777" w:rsidR="00000000" w:rsidRDefault="00000000">
            <w:pPr>
              <w:spacing w:before="120"/>
              <w:jc w:val="center"/>
            </w:pPr>
            <w:r>
              <w:t>6</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5B01B3"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5D10D6"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5BAF4B" w14:textId="77777777" w:rsidR="00000000" w:rsidRDefault="00000000">
            <w:pPr>
              <w:spacing w:before="120"/>
              <w:jc w:val="center"/>
            </w:pPr>
            <w:r>
              <w:rPr>
                <w:b/>
                <w:bCs/>
              </w:rP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0AA02"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66FFCB"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6FEC41"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CC76DD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D2D5E"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523056" w14:textId="77777777" w:rsidR="00000000" w:rsidRDefault="00000000">
            <w:pPr>
              <w:spacing w:before="120"/>
              <w:jc w:val="center"/>
            </w:pPr>
            <w:r>
              <w:t>2023</w:t>
            </w:r>
          </w:p>
        </w:tc>
      </w:tr>
      <w:tr w:rsidR="00000000" w14:paraId="1372BED5"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978E7D" w14:textId="77777777" w:rsidR="00000000" w:rsidRDefault="00000000">
            <w:pPr>
              <w:spacing w:before="120"/>
              <w:jc w:val="center"/>
            </w:pPr>
            <w:r>
              <w:t>7</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423DD5" w14:textId="77777777" w:rsidR="00000000" w:rsidRDefault="00000000">
            <w:pPr>
              <w:spacing w:before="120"/>
              <w:jc w:val="center"/>
            </w:pPr>
            <w:r>
              <w:t>1967</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4AE7ED" w14:textId="77777777" w:rsidR="00000000" w:rsidRDefault="00000000">
            <w:pPr>
              <w:spacing w:before="120"/>
              <w:jc w:val="center"/>
            </w:pPr>
            <w:r>
              <w:t>55 tuổi 9 tháng</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B036E1"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363006"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D51A8"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92A76B"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D2DAAC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FD9E9C"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BAAC5A" w14:textId="77777777" w:rsidR="00000000" w:rsidRDefault="00000000">
            <w:pPr>
              <w:spacing w:before="120"/>
              <w:jc w:val="center"/>
            </w:pPr>
            <w:r>
              <w:t>2023</w:t>
            </w:r>
          </w:p>
        </w:tc>
      </w:tr>
      <w:tr w:rsidR="00000000" w14:paraId="2ABF4BCE"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0FA575" w14:textId="77777777" w:rsidR="00000000" w:rsidRDefault="00000000">
            <w:pPr>
              <w:spacing w:before="120"/>
              <w:jc w:val="center"/>
            </w:pPr>
            <w:r>
              <w:t>8</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B3632"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B6AFAF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A0D80"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4BD72"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F47F00"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B912DD"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C15AFD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07487B"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4892C" w14:textId="77777777" w:rsidR="00000000" w:rsidRDefault="00000000">
            <w:pPr>
              <w:spacing w:before="120"/>
              <w:jc w:val="center"/>
            </w:pPr>
            <w:r>
              <w:t>2023</w:t>
            </w:r>
          </w:p>
        </w:tc>
      </w:tr>
      <w:tr w:rsidR="00000000" w14:paraId="550282B0"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BEA31" w14:textId="77777777" w:rsidR="00000000" w:rsidRDefault="00000000">
            <w:pPr>
              <w:spacing w:before="120"/>
              <w:jc w:val="center"/>
            </w:pPr>
            <w:r>
              <w:t>9</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E410CD"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65486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96D57B"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88AF84"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24102"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44AC57"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944B7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1EEC9D"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683693" w14:textId="77777777" w:rsidR="00000000" w:rsidRDefault="00000000">
            <w:pPr>
              <w:spacing w:before="120"/>
              <w:jc w:val="center"/>
            </w:pPr>
            <w:r>
              <w:t>2023</w:t>
            </w:r>
          </w:p>
        </w:tc>
      </w:tr>
      <w:tr w:rsidR="00000000" w14:paraId="2D410DE8"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5C793F" w14:textId="77777777" w:rsidR="00000000" w:rsidRDefault="00000000">
            <w:pPr>
              <w:spacing w:before="120"/>
              <w:jc w:val="center"/>
            </w:pPr>
            <w:r>
              <w:t>10</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A44186"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72912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36D54B"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A14F1A"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645C68"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39D1F5"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38651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8C03D1"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B538E" w14:textId="77777777" w:rsidR="00000000" w:rsidRDefault="00000000">
            <w:pPr>
              <w:spacing w:before="120"/>
              <w:jc w:val="center"/>
            </w:pPr>
            <w:r>
              <w:t>2023</w:t>
            </w:r>
          </w:p>
        </w:tc>
      </w:tr>
      <w:tr w:rsidR="00000000" w14:paraId="3DC2BDA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BF5446" w14:textId="77777777" w:rsidR="00000000" w:rsidRDefault="00000000">
            <w:pPr>
              <w:spacing w:before="120"/>
              <w:jc w:val="center"/>
            </w:pPr>
            <w:r>
              <w:t>11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10D6D9"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0F1F5E"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333F81"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7F023"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43201"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F082F"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49D94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214957"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7728F" w14:textId="77777777" w:rsidR="00000000" w:rsidRDefault="00000000">
            <w:pPr>
              <w:spacing w:before="120"/>
              <w:jc w:val="center"/>
            </w:pPr>
            <w:r>
              <w:t>2023</w:t>
            </w:r>
          </w:p>
        </w:tc>
      </w:tr>
      <w:tr w:rsidR="00000000" w14:paraId="38447979"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F18F9E" w14:textId="77777777" w:rsidR="00000000" w:rsidRDefault="00000000">
            <w:pPr>
              <w:spacing w:before="120"/>
              <w:jc w:val="center"/>
            </w:pPr>
            <w:r>
              <w:t>12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FA133" w14:textId="77777777" w:rsidR="00000000" w:rsidRDefault="00000000">
            <w:pPr>
              <w:spacing w:before="120"/>
              <w:jc w:val="center"/>
            </w:pPr>
            <w:r>
              <w:t>1967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7804A9"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5786CA"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A9A1F"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76D95"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13AA33" w14:textId="77777777" w:rsidR="00000000" w:rsidRDefault="00000000">
            <w:pPr>
              <w:spacing w:before="120"/>
              <w:jc w:val="center"/>
            </w:pPr>
            <w:r>
              <w:t>1972</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751B6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AA0795"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F19094" w14:textId="77777777" w:rsidR="00000000" w:rsidRDefault="00000000">
            <w:pPr>
              <w:spacing w:before="120"/>
              <w:jc w:val="center"/>
            </w:pPr>
            <w:r>
              <w:t>2024</w:t>
            </w:r>
          </w:p>
        </w:tc>
      </w:tr>
      <w:tr w:rsidR="00000000" w14:paraId="4D73C51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F4F824" w14:textId="77777777" w:rsidR="00000000" w:rsidRDefault="00000000">
            <w:pPr>
              <w:spacing w:before="120"/>
              <w:jc w:val="center"/>
            </w:pPr>
            <w:r>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0471C"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414C254"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700376"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416B68"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24EB2"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51DB4E" w14:textId="77777777" w:rsidR="00000000" w:rsidRDefault="00000000">
            <w:pPr>
              <w:spacing w:before="120"/>
              <w:jc w:val="center"/>
            </w:pPr>
            <w:r>
              <w:t>1973</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57149B" w14:textId="77777777" w:rsidR="00000000" w:rsidRDefault="00000000">
            <w:pPr>
              <w:spacing w:before="120"/>
              <w:jc w:val="center"/>
            </w:pPr>
            <w:r>
              <w:t>51 tuổi 4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BE4CE9"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94EE1" w14:textId="77777777" w:rsidR="00000000" w:rsidRDefault="00000000">
            <w:pPr>
              <w:spacing w:before="120"/>
              <w:jc w:val="center"/>
            </w:pPr>
            <w:r>
              <w:t>2024</w:t>
            </w:r>
          </w:p>
        </w:tc>
      </w:tr>
      <w:tr w:rsidR="00000000" w14:paraId="3FE57A5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DA5ED"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B35E5F"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838444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A0CCA9"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D839F4" w14:textId="77777777" w:rsidR="00000000" w:rsidRDefault="00000000">
            <w:pPr>
              <w:spacing w:before="120"/>
              <w:jc w:val="center"/>
            </w:pPr>
            <w:r>
              <w:t>2023</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33EEDB"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5EF74B"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F41ABE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CC28D"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08685" w14:textId="77777777" w:rsidR="00000000" w:rsidRDefault="00000000">
            <w:pPr>
              <w:spacing w:before="120"/>
              <w:jc w:val="center"/>
            </w:pPr>
            <w:r>
              <w:t>2024</w:t>
            </w:r>
          </w:p>
        </w:tc>
      </w:tr>
      <w:tr w:rsidR="00000000" w14:paraId="5454E8A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93A6F6"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790427"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5A155BC"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2FA05" w14:textId="77777777" w:rsidR="00000000" w:rsidRDefault="00000000">
            <w:pPr>
              <w:spacing w:before="120"/>
              <w:jc w:val="center"/>
            </w:pPr>
            <w:r>
              <w:rPr>
                <w:b/>
                <w:bCs/>
              </w:rP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1E5ACC"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8E1ACE"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A70A61"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46184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1D80D5"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431BD" w14:textId="77777777" w:rsidR="00000000" w:rsidRDefault="00000000">
            <w:pPr>
              <w:spacing w:before="120"/>
              <w:jc w:val="center"/>
            </w:pPr>
            <w:r>
              <w:t>2024</w:t>
            </w:r>
          </w:p>
        </w:tc>
      </w:tr>
      <w:tr w:rsidR="00000000" w14:paraId="0AF58A57"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6DB245" w14:textId="77777777" w:rsidR="00000000" w:rsidRDefault="00000000">
            <w:pPr>
              <w:spacing w:before="120"/>
              <w:jc w:val="center"/>
            </w:pPr>
            <w:r>
              <w:t>4</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5CE0FB" w14:textId="77777777" w:rsidR="00000000" w:rsidRDefault="00000000">
            <w:pPr>
              <w:spacing w:before="120"/>
              <w:jc w:val="center"/>
            </w:pPr>
            <w:r>
              <w:t>1968</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2F9D7B" w14:textId="77777777" w:rsidR="00000000" w:rsidRDefault="00000000">
            <w:pPr>
              <w:spacing w:before="120"/>
              <w:jc w:val="center"/>
            </w:pPr>
            <w:r>
              <w:t>56 tuổi</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B9362C"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60228E"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A82FE"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202935"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D9B56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117136"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30E607" w14:textId="77777777" w:rsidR="00000000" w:rsidRDefault="00000000">
            <w:pPr>
              <w:spacing w:before="120"/>
              <w:jc w:val="center"/>
            </w:pPr>
            <w:r>
              <w:t>2024</w:t>
            </w:r>
          </w:p>
        </w:tc>
      </w:tr>
      <w:tr w:rsidR="00000000" w14:paraId="370D1DA0"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C8DF62" w14:textId="77777777" w:rsidR="00000000" w:rsidRDefault="00000000">
            <w:pPr>
              <w:spacing w:before="120"/>
              <w:jc w:val="center"/>
            </w:pPr>
            <w:r>
              <w:t>5</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2E79C9"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B02DCED"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E23FD2"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73F52"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04F313"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EDE1EA"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00A8D3"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95FD2"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DEBD4" w14:textId="77777777" w:rsidR="00000000" w:rsidRDefault="00000000">
            <w:pPr>
              <w:spacing w:before="120"/>
              <w:jc w:val="center"/>
            </w:pPr>
            <w:r>
              <w:t>2024</w:t>
            </w:r>
          </w:p>
        </w:tc>
      </w:tr>
      <w:tr w:rsidR="00000000" w14:paraId="4604009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365566" w14:textId="77777777" w:rsidR="00000000" w:rsidRDefault="00000000">
            <w:pPr>
              <w:spacing w:before="120"/>
              <w:jc w:val="center"/>
            </w:pPr>
            <w:r>
              <w:t>6</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76EE76"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5A71ED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575FF1"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089D14"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F0445"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3BC95"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FF6811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C3047B"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FB449" w14:textId="77777777" w:rsidR="00000000" w:rsidRDefault="00000000">
            <w:pPr>
              <w:spacing w:before="120"/>
              <w:jc w:val="center"/>
            </w:pPr>
            <w:r>
              <w:t>2024</w:t>
            </w:r>
          </w:p>
        </w:tc>
      </w:tr>
      <w:tr w:rsidR="00000000" w14:paraId="69C6C5C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97001D" w14:textId="77777777" w:rsidR="00000000" w:rsidRDefault="00000000">
            <w:pPr>
              <w:spacing w:before="120"/>
              <w:jc w:val="center"/>
            </w:pPr>
            <w:r>
              <w:t>7</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EC23EA"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2A978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03255A"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BCC057"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BB0DC"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CA6F0"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0D15D0"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0A9120"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6E33D1" w14:textId="77777777" w:rsidR="00000000" w:rsidRDefault="00000000">
            <w:pPr>
              <w:spacing w:before="120"/>
              <w:jc w:val="center"/>
            </w:pPr>
            <w:r>
              <w:t>2024</w:t>
            </w:r>
          </w:p>
        </w:tc>
      </w:tr>
      <w:tr w:rsidR="00000000" w14:paraId="2B49316E"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F1108" w14:textId="77777777" w:rsidR="00000000" w:rsidRDefault="00000000">
            <w:pPr>
              <w:spacing w:before="120"/>
              <w:jc w:val="center"/>
            </w:pPr>
            <w:r>
              <w:t>8</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D254A"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E6C695E"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2FAB1"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280CFA"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6A0E5"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7555F"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F2F1C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3352EF"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0198A0" w14:textId="77777777" w:rsidR="00000000" w:rsidRDefault="00000000">
            <w:pPr>
              <w:spacing w:before="120"/>
              <w:jc w:val="center"/>
            </w:pPr>
            <w:r>
              <w:t>2025</w:t>
            </w:r>
          </w:p>
        </w:tc>
      </w:tr>
      <w:tr w:rsidR="00000000" w14:paraId="2EDD820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A13D1" w14:textId="77777777" w:rsidR="00000000" w:rsidRDefault="00000000">
            <w:pPr>
              <w:spacing w:before="120"/>
              <w:jc w:val="center"/>
            </w:pPr>
            <w:r>
              <w:t>9</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D6FE02"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DB7EB4"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98690C"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2F143"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EE7393"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D4BF3F" w14:textId="77777777" w:rsidR="00000000" w:rsidRDefault="00000000">
            <w:pPr>
              <w:spacing w:before="120"/>
              <w:jc w:val="center"/>
            </w:pPr>
            <w:r>
              <w:t>1973</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99CA5" w14:textId="77777777" w:rsidR="00000000" w:rsidRDefault="00000000">
            <w:pPr>
              <w:spacing w:before="120"/>
              <w:jc w:val="center"/>
            </w:pPr>
            <w:r>
              <w:t>51 tuổi 8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B27BA"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FF6D8" w14:textId="77777777" w:rsidR="00000000" w:rsidRDefault="00000000">
            <w:pPr>
              <w:spacing w:before="120"/>
              <w:jc w:val="center"/>
            </w:pPr>
            <w:r>
              <w:t>2025</w:t>
            </w:r>
          </w:p>
        </w:tc>
      </w:tr>
      <w:tr w:rsidR="00000000" w14:paraId="0B86C457"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D1296C" w14:textId="77777777" w:rsidR="00000000" w:rsidRDefault="00000000">
            <w:pPr>
              <w:spacing w:before="120"/>
              <w:jc w:val="center"/>
            </w:pPr>
            <w:r>
              <w:t>10</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2ECB88"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42FC31"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1E833"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C5C4DF"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1E5868"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326CDD"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87476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CA400F"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867E7" w14:textId="77777777" w:rsidR="00000000" w:rsidRDefault="00000000">
            <w:pPr>
              <w:spacing w:before="120"/>
              <w:jc w:val="center"/>
            </w:pPr>
            <w:r>
              <w:t>2025</w:t>
            </w:r>
          </w:p>
        </w:tc>
      </w:tr>
      <w:tr w:rsidR="00000000" w14:paraId="6E21689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26F2A7" w14:textId="77777777" w:rsidR="00000000" w:rsidRDefault="00000000">
            <w:pPr>
              <w:spacing w:before="120"/>
              <w:jc w:val="center"/>
            </w:pPr>
            <w:r>
              <w:t>11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37E197"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3D60711"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9ED45"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703E98" w14:textId="77777777" w:rsidR="00000000" w:rsidRDefault="00000000">
            <w:pPr>
              <w:spacing w:before="120"/>
              <w:jc w:val="center"/>
            </w:pPr>
            <w:r>
              <w:t>2024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1E0E7C"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1E668A"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509E8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DDF464"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F549EA" w14:textId="77777777" w:rsidR="00000000" w:rsidRDefault="00000000">
            <w:pPr>
              <w:spacing w:before="120"/>
              <w:jc w:val="center"/>
            </w:pPr>
            <w:r>
              <w:t>2025</w:t>
            </w:r>
          </w:p>
        </w:tc>
      </w:tr>
      <w:tr w:rsidR="00000000" w14:paraId="7D694569"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B5D60D" w14:textId="77777777" w:rsidR="00000000" w:rsidRDefault="00000000">
            <w:pPr>
              <w:spacing w:before="120"/>
              <w:jc w:val="center"/>
            </w:pPr>
            <w:r>
              <w:t>12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E173EE" w14:textId="77777777" w:rsidR="00000000" w:rsidRDefault="00000000">
            <w:pPr>
              <w:spacing w:before="120"/>
              <w:jc w:val="center"/>
            </w:pPr>
            <w:r>
              <w:t>1968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296F0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95BCF5" w14:textId="77777777" w:rsidR="00000000" w:rsidRDefault="00000000">
            <w:pPr>
              <w:spacing w:before="120"/>
              <w:jc w:val="center"/>
            </w:pPr>
            <w: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7ED32E"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84CD4"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80E93" w14:textId="77777777" w:rsidR="00000000" w:rsidRDefault="00000000">
            <w:pPr>
              <w:spacing w:before="120"/>
              <w:jc w:val="center"/>
            </w:pPr>
            <w:r>
              <w:t>1973</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C3E1A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B4FC72"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45520C" w14:textId="77777777" w:rsidR="00000000" w:rsidRDefault="00000000">
            <w:pPr>
              <w:spacing w:before="120"/>
              <w:jc w:val="center"/>
            </w:pPr>
            <w:r>
              <w:t>2025</w:t>
            </w:r>
          </w:p>
        </w:tc>
      </w:tr>
      <w:tr w:rsidR="00000000" w14:paraId="3327500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98D00B" w14:textId="77777777" w:rsidR="00000000" w:rsidRDefault="00000000">
            <w:pPr>
              <w:spacing w:before="120"/>
              <w:jc w:val="center"/>
            </w:pPr>
            <w:r>
              <w:lastRenderedPageBreak/>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721C6C" w14:textId="77777777" w:rsidR="00000000" w:rsidRDefault="00000000">
            <w:pPr>
              <w:spacing w:before="120"/>
              <w:jc w:val="center"/>
            </w:pPr>
            <w:r>
              <w:t>1969</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940B0" w14:textId="77777777" w:rsidR="00000000" w:rsidRDefault="00000000">
            <w:pPr>
              <w:spacing w:before="120"/>
              <w:jc w:val="center"/>
            </w:pPr>
            <w:r>
              <w:t>56 tuổi 3 tháng</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37786"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D5CD9"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FAC67"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25AE67"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6A08E1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77FF0B"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0180C" w14:textId="77777777" w:rsidR="00000000" w:rsidRDefault="00000000">
            <w:pPr>
              <w:spacing w:before="120"/>
              <w:jc w:val="center"/>
            </w:pPr>
            <w:r>
              <w:t>2025</w:t>
            </w:r>
          </w:p>
        </w:tc>
      </w:tr>
      <w:tr w:rsidR="00000000" w14:paraId="7803F39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654A5"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9FC94"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3BB446"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FBAAA"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2918C6"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A83813"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7C0A12"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49B0DDC"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F8909"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E90F7D" w14:textId="77777777" w:rsidR="00000000" w:rsidRDefault="00000000">
            <w:pPr>
              <w:spacing w:before="120"/>
              <w:jc w:val="center"/>
            </w:pPr>
            <w:r>
              <w:t>2025</w:t>
            </w:r>
          </w:p>
        </w:tc>
      </w:tr>
      <w:tr w:rsidR="00000000" w14:paraId="37C61BE0"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A3F49E"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C1D74"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332ACA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56CE4"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FF167C"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E5A9A"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6B1B0"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FCBB4C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E342A2"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8022DB" w14:textId="77777777" w:rsidR="00000000" w:rsidRDefault="00000000">
            <w:pPr>
              <w:spacing w:before="120"/>
              <w:jc w:val="center"/>
            </w:pPr>
            <w:r>
              <w:t>2025</w:t>
            </w:r>
          </w:p>
        </w:tc>
      </w:tr>
      <w:tr w:rsidR="00000000" w14:paraId="4461E99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84501" w14:textId="77777777" w:rsidR="00000000" w:rsidRDefault="00000000">
            <w:pPr>
              <w:spacing w:before="120"/>
              <w:jc w:val="center"/>
            </w:pPr>
            <w:r>
              <w:t>4</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C0F08"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096D51"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373E0"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11BBC"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41E074"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C7DDD"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88531D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D60BE8"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384FE" w14:textId="77777777" w:rsidR="00000000" w:rsidRDefault="00000000">
            <w:pPr>
              <w:spacing w:before="120"/>
              <w:jc w:val="center"/>
            </w:pPr>
            <w:r>
              <w:t>2026</w:t>
            </w:r>
          </w:p>
        </w:tc>
      </w:tr>
      <w:tr w:rsidR="00000000" w14:paraId="7A3585C6"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4A9C6B" w14:textId="77777777" w:rsidR="00000000" w:rsidRDefault="00000000">
            <w:pPr>
              <w:spacing w:before="120"/>
              <w:jc w:val="center"/>
            </w:pPr>
            <w:r>
              <w:t>5</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5FA3E9"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8202958"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DEC6A5"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79232"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302B01"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EB0F6" w14:textId="77777777" w:rsidR="00000000" w:rsidRDefault="00000000">
            <w:pPr>
              <w:spacing w:before="120"/>
              <w:jc w:val="center"/>
            </w:pPr>
            <w:r>
              <w:t>1974</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07AC60" w14:textId="77777777" w:rsidR="00000000" w:rsidRDefault="00000000">
            <w:pPr>
              <w:spacing w:before="120"/>
              <w:jc w:val="center"/>
            </w:pPr>
            <w:r>
              <w:t>52 tuổi</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6CC500"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E80F1" w14:textId="77777777" w:rsidR="00000000" w:rsidRDefault="00000000">
            <w:pPr>
              <w:spacing w:before="120"/>
              <w:jc w:val="center"/>
            </w:pPr>
            <w:r>
              <w:t>2026</w:t>
            </w:r>
          </w:p>
        </w:tc>
      </w:tr>
      <w:tr w:rsidR="00000000" w14:paraId="64BAD348"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9F02B" w14:textId="77777777" w:rsidR="00000000" w:rsidRDefault="00000000">
            <w:pPr>
              <w:spacing w:before="120"/>
              <w:jc w:val="center"/>
            </w:pPr>
            <w:r>
              <w:t>6</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F898B"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2C974E"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B53DEA"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504CA"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657780"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A6333A"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082E1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DCB8C4"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A90892" w14:textId="77777777" w:rsidR="00000000" w:rsidRDefault="00000000">
            <w:pPr>
              <w:spacing w:before="120"/>
              <w:jc w:val="center"/>
            </w:pPr>
            <w:r>
              <w:t>2026</w:t>
            </w:r>
          </w:p>
        </w:tc>
      </w:tr>
      <w:tr w:rsidR="00000000" w14:paraId="266B5D09"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84FF0" w14:textId="77777777" w:rsidR="00000000" w:rsidRDefault="00000000">
            <w:pPr>
              <w:spacing w:before="120"/>
              <w:jc w:val="center"/>
            </w:pPr>
            <w:r>
              <w:t>7</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2FA1C5"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95DFEE0"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797F7"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5DA83C"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BE6E7"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61558"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8D9A5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663554"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87C74" w14:textId="77777777" w:rsidR="00000000" w:rsidRDefault="00000000">
            <w:pPr>
              <w:spacing w:before="120"/>
              <w:jc w:val="center"/>
            </w:pPr>
            <w:r>
              <w:t>2026</w:t>
            </w:r>
          </w:p>
        </w:tc>
      </w:tr>
      <w:tr w:rsidR="00000000" w14:paraId="45AEBC5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CF583" w14:textId="77777777" w:rsidR="00000000" w:rsidRDefault="00000000">
            <w:pPr>
              <w:spacing w:before="120"/>
              <w:jc w:val="center"/>
            </w:pPr>
            <w:r>
              <w:t>8</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39B39"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26C4A2"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2360B"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F030DE" w14:textId="77777777" w:rsidR="00000000" w:rsidRDefault="00000000">
            <w:pPr>
              <w:spacing w:before="120"/>
              <w:jc w:val="center"/>
            </w:pPr>
            <w:r>
              <w:t>2025</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8F8BA4"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CE7FF"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8CFE2C"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FFC455"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1BF5BA" w14:textId="77777777" w:rsidR="00000000" w:rsidRDefault="00000000">
            <w:pPr>
              <w:spacing w:before="120"/>
              <w:jc w:val="center"/>
            </w:pPr>
            <w:r>
              <w:t>2026</w:t>
            </w:r>
          </w:p>
        </w:tc>
      </w:tr>
      <w:tr w:rsidR="00000000" w14:paraId="0606622F"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CDC74" w14:textId="77777777" w:rsidR="00000000" w:rsidRDefault="00000000">
            <w:pPr>
              <w:spacing w:before="120"/>
              <w:jc w:val="center"/>
            </w:pPr>
            <w:r>
              <w:t>9</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22F79"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840CED"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F09D03" w14:textId="77777777" w:rsidR="00000000" w:rsidRDefault="00000000">
            <w:pPr>
              <w:spacing w:before="120"/>
              <w:jc w:val="center"/>
            </w:pPr>
            <w:r>
              <w:rPr>
                <w:b/>
                <w:bCs/>
              </w:rP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C46FC7"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011083"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36F06"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26EF5B"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9360C"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5B48D8" w14:textId="77777777" w:rsidR="00000000" w:rsidRDefault="00000000">
            <w:pPr>
              <w:spacing w:before="120"/>
              <w:jc w:val="center"/>
            </w:pPr>
            <w:r>
              <w:t>2026</w:t>
            </w:r>
          </w:p>
        </w:tc>
      </w:tr>
      <w:tr w:rsidR="00000000" w14:paraId="2D6EF38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F16523" w14:textId="77777777" w:rsidR="00000000" w:rsidRDefault="00000000">
            <w:pPr>
              <w:spacing w:before="120"/>
              <w:jc w:val="center"/>
            </w:pPr>
            <w:r>
              <w:t>10</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1D52A" w14:textId="77777777" w:rsidR="00000000" w:rsidRDefault="00000000">
            <w:pPr>
              <w:spacing w:before="120"/>
              <w:jc w:val="center"/>
            </w:pPr>
            <w:r>
              <w:t>1969</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1BAA36" w14:textId="77777777" w:rsidR="00000000" w:rsidRDefault="00000000">
            <w:pPr>
              <w:spacing w:before="120"/>
              <w:jc w:val="center"/>
            </w:pPr>
            <w:r>
              <w:t>56 tuổi 6 tháng</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5DC07E"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AE8AAD"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0ACDB6"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82A82A"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D7A466D"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EC7E1E"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AF196B" w14:textId="77777777" w:rsidR="00000000" w:rsidRDefault="00000000">
            <w:pPr>
              <w:spacing w:before="120"/>
              <w:jc w:val="center"/>
            </w:pPr>
            <w:r>
              <w:t>2026</w:t>
            </w:r>
          </w:p>
        </w:tc>
      </w:tr>
      <w:tr w:rsidR="00000000" w14:paraId="4D85B8A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0DA09" w14:textId="77777777" w:rsidR="00000000" w:rsidRDefault="00000000">
            <w:pPr>
              <w:spacing w:before="120"/>
              <w:jc w:val="center"/>
            </w:pPr>
            <w:r>
              <w:t>11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393EE6"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2EB6CC"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27A79F"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64DBD"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1105F"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DD5A4"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5C9D93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9E9DEB"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D2E4A" w14:textId="77777777" w:rsidR="00000000" w:rsidRDefault="00000000">
            <w:pPr>
              <w:spacing w:before="120"/>
              <w:jc w:val="center"/>
            </w:pPr>
            <w:r>
              <w:t>2026</w:t>
            </w:r>
          </w:p>
        </w:tc>
      </w:tr>
      <w:tr w:rsidR="00000000" w14:paraId="1F5020B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8DA1F" w14:textId="77777777" w:rsidR="00000000" w:rsidRDefault="00000000">
            <w:pPr>
              <w:spacing w:before="120"/>
              <w:jc w:val="center"/>
            </w:pPr>
            <w:r>
              <w:t>12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4A4BD" w14:textId="77777777" w:rsidR="00000000" w:rsidRDefault="00000000">
            <w:pPr>
              <w:spacing w:before="120"/>
              <w:jc w:val="center"/>
            </w:pPr>
            <w:r>
              <w:t>1969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B50B975"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78C53"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F4FA7"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F8B1D"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A8C261" w14:textId="77777777" w:rsidR="00000000" w:rsidRDefault="00000000">
            <w:pPr>
              <w:spacing w:before="120"/>
              <w:jc w:val="center"/>
            </w:pPr>
            <w:r>
              <w:t>1974</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436043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B9680"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D9B060" w14:textId="77777777" w:rsidR="00000000" w:rsidRDefault="00000000">
            <w:pPr>
              <w:spacing w:before="120"/>
              <w:jc w:val="center"/>
            </w:pPr>
            <w:r>
              <w:t>2027</w:t>
            </w:r>
          </w:p>
        </w:tc>
      </w:tr>
      <w:tr w:rsidR="00000000" w14:paraId="5084A576"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044ED8" w14:textId="77777777" w:rsidR="00000000" w:rsidRDefault="00000000">
            <w:pPr>
              <w:spacing w:before="120"/>
              <w:jc w:val="center"/>
            </w:pPr>
            <w:r>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51950E"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CFF2B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9FD60F"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3ED77"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19DD47"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AA79C" w14:textId="77777777" w:rsidR="00000000" w:rsidRDefault="00000000">
            <w:pPr>
              <w:spacing w:before="120"/>
              <w:jc w:val="center"/>
            </w:pPr>
            <w:r>
              <w:t>1975</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0CFC11" w14:textId="77777777" w:rsidR="00000000" w:rsidRDefault="00000000">
            <w:pPr>
              <w:spacing w:before="120"/>
              <w:jc w:val="center"/>
            </w:pPr>
            <w:r>
              <w:t>52 tuổi 4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2EE8CC"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A5C507" w14:textId="77777777" w:rsidR="00000000" w:rsidRDefault="00000000">
            <w:pPr>
              <w:spacing w:before="120"/>
              <w:jc w:val="center"/>
            </w:pPr>
            <w:r>
              <w:t>2027</w:t>
            </w:r>
          </w:p>
        </w:tc>
      </w:tr>
      <w:tr w:rsidR="00000000" w14:paraId="2690D2F0"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CC8CE4"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5C552"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AFA100"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C0380B"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2DCEE"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5275A0"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72277"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271F09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26D380"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8CBF3A" w14:textId="77777777" w:rsidR="00000000" w:rsidRDefault="00000000">
            <w:pPr>
              <w:spacing w:before="120"/>
              <w:jc w:val="center"/>
            </w:pPr>
            <w:r>
              <w:t>2027</w:t>
            </w:r>
          </w:p>
        </w:tc>
      </w:tr>
      <w:tr w:rsidR="00000000" w14:paraId="5DEB00B3"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903E0"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16752E"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09A2028"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D06C16"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CF3B65"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265C65"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36C33"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4AD4B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04C60"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0EC00F" w14:textId="77777777" w:rsidR="00000000" w:rsidRDefault="00000000">
            <w:pPr>
              <w:spacing w:before="120"/>
              <w:jc w:val="center"/>
            </w:pPr>
            <w:r>
              <w:t>2027</w:t>
            </w:r>
          </w:p>
        </w:tc>
      </w:tr>
      <w:tr w:rsidR="00000000" w14:paraId="5AE0126F"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86B99B" w14:textId="77777777" w:rsidR="00000000" w:rsidRDefault="00000000">
            <w:pPr>
              <w:spacing w:before="120"/>
              <w:jc w:val="center"/>
            </w:pPr>
            <w:r>
              <w:t>4</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8B3C56"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A967E97"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34E68"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3C6AC"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974A0"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8BE42F"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0BDB28C"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7765AD"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8455E5" w14:textId="77777777" w:rsidR="00000000" w:rsidRDefault="00000000">
            <w:pPr>
              <w:spacing w:before="120"/>
              <w:jc w:val="center"/>
            </w:pPr>
            <w:r>
              <w:t>2027</w:t>
            </w:r>
          </w:p>
        </w:tc>
      </w:tr>
      <w:tr w:rsidR="00000000" w14:paraId="7D18EA1D"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30258E" w14:textId="77777777" w:rsidR="00000000" w:rsidRDefault="00000000">
            <w:pPr>
              <w:spacing w:before="120"/>
              <w:jc w:val="center"/>
            </w:pPr>
            <w:r>
              <w:t>5</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DB4BF"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ABB60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736F61"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4BC99" w14:textId="77777777" w:rsidR="00000000" w:rsidRDefault="00000000">
            <w:pPr>
              <w:spacing w:before="120"/>
              <w:jc w:val="center"/>
            </w:pPr>
            <w:r>
              <w:t>2026</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441AB0"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0BB5C"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E0A82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9F4040"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70A28D" w14:textId="77777777" w:rsidR="00000000" w:rsidRDefault="00000000">
            <w:pPr>
              <w:spacing w:before="120"/>
              <w:jc w:val="center"/>
            </w:pPr>
            <w:r>
              <w:t>2027</w:t>
            </w:r>
          </w:p>
        </w:tc>
      </w:tr>
      <w:tr w:rsidR="00000000" w14:paraId="76C11D4A"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DA5425" w14:textId="77777777" w:rsidR="00000000" w:rsidRDefault="00000000">
            <w:pPr>
              <w:spacing w:before="120"/>
              <w:jc w:val="center"/>
            </w:pPr>
            <w:r>
              <w:t>6</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DAE1CA"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914CDC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268157" w14:textId="77777777" w:rsidR="00000000" w:rsidRDefault="00000000">
            <w:pPr>
              <w:spacing w:before="120"/>
              <w:jc w:val="center"/>
            </w:pPr>
            <w:r>
              <w:rPr>
                <w:b/>
                <w:bCs/>
              </w:rP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CB5BB"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49995"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4AA05"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A0B40D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2FC01"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4A76EC" w14:textId="77777777" w:rsidR="00000000" w:rsidRDefault="00000000">
            <w:pPr>
              <w:spacing w:before="120"/>
              <w:jc w:val="center"/>
            </w:pPr>
            <w:r>
              <w:t>2027</w:t>
            </w:r>
          </w:p>
        </w:tc>
      </w:tr>
      <w:tr w:rsidR="00000000" w14:paraId="5AC2E277"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8D8CC0" w14:textId="77777777" w:rsidR="00000000" w:rsidRDefault="00000000">
            <w:pPr>
              <w:spacing w:before="120"/>
              <w:jc w:val="center"/>
            </w:pPr>
            <w:r>
              <w:t>7</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5D9F1A" w14:textId="77777777" w:rsidR="00000000" w:rsidRDefault="00000000">
            <w:pPr>
              <w:spacing w:before="120"/>
              <w:jc w:val="center"/>
            </w:pPr>
            <w:r>
              <w:t>1970</w:t>
            </w:r>
          </w:p>
        </w:tc>
        <w:tc>
          <w:tcPr>
            <w:tcW w:w="596"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DA43B" w14:textId="77777777" w:rsidR="00000000" w:rsidRDefault="00000000">
            <w:pPr>
              <w:spacing w:before="120"/>
              <w:jc w:val="center"/>
            </w:pPr>
            <w:r>
              <w:t xml:space="preserve">56 tuổi 9 tháng </w:t>
            </w: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82219C" w14:textId="77777777" w:rsidR="00000000" w:rsidRDefault="00000000">
            <w:pPr>
              <w:spacing w:before="120"/>
              <w:jc w:val="center"/>
            </w:pPr>
            <w:r>
              <w:t>5</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501DAA"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8EC662"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D61A2"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77815B"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AA637D"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78DAC" w14:textId="77777777" w:rsidR="00000000" w:rsidRDefault="00000000">
            <w:pPr>
              <w:spacing w:before="120"/>
              <w:jc w:val="center"/>
            </w:pPr>
            <w:r>
              <w:t>2027</w:t>
            </w:r>
          </w:p>
        </w:tc>
      </w:tr>
      <w:tr w:rsidR="00000000" w14:paraId="199809B1"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6C70D" w14:textId="77777777" w:rsidR="00000000" w:rsidRDefault="00000000">
            <w:pPr>
              <w:spacing w:before="120"/>
              <w:jc w:val="center"/>
            </w:pPr>
            <w:r>
              <w:t>8</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EECB4"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8B8AF5"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5ECEF0" w14:textId="77777777" w:rsidR="00000000" w:rsidRDefault="00000000">
            <w:pPr>
              <w:spacing w:before="120"/>
              <w:jc w:val="center"/>
            </w:pPr>
            <w:r>
              <w:t>6</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35C9CB"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8B4D34"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1DC9A2"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CD54E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3EB792"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1548D6" w14:textId="77777777" w:rsidR="00000000" w:rsidRDefault="00000000">
            <w:pPr>
              <w:spacing w:before="120"/>
              <w:jc w:val="center"/>
            </w:pPr>
            <w:r>
              <w:t>2028</w:t>
            </w:r>
          </w:p>
        </w:tc>
      </w:tr>
      <w:tr w:rsidR="00000000" w14:paraId="7B6F7914"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B89DDE" w14:textId="77777777" w:rsidR="00000000" w:rsidRDefault="00000000">
            <w:pPr>
              <w:spacing w:before="120"/>
              <w:jc w:val="center"/>
            </w:pPr>
            <w:r>
              <w:t>9</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D544B"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1E7AAD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11181" w14:textId="77777777" w:rsidR="00000000" w:rsidRDefault="00000000">
            <w:pPr>
              <w:spacing w:before="120"/>
              <w:jc w:val="center"/>
            </w:pPr>
            <w:r>
              <w:t>7</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596C2F"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83DB0"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835118" w14:textId="77777777" w:rsidR="00000000" w:rsidRDefault="00000000">
            <w:pPr>
              <w:spacing w:before="120"/>
              <w:jc w:val="center"/>
            </w:pPr>
            <w:r>
              <w:t>1975</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ADC7C" w14:textId="77777777" w:rsidR="00000000" w:rsidRDefault="00000000">
            <w:pPr>
              <w:spacing w:before="120"/>
              <w:jc w:val="center"/>
            </w:pPr>
            <w:r>
              <w:t>52 tuổi 8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7967ED"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4B1A1" w14:textId="77777777" w:rsidR="00000000" w:rsidRDefault="00000000">
            <w:pPr>
              <w:spacing w:before="120"/>
              <w:jc w:val="center"/>
            </w:pPr>
            <w:r>
              <w:t>2028</w:t>
            </w:r>
          </w:p>
        </w:tc>
      </w:tr>
      <w:tr w:rsidR="00000000" w14:paraId="76EB146F"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84DD63" w14:textId="77777777" w:rsidR="00000000" w:rsidRDefault="00000000">
            <w:pPr>
              <w:spacing w:before="120"/>
              <w:jc w:val="center"/>
            </w:pPr>
            <w:r>
              <w:t>10</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2E192C"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58890B6"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248D41" w14:textId="77777777" w:rsidR="00000000" w:rsidRDefault="00000000">
            <w:pPr>
              <w:spacing w:before="120"/>
              <w:jc w:val="center"/>
            </w:pPr>
            <w:r>
              <w:t>8</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4BC91B"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6F107D"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D852AA"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AE839F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05B73E"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538391" w14:textId="77777777" w:rsidR="00000000" w:rsidRDefault="00000000">
            <w:pPr>
              <w:spacing w:before="120"/>
              <w:jc w:val="center"/>
            </w:pPr>
            <w:r>
              <w:t>2028</w:t>
            </w:r>
          </w:p>
        </w:tc>
      </w:tr>
      <w:tr w:rsidR="00000000" w14:paraId="52FF0CAF"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7BE075" w14:textId="77777777" w:rsidR="00000000" w:rsidRDefault="00000000">
            <w:pPr>
              <w:spacing w:before="120"/>
              <w:jc w:val="center"/>
            </w:pPr>
            <w:r>
              <w:t>11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EC557"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C57677"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EA798" w14:textId="77777777" w:rsidR="00000000" w:rsidRDefault="00000000">
            <w:pPr>
              <w:spacing w:before="120"/>
              <w:jc w:val="center"/>
            </w:pPr>
            <w:r>
              <w:t>9</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504F82"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06E72D"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F5E9F"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B3DD938"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322EB"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F68A9" w14:textId="77777777" w:rsidR="00000000" w:rsidRDefault="00000000">
            <w:pPr>
              <w:spacing w:before="120"/>
              <w:jc w:val="center"/>
            </w:pPr>
            <w:r>
              <w:t>2028</w:t>
            </w:r>
          </w:p>
        </w:tc>
      </w:tr>
      <w:tr w:rsidR="00000000" w14:paraId="3A38E83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9687FE" w14:textId="77777777" w:rsidR="00000000" w:rsidRDefault="00000000">
            <w:pPr>
              <w:spacing w:before="120"/>
              <w:jc w:val="center"/>
            </w:pPr>
            <w:r>
              <w:t>12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BDCC3" w14:textId="77777777" w:rsidR="00000000" w:rsidRDefault="00000000">
            <w:pPr>
              <w:spacing w:before="120"/>
              <w:jc w:val="center"/>
            </w:pPr>
            <w:r>
              <w:t>1970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80F53E"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CFB2D" w14:textId="77777777" w:rsidR="00000000" w:rsidRDefault="00000000">
            <w:pPr>
              <w:spacing w:before="120"/>
              <w:jc w:val="center"/>
            </w:pPr>
            <w:r>
              <w:t>10</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4CDB44"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84AB87"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51C21" w14:textId="77777777" w:rsidR="00000000" w:rsidRDefault="00000000">
            <w:pPr>
              <w:spacing w:before="120"/>
              <w:jc w:val="center"/>
            </w:pPr>
            <w:r>
              <w:t>1975</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04FFC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503FB"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067EBC" w14:textId="77777777" w:rsidR="00000000" w:rsidRDefault="00000000">
            <w:pPr>
              <w:spacing w:before="120"/>
              <w:jc w:val="center"/>
            </w:pPr>
            <w:r>
              <w:t>2028</w:t>
            </w:r>
          </w:p>
        </w:tc>
      </w:tr>
      <w:tr w:rsidR="00000000" w14:paraId="0D91FB33"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321BE4" w14:textId="77777777" w:rsidR="00000000" w:rsidRDefault="00000000">
            <w:pPr>
              <w:spacing w:before="120"/>
              <w:jc w:val="center"/>
            </w:pPr>
            <w:r>
              <w:t>1</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64C85B"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2670C53"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5087A6" w14:textId="77777777" w:rsidR="00000000" w:rsidRDefault="00000000">
            <w:pPr>
              <w:spacing w:before="120"/>
              <w:jc w:val="center"/>
            </w:pPr>
            <w:r>
              <w:t>11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70B2D3"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91DBC"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4685A8"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78263C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AE320"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27F294" w14:textId="77777777" w:rsidR="00000000" w:rsidRDefault="00000000">
            <w:pPr>
              <w:spacing w:before="120"/>
              <w:jc w:val="center"/>
            </w:pPr>
            <w:r>
              <w:t>2028</w:t>
            </w:r>
          </w:p>
        </w:tc>
      </w:tr>
      <w:tr w:rsidR="00000000" w14:paraId="67AC528C"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E96E4" w14:textId="77777777" w:rsidR="00000000" w:rsidRDefault="00000000">
            <w:pPr>
              <w:spacing w:before="120"/>
              <w:jc w:val="center"/>
            </w:pPr>
            <w:r>
              <w:t>2</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F679F"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C6FA7B"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84119B" w14:textId="77777777" w:rsidR="00000000" w:rsidRDefault="00000000">
            <w:pPr>
              <w:spacing w:before="120"/>
              <w:jc w:val="center"/>
            </w:pPr>
            <w:r>
              <w:t>12</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A447BD" w14:textId="77777777" w:rsidR="00000000" w:rsidRDefault="00000000">
            <w:pPr>
              <w:spacing w:before="120"/>
              <w:jc w:val="center"/>
            </w:pPr>
            <w:r>
              <w:t>2027</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611519"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32816"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3D5C330"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ADD131"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3F2CF3" w14:textId="77777777" w:rsidR="00000000" w:rsidRDefault="00000000">
            <w:pPr>
              <w:spacing w:before="120"/>
              <w:jc w:val="center"/>
            </w:pPr>
            <w:r>
              <w:t>2028</w:t>
            </w:r>
          </w:p>
        </w:tc>
      </w:tr>
      <w:tr w:rsidR="00000000" w14:paraId="479DE1F3" w14:textId="77777777">
        <w:tblPrEx>
          <w:tblBorders>
            <w:top w:val="none" w:sz="0" w:space="0" w:color="auto"/>
            <w:bottom w:val="none" w:sz="0" w:space="0" w:color="auto"/>
            <w:insideH w:val="none" w:sz="0" w:space="0" w:color="auto"/>
            <w:insideV w:val="none" w:sz="0" w:space="0" w:color="auto"/>
          </w:tblBorders>
        </w:tblPrEx>
        <w:tc>
          <w:tcPr>
            <w:tcW w:w="49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E7B0C1" w14:textId="77777777" w:rsidR="00000000" w:rsidRDefault="00000000">
            <w:pPr>
              <w:spacing w:before="120"/>
              <w:jc w:val="center"/>
            </w:pPr>
            <w:r>
              <w:t>3</w:t>
            </w:r>
          </w:p>
        </w:tc>
        <w:tc>
          <w:tcPr>
            <w:tcW w:w="3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4CB88" w14:textId="77777777" w:rsidR="00000000" w:rsidRDefault="00000000">
            <w:pPr>
              <w:spacing w:before="120"/>
              <w:jc w:val="center"/>
            </w:pPr>
            <w:r>
              <w:t>1971</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AB0FE11" w14:textId="77777777" w:rsidR="00000000" w:rsidRDefault="00000000">
            <w:pPr>
              <w:spacing w:before="120"/>
              <w:jc w:val="center"/>
            </w:pPr>
          </w:p>
        </w:tc>
        <w:tc>
          <w:tcPr>
            <w:tcW w:w="5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0FADF6" w14:textId="77777777" w:rsidR="00000000" w:rsidRDefault="00000000">
            <w:pPr>
              <w:spacing w:before="120"/>
              <w:jc w:val="center"/>
            </w:pPr>
            <w:r>
              <w:t>1</w:t>
            </w:r>
          </w:p>
        </w:tc>
        <w:tc>
          <w:tcPr>
            <w:tcW w:w="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91A3C4" w14:textId="77777777" w:rsidR="00000000" w:rsidRDefault="00000000">
            <w:pPr>
              <w:spacing w:before="120"/>
              <w:jc w:val="center"/>
            </w:pPr>
            <w:r>
              <w:t>2028</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4512C"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EADCF4"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2B398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4BF048"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DA41F" w14:textId="77777777" w:rsidR="00000000" w:rsidRDefault="00000000">
            <w:pPr>
              <w:spacing w:before="120"/>
              <w:jc w:val="center"/>
            </w:pPr>
            <w:r>
              <w:t>2028</w:t>
            </w:r>
          </w:p>
        </w:tc>
      </w:tr>
      <w:tr w:rsidR="00B018A0" w14:paraId="5FDC83FB" w14:textId="77777777" w:rsidTr="00B018A0">
        <w:tblPrEx>
          <w:tblBorders>
            <w:top w:val="none" w:sz="0" w:space="0" w:color="auto"/>
            <w:bottom w:val="none" w:sz="0" w:space="0" w:color="auto"/>
            <w:insideH w:val="none" w:sz="0" w:space="0" w:color="auto"/>
            <w:insideV w:val="none" w:sz="0" w:space="0" w:color="auto"/>
          </w:tblBorders>
        </w:tblPrEx>
        <w:tc>
          <w:tcPr>
            <w:tcW w:w="887"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F1F2F5" w14:textId="77777777" w:rsidR="00000000" w:rsidRDefault="00000000">
            <w:pPr>
              <w:spacing w:before="120"/>
              <w:jc w:val="center"/>
            </w:pPr>
            <w:r>
              <w:t>Từ tháng 4/1971 trở đi</w:t>
            </w:r>
          </w:p>
        </w:tc>
        <w:tc>
          <w:tcPr>
            <w:tcW w:w="5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106618" w14:textId="77777777" w:rsidR="00000000" w:rsidRDefault="00000000">
            <w:pPr>
              <w:spacing w:before="120"/>
              <w:jc w:val="center"/>
            </w:pPr>
            <w:r>
              <w:t>57 tuổi</w:t>
            </w:r>
          </w:p>
        </w:tc>
        <w:tc>
          <w:tcPr>
            <w:tcW w:w="101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97ADE" w14:textId="77777777" w:rsidR="00000000" w:rsidRDefault="00000000">
            <w:pPr>
              <w:spacing w:before="120"/>
              <w:jc w:val="center"/>
            </w:pPr>
            <w:r>
              <w:t>Tháng liền kề sau tháng người lao động đủ 57 tuổi</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1DA076"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1A6FB" w14:textId="77777777" w:rsidR="00000000" w:rsidRDefault="00000000">
            <w:pPr>
              <w:spacing w:before="120"/>
              <w:jc w:val="center"/>
            </w:pPr>
            <w:r>
              <w:t>1976</w:t>
            </w:r>
          </w:p>
        </w:tc>
        <w:tc>
          <w:tcPr>
            <w:tcW w:w="0" w:type="auto"/>
            <w:vMerge w:val="restart"/>
            <w:tcBorders>
              <w:top w:val="nil"/>
              <w:left w:val="nil"/>
              <w:bottom w:val="single" w:sz="8" w:space="0" w:color="auto"/>
              <w:right w:val="single" w:sz="8" w:space="0" w:color="auto"/>
              <w:tl2br w:val="nil"/>
              <w:tr2bl w:val="nil"/>
            </w:tcBorders>
            <w:shd w:val="clear" w:color="auto" w:fill="auto"/>
            <w:vAlign w:val="center"/>
          </w:tcPr>
          <w:p w14:paraId="348FDC67"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72081"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6BA79" w14:textId="77777777" w:rsidR="00000000" w:rsidRDefault="00000000">
            <w:pPr>
              <w:spacing w:before="120"/>
              <w:jc w:val="center"/>
            </w:pPr>
            <w:r>
              <w:t>2029</w:t>
            </w:r>
          </w:p>
        </w:tc>
      </w:tr>
      <w:tr w:rsidR="00B018A0" w14:paraId="07C0A6A1" w14:textId="77777777" w:rsidTr="00B018A0">
        <w:tblPrEx>
          <w:tblBorders>
            <w:top w:val="none" w:sz="0" w:space="0" w:color="auto"/>
            <w:bottom w:val="none" w:sz="0" w:space="0" w:color="auto"/>
            <w:insideH w:val="none" w:sz="0" w:space="0" w:color="auto"/>
            <w:insideV w:val="none" w:sz="0" w:space="0" w:color="auto"/>
          </w:tblBorders>
        </w:tblPrEx>
        <w:tc>
          <w:tcPr>
            <w:tcW w:w="2495" w:type="pct"/>
            <w:gridSpan w:val="5"/>
            <w:vMerge w:val="restar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29C00DB9" w14:textId="77777777" w:rsidR="00000000" w:rsidRDefault="00000000">
            <w:pPr>
              <w:spacing w:before="120"/>
              <w:jc w:val="center"/>
            </w:pPr>
            <w:r>
              <w:t> </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F04D01"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C72615" w14:textId="77777777" w:rsidR="00000000" w:rsidRDefault="00000000">
            <w:pPr>
              <w:spacing w:before="120"/>
              <w:jc w:val="center"/>
            </w:pPr>
            <w:r>
              <w:t>1976</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CE43F" w14:textId="77777777" w:rsidR="00000000" w:rsidRDefault="00000000">
            <w:pPr>
              <w:spacing w:before="120"/>
              <w:jc w:val="center"/>
            </w:pPr>
            <w:r>
              <w:t>53 tuổi</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9D1F06"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BC16B9" w14:textId="77777777" w:rsidR="00000000" w:rsidRDefault="00000000">
            <w:pPr>
              <w:spacing w:before="120"/>
              <w:jc w:val="center"/>
            </w:pPr>
            <w:r>
              <w:t>2029</w:t>
            </w:r>
          </w:p>
        </w:tc>
      </w:tr>
      <w:tr w:rsidR="00B018A0" w14:paraId="7B9E697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4C525CA"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F1EE7"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21513E"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236A2C0"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0E5074"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314E88" w14:textId="77777777" w:rsidR="00000000" w:rsidRDefault="00000000">
            <w:pPr>
              <w:spacing w:before="120"/>
              <w:jc w:val="center"/>
            </w:pPr>
            <w:r>
              <w:t>2029</w:t>
            </w:r>
          </w:p>
        </w:tc>
      </w:tr>
      <w:tr w:rsidR="00B018A0" w14:paraId="538FFFD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740943C"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68C9E"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6D8734"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CE8AED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87EC28"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7B9F02" w14:textId="77777777" w:rsidR="00000000" w:rsidRDefault="00000000">
            <w:pPr>
              <w:spacing w:before="120"/>
              <w:jc w:val="center"/>
            </w:pPr>
            <w:r>
              <w:t>2029</w:t>
            </w:r>
          </w:p>
        </w:tc>
      </w:tr>
      <w:tr w:rsidR="00B018A0" w14:paraId="29B34D6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655EAF0"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E9547"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1CA8A"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243F2D0"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C6F7DF"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1FE579" w14:textId="77777777" w:rsidR="00000000" w:rsidRDefault="00000000">
            <w:pPr>
              <w:spacing w:before="120"/>
              <w:jc w:val="center"/>
            </w:pPr>
            <w:r>
              <w:t>2029</w:t>
            </w:r>
          </w:p>
        </w:tc>
      </w:tr>
      <w:tr w:rsidR="00B018A0" w14:paraId="28A3500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EACC7AC"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3312B"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22400"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86BE4A0"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2E92AE"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BE2521" w14:textId="77777777" w:rsidR="00000000" w:rsidRDefault="00000000">
            <w:pPr>
              <w:spacing w:before="120"/>
              <w:jc w:val="center"/>
            </w:pPr>
            <w:r>
              <w:t>2029</w:t>
            </w:r>
          </w:p>
        </w:tc>
      </w:tr>
      <w:tr w:rsidR="00B018A0" w14:paraId="6904C96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C414195"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14607D"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69192"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8CB790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F36CB"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15F27F" w14:textId="77777777" w:rsidR="00000000" w:rsidRDefault="00000000">
            <w:pPr>
              <w:spacing w:before="120"/>
              <w:jc w:val="center"/>
            </w:pPr>
            <w:r>
              <w:t>2029</w:t>
            </w:r>
          </w:p>
        </w:tc>
      </w:tr>
      <w:tr w:rsidR="00B018A0" w14:paraId="6E53D57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7B04BE3"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72DE9D"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2EEE7"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223BA6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B3F5BC"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E71D17" w14:textId="77777777" w:rsidR="00000000" w:rsidRDefault="00000000">
            <w:pPr>
              <w:spacing w:before="120"/>
              <w:jc w:val="center"/>
            </w:pPr>
            <w:r>
              <w:t>2029</w:t>
            </w:r>
          </w:p>
        </w:tc>
      </w:tr>
      <w:tr w:rsidR="00B018A0" w14:paraId="510A17CC"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1323052"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A297C"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A65204" w14:textId="77777777" w:rsidR="00000000" w:rsidRDefault="00000000">
            <w:pPr>
              <w:spacing w:before="120"/>
              <w:jc w:val="center"/>
            </w:pPr>
            <w:r>
              <w:t>1976</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A5205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D7A9D7"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9B61F7" w14:textId="77777777" w:rsidR="00000000" w:rsidRDefault="00000000">
            <w:pPr>
              <w:spacing w:before="120"/>
              <w:jc w:val="center"/>
            </w:pPr>
            <w:r>
              <w:t>2030</w:t>
            </w:r>
          </w:p>
        </w:tc>
      </w:tr>
      <w:tr w:rsidR="00B018A0" w14:paraId="6A4B337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B3FC980"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407ACA"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B36B3A" w14:textId="77777777" w:rsidR="00000000" w:rsidRDefault="00000000">
            <w:pPr>
              <w:spacing w:before="120"/>
              <w:jc w:val="center"/>
            </w:pPr>
            <w:r>
              <w:t>1977</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573B9" w14:textId="77777777" w:rsidR="00000000" w:rsidRDefault="00000000">
            <w:pPr>
              <w:spacing w:before="120"/>
              <w:jc w:val="center"/>
            </w:pPr>
            <w:r>
              <w:t>53 tuổi 4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57087"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4AA93C" w14:textId="77777777" w:rsidR="00000000" w:rsidRDefault="00000000">
            <w:pPr>
              <w:spacing w:before="120"/>
              <w:jc w:val="center"/>
            </w:pPr>
            <w:r>
              <w:t>2030</w:t>
            </w:r>
          </w:p>
        </w:tc>
      </w:tr>
      <w:tr w:rsidR="00B018A0" w14:paraId="0CB1295F"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2035AAA"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3BD151"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A0B28"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7EAEBB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30616"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D2BAC" w14:textId="77777777" w:rsidR="00000000" w:rsidRDefault="00000000">
            <w:pPr>
              <w:spacing w:before="120"/>
              <w:jc w:val="center"/>
            </w:pPr>
            <w:r>
              <w:t>2030</w:t>
            </w:r>
          </w:p>
        </w:tc>
      </w:tr>
      <w:tr w:rsidR="00B018A0" w14:paraId="38F5A16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38CEAB8"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4BA19"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9411BF"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5799CDD"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8380E8"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F52E14" w14:textId="77777777" w:rsidR="00000000" w:rsidRDefault="00000000">
            <w:pPr>
              <w:spacing w:before="120"/>
              <w:jc w:val="center"/>
            </w:pPr>
            <w:r>
              <w:t>2030</w:t>
            </w:r>
          </w:p>
        </w:tc>
      </w:tr>
      <w:tr w:rsidR="00B018A0" w14:paraId="619A54B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23D30ED"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E21791"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AF10DC"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26931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E520DB"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2A7368" w14:textId="77777777" w:rsidR="00000000" w:rsidRDefault="00000000">
            <w:pPr>
              <w:spacing w:before="120"/>
              <w:jc w:val="center"/>
            </w:pPr>
            <w:r>
              <w:t>2030</w:t>
            </w:r>
          </w:p>
        </w:tc>
      </w:tr>
      <w:tr w:rsidR="00B018A0" w14:paraId="39181FE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8B1CF84"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DA8EC6"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A404B2"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954CE1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2653B"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A23000" w14:textId="77777777" w:rsidR="00000000" w:rsidRDefault="00000000">
            <w:pPr>
              <w:spacing w:before="120"/>
              <w:jc w:val="center"/>
            </w:pPr>
            <w:r>
              <w:t>2030</w:t>
            </w:r>
          </w:p>
        </w:tc>
      </w:tr>
      <w:tr w:rsidR="00B018A0" w14:paraId="015458D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D8BD733"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BE7F2"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8E2779"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68D30D7"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976073"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5C0C65" w14:textId="77777777" w:rsidR="00000000" w:rsidRDefault="00000000">
            <w:pPr>
              <w:spacing w:before="120"/>
              <w:jc w:val="center"/>
            </w:pPr>
            <w:r>
              <w:t>2030</w:t>
            </w:r>
          </w:p>
        </w:tc>
      </w:tr>
      <w:tr w:rsidR="00B018A0" w14:paraId="573C24CA"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BE0AA90"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B453B"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BCF76"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1B2B257"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09097"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67DAA8" w14:textId="77777777" w:rsidR="00000000" w:rsidRDefault="00000000">
            <w:pPr>
              <w:spacing w:before="120"/>
              <w:jc w:val="center"/>
            </w:pPr>
            <w:r>
              <w:t>2030</w:t>
            </w:r>
          </w:p>
        </w:tc>
      </w:tr>
      <w:tr w:rsidR="00B018A0" w14:paraId="780847B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95C3758"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E7C81"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CB0B33"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3796F0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A64986"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5F6090" w14:textId="77777777" w:rsidR="00000000" w:rsidRDefault="00000000">
            <w:pPr>
              <w:spacing w:before="120"/>
              <w:jc w:val="center"/>
            </w:pPr>
            <w:r>
              <w:t>2031</w:t>
            </w:r>
          </w:p>
        </w:tc>
      </w:tr>
      <w:tr w:rsidR="00B018A0" w14:paraId="3BF6B872"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0B3CAF6"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91CF8"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95F96" w14:textId="77777777" w:rsidR="00000000" w:rsidRDefault="00000000">
            <w:pPr>
              <w:spacing w:before="120"/>
              <w:jc w:val="center"/>
            </w:pPr>
            <w:r>
              <w:t>1977</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4E351" w14:textId="77777777" w:rsidR="00000000" w:rsidRDefault="00000000">
            <w:pPr>
              <w:spacing w:before="120"/>
              <w:jc w:val="center"/>
            </w:pPr>
            <w:r>
              <w:t>53 tuổi 8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194DC"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788E44" w14:textId="77777777" w:rsidR="00000000" w:rsidRDefault="00000000">
            <w:pPr>
              <w:spacing w:before="120"/>
              <w:jc w:val="center"/>
            </w:pPr>
            <w:r>
              <w:t>2031</w:t>
            </w:r>
          </w:p>
        </w:tc>
      </w:tr>
      <w:tr w:rsidR="00B018A0" w14:paraId="4C8C1C0B"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30EBCEB"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DD1387"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42E687"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F92A3A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9C487B"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956D3A" w14:textId="77777777" w:rsidR="00000000" w:rsidRDefault="00000000">
            <w:pPr>
              <w:spacing w:before="120"/>
              <w:jc w:val="center"/>
            </w:pPr>
            <w:r>
              <w:t>2031</w:t>
            </w:r>
          </w:p>
        </w:tc>
      </w:tr>
      <w:tr w:rsidR="00B018A0" w14:paraId="00433429"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361CA0E6"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AF61F3"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4D7FEC"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D312FA3"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FD752D"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52E05" w14:textId="77777777" w:rsidR="00000000" w:rsidRDefault="00000000">
            <w:pPr>
              <w:spacing w:before="120"/>
              <w:jc w:val="center"/>
            </w:pPr>
            <w:r>
              <w:t>2031</w:t>
            </w:r>
          </w:p>
        </w:tc>
      </w:tr>
      <w:tr w:rsidR="00B018A0" w14:paraId="12639749"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D34C12B"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E2FDF9"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360E20" w14:textId="77777777" w:rsidR="00000000" w:rsidRDefault="00000000">
            <w:pPr>
              <w:spacing w:before="120"/>
              <w:jc w:val="center"/>
            </w:pPr>
            <w:r>
              <w:t>1977</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AC8C53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424517"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15E18" w14:textId="77777777" w:rsidR="00000000" w:rsidRDefault="00000000">
            <w:pPr>
              <w:spacing w:before="120"/>
              <w:jc w:val="center"/>
            </w:pPr>
            <w:r>
              <w:t>2031</w:t>
            </w:r>
          </w:p>
        </w:tc>
      </w:tr>
      <w:tr w:rsidR="00B018A0" w14:paraId="38AD36D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1AF99D3"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B5B95"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A55671"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F21BD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4064A"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121B47" w14:textId="77777777" w:rsidR="00000000" w:rsidRDefault="00000000">
            <w:pPr>
              <w:spacing w:before="120"/>
              <w:jc w:val="center"/>
            </w:pPr>
            <w:r>
              <w:t>2031</w:t>
            </w:r>
          </w:p>
        </w:tc>
      </w:tr>
      <w:tr w:rsidR="00B018A0" w14:paraId="29EC03C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81D3A28"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6B71F"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BE412"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C696F24"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D99883"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CAAA9" w14:textId="77777777" w:rsidR="00000000" w:rsidRDefault="00000000">
            <w:pPr>
              <w:spacing w:before="120"/>
              <w:jc w:val="center"/>
            </w:pPr>
            <w:r>
              <w:t>2031</w:t>
            </w:r>
          </w:p>
        </w:tc>
      </w:tr>
      <w:tr w:rsidR="00B018A0" w14:paraId="7E2260F4"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E593F08"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9FDAEC"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9E7471"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E5CB5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B5F271"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29106" w14:textId="77777777" w:rsidR="00000000" w:rsidRDefault="00000000">
            <w:pPr>
              <w:spacing w:before="120"/>
              <w:jc w:val="center"/>
            </w:pPr>
            <w:r>
              <w:t>2031</w:t>
            </w:r>
          </w:p>
        </w:tc>
      </w:tr>
      <w:tr w:rsidR="00B018A0" w14:paraId="29BECC3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7EE5F50"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F0BC3C"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22C1B"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812C74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39C81"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47ACDA" w14:textId="77777777" w:rsidR="00000000" w:rsidRDefault="00000000">
            <w:pPr>
              <w:spacing w:before="120"/>
              <w:jc w:val="center"/>
            </w:pPr>
            <w:r>
              <w:t>2032</w:t>
            </w:r>
          </w:p>
        </w:tc>
      </w:tr>
      <w:tr w:rsidR="00B018A0" w14:paraId="31BAB7C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7AD031E"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9453C"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1D35A" w14:textId="77777777" w:rsidR="00000000" w:rsidRDefault="00000000">
            <w:pPr>
              <w:spacing w:before="120"/>
              <w:jc w:val="center"/>
            </w:pPr>
            <w:r>
              <w:t>1978</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562B9E" w14:textId="77777777" w:rsidR="00000000" w:rsidRDefault="00000000">
            <w:pPr>
              <w:spacing w:before="120"/>
              <w:jc w:val="center"/>
            </w:pPr>
            <w:r>
              <w:t>54 tuổi</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D4130F"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EBE4F0" w14:textId="77777777" w:rsidR="00000000" w:rsidRDefault="00000000">
            <w:pPr>
              <w:spacing w:before="120"/>
              <w:jc w:val="center"/>
            </w:pPr>
            <w:r>
              <w:t>2032</w:t>
            </w:r>
          </w:p>
        </w:tc>
      </w:tr>
      <w:tr w:rsidR="00B018A0" w14:paraId="06E8159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3286EE2"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097C8B"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FBBEC1"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2D1DF4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FC006"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266B1D" w14:textId="77777777" w:rsidR="00000000" w:rsidRDefault="00000000">
            <w:pPr>
              <w:spacing w:before="120"/>
              <w:jc w:val="center"/>
            </w:pPr>
            <w:r>
              <w:t>2032</w:t>
            </w:r>
          </w:p>
        </w:tc>
      </w:tr>
      <w:tr w:rsidR="00B018A0" w14:paraId="6D3DC5C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0905A4F"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04C36B"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9CDB8"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FE5CA4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D2B94"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CDB24C" w14:textId="77777777" w:rsidR="00000000" w:rsidRDefault="00000000">
            <w:pPr>
              <w:spacing w:before="120"/>
              <w:jc w:val="center"/>
            </w:pPr>
            <w:r>
              <w:t>2032</w:t>
            </w:r>
          </w:p>
        </w:tc>
      </w:tr>
      <w:tr w:rsidR="00B018A0" w14:paraId="6DBD8D1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5DA5283"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334C6"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C5697"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129D5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2B258A"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4C008A" w14:textId="77777777" w:rsidR="00000000" w:rsidRDefault="00000000">
            <w:pPr>
              <w:spacing w:before="120"/>
              <w:jc w:val="center"/>
            </w:pPr>
            <w:r>
              <w:t>2032</w:t>
            </w:r>
          </w:p>
        </w:tc>
      </w:tr>
      <w:tr w:rsidR="00B018A0" w14:paraId="482B97D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BD9A456"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158CE"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E8A06B"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85EEA9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5A3B6F"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A6DAFB" w14:textId="77777777" w:rsidR="00000000" w:rsidRDefault="00000000">
            <w:pPr>
              <w:spacing w:before="120"/>
              <w:jc w:val="center"/>
            </w:pPr>
            <w:r>
              <w:t>2032</w:t>
            </w:r>
          </w:p>
        </w:tc>
      </w:tr>
      <w:tr w:rsidR="00B018A0" w14:paraId="3EE7D5DF"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B6DDA77"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F4634"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350949"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0B231E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31327A"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A37B5" w14:textId="77777777" w:rsidR="00000000" w:rsidRDefault="00000000">
            <w:pPr>
              <w:spacing w:before="120"/>
              <w:jc w:val="center"/>
            </w:pPr>
            <w:r>
              <w:t>2032</w:t>
            </w:r>
          </w:p>
        </w:tc>
      </w:tr>
      <w:tr w:rsidR="00B018A0" w14:paraId="35B4395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F04B1EA"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F1ABC3"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73368"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05BCEE9"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D87F9"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658A9" w14:textId="77777777" w:rsidR="00000000" w:rsidRDefault="00000000">
            <w:pPr>
              <w:spacing w:before="120"/>
              <w:jc w:val="center"/>
            </w:pPr>
            <w:r>
              <w:t>2032</w:t>
            </w:r>
          </w:p>
        </w:tc>
      </w:tr>
      <w:tr w:rsidR="00B018A0" w14:paraId="5C7B5F1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E079DE2"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6EE69"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4FF2C" w14:textId="77777777" w:rsidR="00000000" w:rsidRDefault="00000000">
            <w:pPr>
              <w:spacing w:before="120"/>
              <w:jc w:val="center"/>
            </w:pPr>
            <w:r>
              <w:t>1978</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5E0A5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BF466E"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FDC501" w14:textId="77777777" w:rsidR="00000000" w:rsidRDefault="00000000">
            <w:pPr>
              <w:spacing w:before="120"/>
              <w:jc w:val="center"/>
            </w:pPr>
            <w:r>
              <w:t>2033</w:t>
            </w:r>
          </w:p>
        </w:tc>
      </w:tr>
      <w:tr w:rsidR="00B018A0" w14:paraId="4FC3E090"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3FB4016"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8A9546"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D7965" w14:textId="77777777" w:rsidR="00000000" w:rsidRDefault="00000000">
            <w:pPr>
              <w:spacing w:before="120"/>
              <w:jc w:val="center"/>
            </w:pPr>
            <w:r>
              <w:t>1979</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6DECD" w14:textId="77777777" w:rsidR="00000000" w:rsidRDefault="00000000">
            <w:pPr>
              <w:spacing w:before="120"/>
              <w:jc w:val="center"/>
            </w:pPr>
            <w:r>
              <w:t>54 tuổi 4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4E2069"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3E2FFD" w14:textId="77777777" w:rsidR="00000000" w:rsidRDefault="00000000">
            <w:pPr>
              <w:spacing w:before="120"/>
              <w:jc w:val="center"/>
            </w:pPr>
            <w:r>
              <w:t>2033</w:t>
            </w:r>
          </w:p>
        </w:tc>
      </w:tr>
      <w:tr w:rsidR="00B018A0" w14:paraId="743E269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288AE47B"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3BF20"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7D849"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C51420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60159D"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29EB8C" w14:textId="77777777" w:rsidR="00000000" w:rsidRDefault="00000000">
            <w:pPr>
              <w:spacing w:before="120"/>
              <w:jc w:val="center"/>
            </w:pPr>
            <w:r>
              <w:t>2033</w:t>
            </w:r>
          </w:p>
        </w:tc>
      </w:tr>
      <w:tr w:rsidR="00B018A0" w14:paraId="740910AF"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F5B2256"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AE0EF"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41F59"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E349D1"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93780D"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712E46" w14:textId="77777777" w:rsidR="00000000" w:rsidRDefault="00000000">
            <w:pPr>
              <w:spacing w:before="120"/>
              <w:jc w:val="center"/>
            </w:pPr>
            <w:r>
              <w:t>2033</w:t>
            </w:r>
          </w:p>
        </w:tc>
      </w:tr>
      <w:tr w:rsidR="00B018A0" w14:paraId="3758F7D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AD207D5"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8011FB"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3EB555"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DBF4DFA"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1F5054"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597E8E" w14:textId="77777777" w:rsidR="00000000" w:rsidRDefault="00000000">
            <w:pPr>
              <w:spacing w:before="120"/>
              <w:jc w:val="center"/>
            </w:pPr>
            <w:r>
              <w:t>2033</w:t>
            </w:r>
          </w:p>
        </w:tc>
      </w:tr>
      <w:tr w:rsidR="00B018A0" w14:paraId="535FDD9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B2895F2"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EB93B8" w14:textId="77777777" w:rsidR="00000000" w:rsidRDefault="00000000">
            <w:pPr>
              <w:spacing w:before="120"/>
              <w:jc w:val="center"/>
            </w:pPr>
            <w:r>
              <w:t>5</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EBA82"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95DDB3"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66F903"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BD1E3" w14:textId="77777777" w:rsidR="00000000" w:rsidRDefault="00000000">
            <w:pPr>
              <w:spacing w:before="120"/>
              <w:jc w:val="center"/>
            </w:pPr>
            <w:r>
              <w:t>2033</w:t>
            </w:r>
          </w:p>
        </w:tc>
      </w:tr>
      <w:tr w:rsidR="00B018A0" w14:paraId="1E3290B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FC4A174"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AA68B3" w14:textId="77777777" w:rsidR="00000000" w:rsidRDefault="00000000">
            <w:pPr>
              <w:spacing w:before="120"/>
              <w:jc w:val="center"/>
            </w:pPr>
            <w:r>
              <w:t>6</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7F7DC8"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6094AEE"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C6E3F"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6E1BEF" w14:textId="77777777" w:rsidR="00000000" w:rsidRDefault="00000000">
            <w:pPr>
              <w:spacing w:before="120"/>
              <w:jc w:val="center"/>
            </w:pPr>
            <w:r>
              <w:t>2033</w:t>
            </w:r>
          </w:p>
        </w:tc>
      </w:tr>
      <w:tr w:rsidR="00B018A0" w14:paraId="02FA3CA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14E7989A"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E4396B" w14:textId="77777777" w:rsidR="00000000" w:rsidRDefault="00000000">
            <w:pPr>
              <w:spacing w:before="120"/>
              <w:jc w:val="center"/>
            </w:pPr>
            <w:r>
              <w:t>7</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7BAAAB"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44F321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40AF1C"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8AA575" w14:textId="77777777" w:rsidR="00000000" w:rsidRDefault="00000000">
            <w:pPr>
              <w:spacing w:before="120"/>
              <w:jc w:val="center"/>
            </w:pPr>
            <w:r>
              <w:t>2033</w:t>
            </w:r>
          </w:p>
        </w:tc>
      </w:tr>
      <w:tr w:rsidR="00B018A0" w14:paraId="339C533E"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4F52FD3"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96B4B" w14:textId="77777777" w:rsidR="00000000" w:rsidRDefault="00000000">
            <w:pPr>
              <w:spacing w:before="120"/>
              <w:jc w:val="center"/>
            </w:pPr>
            <w:r>
              <w:t>8</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85C648"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2148E2D"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F1BE8"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E58AA" w14:textId="77777777" w:rsidR="00000000" w:rsidRDefault="00000000">
            <w:pPr>
              <w:spacing w:before="120"/>
              <w:jc w:val="center"/>
            </w:pPr>
            <w:r>
              <w:t>2034</w:t>
            </w:r>
          </w:p>
        </w:tc>
      </w:tr>
      <w:tr w:rsidR="00B018A0" w14:paraId="49DA98D5"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F323111"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449F0" w14:textId="77777777" w:rsidR="00000000" w:rsidRDefault="00000000">
            <w:pPr>
              <w:spacing w:before="120"/>
              <w:jc w:val="center"/>
            </w:pPr>
            <w:r>
              <w:t>9</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57E1E" w14:textId="77777777" w:rsidR="00000000" w:rsidRDefault="00000000">
            <w:pPr>
              <w:spacing w:before="120"/>
              <w:jc w:val="center"/>
            </w:pPr>
            <w:r>
              <w:t>1979</w:t>
            </w:r>
          </w:p>
        </w:tc>
        <w:tc>
          <w:tcPr>
            <w:tcW w:w="66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40569" w14:textId="77777777" w:rsidR="00000000" w:rsidRDefault="00000000">
            <w:pPr>
              <w:spacing w:before="120"/>
              <w:jc w:val="center"/>
            </w:pPr>
            <w:r>
              <w:t>54 tuổi 8 tháng</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0760A" w14:textId="77777777" w:rsidR="00000000" w:rsidRDefault="00000000">
            <w:pPr>
              <w:spacing w:before="120"/>
              <w:jc w:val="center"/>
            </w:pPr>
            <w:r>
              <w:t>6</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D6939" w14:textId="77777777" w:rsidR="00000000" w:rsidRDefault="00000000">
            <w:pPr>
              <w:spacing w:before="120"/>
              <w:jc w:val="center"/>
            </w:pPr>
            <w:r>
              <w:t>2034</w:t>
            </w:r>
          </w:p>
        </w:tc>
      </w:tr>
      <w:tr w:rsidR="00B018A0" w14:paraId="28BF3AF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225F739"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97A7B8" w14:textId="77777777" w:rsidR="00000000" w:rsidRDefault="00000000">
            <w:pPr>
              <w:spacing w:before="120"/>
              <w:jc w:val="center"/>
            </w:pPr>
            <w:r>
              <w:t>10</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A1DAD"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4215BE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CF6F88" w14:textId="77777777" w:rsidR="00000000" w:rsidRDefault="00000000">
            <w:pPr>
              <w:spacing w:before="120"/>
              <w:jc w:val="center"/>
            </w:pPr>
            <w:r>
              <w:t>7</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67A51" w14:textId="77777777" w:rsidR="00000000" w:rsidRDefault="00000000">
            <w:pPr>
              <w:spacing w:before="120"/>
              <w:jc w:val="center"/>
            </w:pPr>
            <w:r>
              <w:t>2034</w:t>
            </w:r>
          </w:p>
        </w:tc>
      </w:tr>
      <w:tr w:rsidR="00B018A0" w14:paraId="07CD1F13"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B45B86C"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459C08" w14:textId="77777777" w:rsidR="00000000" w:rsidRDefault="00000000">
            <w:pPr>
              <w:spacing w:before="120"/>
              <w:jc w:val="center"/>
            </w:pPr>
            <w:r>
              <w:t>11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F9BD3"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7989BAFA"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D6F40B" w14:textId="77777777" w:rsidR="00000000" w:rsidRDefault="00000000">
            <w:pPr>
              <w:spacing w:before="120"/>
              <w:jc w:val="center"/>
            </w:pPr>
            <w:r>
              <w:t>8</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D2123" w14:textId="77777777" w:rsidR="00000000" w:rsidRDefault="00000000">
            <w:pPr>
              <w:spacing w:before="120"/>
              <w:jc w:val="center"/>
            </w:pPr>
            <w:r>
              <w:t>2034</w:t>
            </w:r>
          </w:p>
        </w:tc>
      </w:tr>
      <w:tr w:rsidR="00B018A0" w14:paraId="75165F16"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632DC9D5"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B5409E" w14:textId="77777777" w:rsidR="00000000" w:rsidRDefault="00000000">
            <w:pPr>
              <w:spacing w:before="120"/>
              <w:jc w:val="center"/>
            </w:pPr>
            <w:r>
              <w:t>12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CDD7F" w14:textId="77777777" w:rsidR="00000000" w:rsidRDefault="00000000">
            <w:pPr>
              <w:spacing w:before="120"/>
              <w:jc w:val="center"/>
            </w:pPr>
            <w:r>
              <w:t>1979</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D49FA6C"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18DE4D" w14:textId="77777777" w:rsidR="00000000" w:rsidRDefault="00000000">
            <w:pPr>
              <w:spacing w:before="120"/>
              <w:jc w:val="center"/>
            </w:pPr>
            <w:r>
              <w:t>9</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14D403" w14:textId="77777777" w:rsidR="00000000" w:rsidRDefault="00000000">
            <w:pPr>
              <w:spacing w:before="120"/>
              <w:jc w:val="center"/>
            </w:pPr>
            <w:r>
              <w:t>2034</w:t>
            </w:r>
          </w:p>
        </w:tc>
      </w:tr>
      <w:tr w:rsidR="00B018A0" w14:paraId="13F04AFD"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64AD3B0"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75440" w14:textId="77777777" w:rsidR="00000000" w:rsidRDefault="00000000">
            <w:pPr>
              <w:spacing w:before="120"/>
              <w:jc w:val="center"/>
            </w:pPr>
            <w:r>
              <w:t>1</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807AC" w14:textId="77777777" w:rsidR="00000000" w:rsidRDefault="00000000">
            <w:pPr>
              <w:spacing w:before="120"/>
              <w:jc w:val="center"/>
            </w:pPr>
            <w:r>
              <w:t>1980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2B24F5"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358BD2" w14:textId="77777777" w:rsidR="00000000" w:rsidRDefault="00000000">
            <w:pPr>
              <w:spacing w:before="120"/>
              <w:jc w:val="center"/>
            </w:pPr>
            <w:r>
              <w:t>10</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41AF57" w14:textId="77777777" w:rsidR="00000000" w:rsidRDefault="00000000">
            <w:pPr>
              <w:spacing w:before="120"/>
              <w:jc w:val="center"/>
            </w:pPr>
            <w:r>
              <w:t>2034</w:t>
            </w:r>
          </w:p>
        </w:tc>
      </w:tr>
      <w:tr w:rsidR="00B018A0" w14:paraId="13E60BD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04799019"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C1DFCC" w14:textId="77777777" w:rsidR="00000000" w:rsidRDefault="00000000">
            <w:pPr>
              <w:spacing w:before="120"/>
              <w:jc w:val="center"/>
            </w:pPr>
            <w:r>
              <w:t>2</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B34B5C" w14:textId="77777777" w:rsidR="00000000" w:rsidRDefault="00000000">
            <w:pPr>
              <w:spacing w:before="120"/>
              <w:jc w:val="center"/>
            </w:pPr>
            <w:r>
              <w:t>1980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55ECF62"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6969A" w14:textId="77777777" w:rsidR="00000000" w:rsidRDefault="00000000">
            <w:pPr>
              <w:spacing w:before="120"/>
              <w:jc w:val="center"/>
            </w:pPr>
            <w:r>
              <w:t>11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0C6E08" w14:textId="77777777" w:rsidR="00000000" w:rsidRDefault="00000000">
            <w:pPr>
              <w:spacing w:before="120"/>
              <w:jc w:val="center"/>
            </w:pPr>
            <w:r>
              <w:t>2034</w:t>
            </w:r>
          </w:p>
        </w:tc>
      </w:tr>
      <w:tr w:rsidR="00B018A0" w14:paraId="068FC4BA"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7B5FFB68"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6EFFE" w14:textId="77777777" w:rsidR="00000000" w:rsidRDefault="00000000">
            <w:pPr>
              <w:spacing w:before="120"/>
              <w:jc w:val="center"/>
            </w:pPr>
            <w:r>
              <w:t>3</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D1C281" w14:textId="77777777" w:rsidR="00000000" w:rsidRDefault="00000000">
            <w:pPr>
              <w:spacing w:before="120"/>
              <w:jc w:val="center"/>
            </w:pPr>
            <w:r>
              <w:t>1980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E1FC9E6"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139ED" w14:textId="77777777" w:rsidR="00000000" w:rsidRDefault="00000000">
            <w:pPr>
              <w:spacing w:before="120"/>
              <w:jc w:val="center"/>
            </w:pPr>
            <w:r>
              <w:t>12</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67E382" w14:textId="77777777" w:rsidR="00000000" w:rsidRDefault="00000000">
            <w:pPr>
              <w:spacing w:before="120"/>
              <w:jc w:val="center"/>
            </w:pPr>
            <w:r>
              <w:t>2034</w:t>
            </w:r>
          </w:p>
        </w:tc>
      </w:tr>
      <w:tr w:rsidR="00B018A0" w14:paraId="3EA7E3B7"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547AC685" w14:textId="77777777" w:rsidR="00000000" w:rsidRDefault="00000000">
            <w:pPr>
              <w:spacing w:before="120"/>
              <w:jc w:val="center"/>
            </w:pP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8F36C6" w14:textId="77777777" w:rsidR="00000000" w:rsidRDefault="00000000">
            <w:pPr>
              <w:spacing w:before="120"/>
              <w:jc w:val="center"/>
            </w:pPr>
            <w:r>
              <w:t>4</w:t>
            </w:r>
          </w:p>
        </w:tc>
        <w:tc>
          <w:tcPr>
            <w:tcW w:w="3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34F756" w14:textId="77777777" w:rsidR="00000000" w:rsidRDefault="00000000">
            <w:pPr>
              <w:spacing w:before="120"/>
              <w:jc w:val="center"/>
            </w:pPr>
            <w:r>
              <w:t>1980</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0017AEF" w14:textId="77777777" w:rsidR="00000000" w:rsidRDefault="00000000">
            <w:pPr>
              <w:spacing w:before="120"/>
              <w:jc w:val="cente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D5CA63" w14:textId="77777777" w:rsidR="00000000" w:rsidRDefault="00000000">
            <w:pPr>
              <w:spacing w:before="120"/>
              <w:jc w:val="center"/>
            </w:pPr>
            <w:r>
              <w:rPr>
                <w:b/>
                <w:bCs/>
              </w:rPr>
              <w:t>1</w:t>
            </w:r>
          </w:p>
        </w:tc>
        <w:tc>
          <w:tcPr>
            <w:tcW w:w="4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20E35" w14:textId="77777777" w:rsidR="00000000" w:rsidRDefault="00000000">
            <w:pPr>
              <w:spacing w:before="120"/>
              <w:jc w:val="center"/>
            </w:pPr>
            <w:r>
              <w:t>2035</w:t>
            </w:r>
          </w:p>
        </w:tc>
      </w:tr>
      <w:tr w:rsidR="00B018A0" w14:paraId="03B2A721" w14:textId="77777777" w:rsidTr="00B018A0">
        <w:tblPrEx>
          <w:tblBorders>
            <w:top w:val="none" w:sz="0" w:space="0" w:color="auto"/>
            <w:bottom w:val="none" w:sz="0" w:space="0" w:color="auto"/>
            <w:insideH w:val="none" w:sz="0" w:space="0" w:color="auto"/>
            <w:insideV w:val="none" w:sz="0" w:space="0" w:color="auto"/>
          </w:tblBorders>
        </w:tblPrEx>
        <w:tc>
          <w:tcPr>
            <w:tcW w:w="0" w:type="auto"/>
            <w:gridSpan w:val="5"/>
            <w:vMerge/>
            <w:tcBorders>
              <w:top w:val="nil"/>
              <w:left w:val="nil"/>
              <w:bottom w:val="nil"/>
              <w:right w:val="single" w:sz="8" w:space="0" w:color="auto"/>
              <w:tl2br w:val="nil"/>
              <w:tr2bl w:val="nil"/>
            </w:tcBorders>
            <w:shd w:val="clear" w:color="auto" w:fill="auto"/>
            <w:vAlign w:val="center"/>
          </w:tcPr>
          <w:p w14:paraId="49D7C2DD" w14:textId="77777777" w:rsidR="00000000" w:rsidRDefault="00000000">
            <w:pPr>
              <w:spacing w:before="120"/>
              <w:jc w:val="center"/>
            </w:pPr>
          </w:p>
        </w:tc>
        <w:tc>
          <w:tcPr>
            <w:tcW w:w="8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B032E4" w14:textId="77777777" w:rsidR="00000000" w:rsidRDefault="00000000">
            <w:pPr>
              <w:spacing w:before="120"/>
              <w:jc w:val="center"/>
            </w:pPr>
            <w:r>
              <w:t>Từ tháng 5/1980 trở đi</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7D6D1" w14:textId="77777777" w:rsidR="00000000" w:rsidRDefault="00000000">
            <w:pPr>
              <w:spacing w:before="120"/>
              <w:jc w:val="center"/>
            </w:pPr>
            <w:r>
              <w:t>55 tuổi</w:t>
            </w:r>
          </w:p>
        </w:tc>
        <w:tc>
          <w:tcPr>
            <w:tcW w:w="984"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38B503" w14:textId="77777777" w:rsidR="00000000" w:rsidRDefault="00000000">
            <w:pPr>
              <w:spacing w:before="120"/>
              <w:jc w:val="center"/>
            </w:pPr>
            <w:r>
              <w:t>Tháng liền kề sau tháng người lao động đủ 55 tuổi</w:t>
            </w:r>
          </w:p>
        </w:tc>
      </w:tr>
    </w:tbl>
    <w:p w14:paraId="77C244D9" w14:textId="77777777" w:rsidR="00000000" w:rsidRDefault="00000000">
      <w:pPr>
        <w:spacing w:before="120" w:after="280" w:afterAutospacing="1"/>
      </w:pPr>
      <w:r>
        <w:t> </w:t>
      </w:r>
    </w:p>
    <w:p w14:paraId="72D82AF2" w14:textId="77777777" w:rsidR="00000000" w:rsidRDefault="00000000">
      <w:pPr>
        <w:spacing w:before="120" w:after="280" w:afterAutospacing="1"/>
        <w:jc w:val="center"/>
      </w:pPr>
      <w:bookmarkStart w:id="62" w:name="chuong_pl_3"/>
      <w:r>
        <w:rPr>
          <w:b/>
          <w:bCs/>
        </w:rPr>
        <w:t>PHỤ LỤC III</w:t>
      </w:r>
      <w:bookmarkEnd w:id="62"/>
    </w:p>
    <w:p w14:paraId="69F47854" w14:textId="77777777" w:rsidR="00000000" w:rsidRDefault="00000000">
      <w:pPr>
        <w:spacing w:before="120" w:after="280" w:afterAutospacing="1"/>
        <w:jc w:val="center"/>
      </w:pPr>
      <w:bookmarkStart w:id="63" w:name="chuong_pl_3_name"/>
      <w:r>
        <w:t>CÔNG VIỆC KHAI THÁC THAN TRONG HẦM LÒ</w:t>
      </w:r>
      <w:bookmarkEnd w:id="63"/>
      <w:r>
        <w:br/>
      </w:r>
      <w:r>
        <w:rPr>
          <w:i/>
          <w:iCs/>
        </w:rPr>
        <w:t>(Ban hành kèm theo Nghị định số 135/2020/NĐ-CP ngày 18 tháng 11 năm 2020 của Chính phủ)</w:t>
      </w:r>
    </w:p>
    <w:p w14:paraId="62B91670" w14:textId="77777777" w:rsidR="00000000" w:rsidRDefault="00000000">
      <w:pPr>
        <w:spacing w:before="120" w:after="280" w:afterAutospacing="1"/>
      </w:pPr>
      <w:r>
        <w:t>1. Khai thác mỏ hầm lò.</w:t>
      </w:r>
    </w:p>
    <w:p w14:paraId="719EC46A" w14:textId="77777777" w:rsidR="00000000" w:rsidRDefault="00000000">
      <w:pPr>
        <w:spacing w:before="120" w:after="280" w:afterAutospacing="1"/>
      </w:pPr>
      <w:r>
        <w:t>2. Khoan đá bằng búa máy cầm tay trong hầm lò.</w:t>
      </w:r>
    </w:p>
    <w:p w14:paraId="72E20EC4" w14:textId="77777777" w:rsidR="00000000" w:rsidRDefault="00000000">
      <w:pPr>
        <w:spacing w:before="120" w:after="280" w:afterAutospacing="1"/>
      </w:pPr>
      <w:r>
        <w:t>3. Đội viên cứu hộ mỏ.</w:t>
      </w:r>
    </w:p>
    <w:p w14:paraId="655D6392" w14:textId="77777777" w:rsidR="00000000" w:rsidRDefault="00000000">
      <w:pPr>
        <w:spacing w:before="120" w:after="280" w:afterAutospacing="1"/>
      </w:pPr>
      <w:r>
        <w:t>4. Sửa chữa cơ điện trong hầm lò.</w:t>
      </w:r>
    </w:p>
    <w:p w14:paraId="4AC1C74F" w14:textId="77777777" w:rsidR="00000000" w:rsidRDefault="00000000">
      <w:pPr>
        <w:spacing w:before="120" w:after="280" w:afterAutospacing="1"/>
      </w:pPr>
      <w:r>
        <w:t>5. Vận hành trạm quạt khí nén, điện, diezel, trạm xạc ắc quy trong hầm lò.</w:t>
      </w:r>
    </w:p>
    <w:p w14:paraId="0707F16D" w14:textId="77777777" w:rsidR="00000000" w:rsidRDefault="00000000">
      <w:pPr>
        <w:spacing w:before="120" w:after="280" w:afterAutospacing="1"/>
      </w:pPr>
      <w:r>
        <w:t>6. Thợ sắt, thợ thoát nước trong hầm lò.</w:t>
      </w:r>
    </w:p>
    <w:p w14:paraId="56C5A043" w14:textId="77777777" w:rsidR="00000000" w:rsidRDefault="00000000">
      <w:pPr>
        <w:spacing w:before="120" w:after="280" w:afterAutospacing="1"/>
      </w:pPr>
      <w:r>
        <w:lastRenderedPageBreak/>
        <w:t>7. Vận tải than trong hầm lò.</w:t>
      </w:r>
    </w:p>
    <w:p w14:paraId="76A216FC" w14:textId="77777777" w:rsidR="00000000" w:rsidRDefault="00000000">
      <w:pPr>
        <w:spacing w:before="120" w:after="280" w:afterAutospacing="1"/>
      </w:pPr>
      <w:r>
        <w:t>8. Đo khí, đo gió, trực cửa gió, trắc địa, KCS trong hầm lò.</w:t>
      </w:r>
    </w:p>
    <w:p w14:paraId="4358A9EC" w14:textId="77777777" w:rsidR="00000000" w:rsidRDefault="00000000">
      <w:pPr>
        <w:spacing w:before="120" w:after="280" w:afterAutospacing="1"/>
      </w:pPr>
      <w:r>
        <w:t>9. Công nhân vận hành, sửa chữa các thiết bị trong hầm lò.</w:t>
      </w:r>
    </w:p>
    <w:p w14:paraId="3B7B9D9F" w14:textId="77777777" w:rsidR="00000000" w:rsidRDefault="00000000">
      <w:pPr>
        <w:spacing w:before="120" w:after="280" w:afterAutospacing="1"/>
      </w:pPr>
      <w:r>
        <w:t>10. Vận hành và phụ tàu điện, tàu ắc quy trong hầm lò.</w:t>
      </w:r>
    </w:p>
    <w:p w14:paraId="105AC344" w14:textId="77777777" w:rsidR="00000000" w:rsidRDefault="00000000">
      <w:pPr>
        <w:spacing w:before="120" w:after="280" w:afterAutospacing="1"/>
      </w:pPr>
      <w:r>
        <w:t>11. Vận hành, sửa chữa, nạp ắc quy trong hầm lò.</w:t>
      </w:r>
    </w:p>
    <w:p w14:paraId="0501CDC4" w14:textId="77777777" w:rsidR="00000000" w:rsidRDefault="00000000">
      <w:pPr>
        <w:spacing w:before="120" w:after="280" w:afterAutospacing="1"/>
      </w:pPr>
      <w:r>
        <w:t>12. Nghiệm thu các sản phẩm trong hầm lò.</w:t>
      </w:r>
    </w:p>
    <w:p w14:paraId="313F8550" w14:textId="77777777" w:rsidR="00000000" w:rsidRDefault="00000000">
      <w:pPr>
        <w:spacing w:before="120" w:after="280" w:afterAutospacing="1"/>
      </w:pPr>
      <w:r>
        <w:t>13. Thủ kho các loại trong hầm lò.</w:t>
      </w:r>
    </w:p>
    <w:p w14:paraId="6CEA0EE0" w14:textId="77777777" w:rsidR="00000000" w:rsidRDefault="00000000">
      <w:pPr>
        <w:spacing w:before="120" w:after="280" w:afterAutospacing="1"/>
      </w:pPr>
      <w:r>
        <w:t>14. Bảo vệ kho trong hầm lò.</w:t>
      </w:r>
    </w:p>
    <w:p w14:paraId="6A4985C8" w14:textId="77777777" w:rsidR="00000000" w:rsidRDefault="00000000">
      <w:pPr>
        <w:spacing w:before="120" w:after="280" w:afterAutospacing="1"/>
      </w:pPr>
      <w:r>
        <w:t>15. Quét dọn hầm vệ sinh, nạo vét bùn trong hầm lò.</w:t>
      </w:r>
    </w:p>
    <w:p w14:paraId="219E44C4" w14:textId="77777777" w:rsidR="00000000" w:rsidRDefault="00000000">
      <w:pPr>
        <w:spacing w:before="120" w:after="280" w:afterAutospacing="1"/>
      </w:pPr>
      <w:r>
        <w:t>16. Vận chuyển vật liệu trong hầm lò.</w:t>
      </w:r>
    </w:p>
    <w:p w14:paraId="4FC0D763" w14:textId="77777777" w:rsidR="00000000" w:rsidRDefault="00000000">
      <w:pPr>
        <w:spacing w:before="120" w:after="280" w:afterAutospacing="1"/>
      </w:pPr>
      <w:r>
        <w:t>17. Trực gác tín hiệu trong hầm lò.</w:t>
      </w:r>
    </w:p>
    <w:p w14:paraId="3413D60B" w14:textId="77777777" w:rsidR="00000000" w:rsidRDefault="00000000">
      <w:pPr>
        <w:spacing w:before="120" w:after="280" w:afterAutospacing="1"/>
      </w:pPr>
      <w:r>
        <w:t>18. Phục vụ bồi dưỡng trong hầm lò.</w:t>
      </w:r>
    </w:p>
    <w:p w14:paraId="78073F1B" w14:textId="77777777" w:rsidR="00000000" w:rsidRDefault="00000000">
      <w:pPr>
        <w:spacing w:before="120" w:after="280" w:afterAutospacing="1"/>
      </w:pPr>
      <w:r>
        <w:t>19. Lắp đặt, sửa chữa hệ thống thông tin liên lạc trong hầm lò.</w:t>
      </w:r>
    </w:p>
    <w:p w14:paraId="490CEA37" w14:textId="77777777" w:rsidR="00000000" w:rsidRDefault="00000000">
      <w:pPr>
        <w:spacing w:before="120" w:after="280" w:afterAutospacing="1"/>
      </w:pPr>
      <w:r>
        <w:t>20. Vận hành trạm mạng trong hầm lò.</w:t>
      </w:r>
    </w:p>
    <w:p w14:paraId="0F82201E" w14:textId="77777777" w:rsidR="00000000" w:rsidRDefault="00000000">
      <w:pPr>
        <w:spacing w:before="120" w:after="280" w:afterAutospacing="1"/>
      </w:pPr>
      <w:r>
        <w:t>21. Trực gác cửa gió trong hầm lò.</w:t>
      </w:r>
    </w:p>
    <w:p w14:paraId="0E16D41A" w14:textId="77777777" w:rsidR="00000000" w:rsidRDefault="00000000">
      <w:pPr>
        <w:spacing w:before="120" w:after="280" w:afterAutospacing="1"/>
      </w:pPr>
      <w:r>
        <w:t>22. Chỉ đạo kỹ thuật trực tiếp trong hầm lò.</w:t>
      </w:r>
    </w:p>
    <w:p w14:paraId="1CD39B93" w14:textId="77777777" w:rsidR="00000000" w:rsidRDefault="00000000">
      <w:pPr>
        <w:spacing w:before="120" w:after="280" w:afterAutospacing="1"/>
      </w:pPr>
      <w:r>
        <w:t>23. Chỉ đạo sản xuất trực tiếp trong hầm lò (quản đốc, phó quản đốc, đội trưởng lò, lò trưởng).</w:t>
      </w:r>
    </w:p>
    <w:p w14:paraId="7D041DBB" w14:textId="77777777" w:rsidR="00715761" w:rsidRDefault="00000000">
      <w:pPr>
        <w:spacing w:before="120" w:after="280" w:afterAutospacing="1"/>
      </w:pPr>
      <w:r>
        <w:t>24. Nhân viên, công nhân giám sát an toàn trong hầm lò.</w:t>
      </w:r>
    </w:p>
    <w:sectPr w:rsidR="007157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8A0"/>
    <w:rsid w:val="00715761"/>
    <w:rsid w:val="00B01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6E1A9A"/>
  <w15:chartTrackingRefBased/>
  <w15:docId w15:val="{A499C382-27FE-4A85-9381-42DF4C8E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2827</Words>
  <Characters>16117</Characters>
  <Application>Microsoft Office Word</Application>
  <DocSecurity>0</DocSecurity>
  <Lines>134</Lines>
  <Paragraphs>37</Paragraphs>
  <ScaleCrop>false</ScaleCrop>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3</cp:revision>
  <cp:lastPrinted>1601-01-01T00:00:00Z</cp:lastPrinted>
  <dcterms:created xsi:type="dcterms:W3CDTF">2024-04-16T03:53:00Z</dcterms:created>
  <dcterms:modified xsi:type="dcterms:W3CDTF">2024-04-16T03:53:00Z</dcterms:modified>
</cp:coreProperties>
</file>