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5A" w:rsidRDefault="006B3632">
      <w:r>
        <w:t>These are some general guidelines for formatting code, so we all use similar stylistic choices.  This will make reading through the code base easier for everyone. As of this point the particular style choices are still up for review.</w:t>
      </w:r>
    </w:p>
    <w:p w:rsidR="006B3632" w:rsidRPr="006B3632" w:rsidRDefault="006B3632">
      <w:pPr>
        <w:rPr>
          <w:b/>
          <w:sz w:val="28"/>
          <w:szCs w:val="28"/>
        </w:rPr>
      </w:pPr>
      <w:r w:rsidRPr="006B3632">
        <w:rPr>
          <w:b/>
          <w:sz w:val="28"/>
          <w:szCs w:val="28"/>
        </w:rPr>
        <w:t>Braces in code should look like this:</w:t>
      </w:r>
    </w:p>
    <w:bookmarkStart w:id="0" w:name="_MON_1471414182"/>
    <w:bookmarkEnd w:id="0"/>
    <w:p w:rsidR="006B3632" w:rsidRDefault="005C31F8">
      <w:r>
        <w:object w:dxaOrig="9360" w:dyaOrig="6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6.5pt" o:ole="">
            <v:imagedata r:id="rId5" o:title=""/>
          </v:shape>
          <o:OLEObject Type="Embed" ProgID="Word.OpenDocumentText.12" ShapeID="_x0000_i1025" DrawAspect="Content" ObjectID="_1471418727" r:id="rId6"/>
        </w:object>
      </w:r>
    </w:p>
    <w:p w:rsidR="006B3632" w:rsidRPr="006B3632" w:rsidRDefault="006B3632">
      <w:pPr>
        <w:rPr>
          <w:b/>
          <w:sz w:val="28"/>
          <w:szCs w:val="28"/>
        </w:rPr>
      </w:pPr>
      <w:r w:rsidRPr="006B3632">
        <w:rPr>
          <w:b/>
          <w:sz w:val="28"/>
          <w:szCs w:val="28"/>
        </w:rPr>
        <w:t>Tab indents:</w:t>
      </w:r>
    </w:p>
    <w:p w:rsidR="006B3632" w:rsidRDefault="006B3632">
      <w:r>
        <w:t>Tabs should be set to 4 spaces.</w:t>
      </w:r>
    </w:p>
    <w:p w:rsidR="006B3632" w:rsidRDefault="006B3632">
      <w:pPr>
        <w:rPr>
          <w:b/>
          <w:sz w:val="28"/>
          <w:szCs w:val="28"/>
        </w:rPr>
      </w:pPr>
      <w:r w:rsidRPr="006B3632">
        <w:rPr>
          <w:b/>
          <w:sz w:val="28"/>
          <w:szCs w:val="28"/>
        </w:rPr>
        <w:t>Whitespaces:</w:t>
      </w:r>
    </w:p>
    <w:p w:rsidR="006B3632" w:rsidRDefault="006B3632">
      <w:r>
        <w:t>Operators surrounded by a space character:</w:t>
      </w:r>
    </w:p>
    <w:bookmarkStart w:id="1" w:name="_MON_1471414391"/>
    <w:bookmarkEnd w:id="1"/>
    <w:p w:rsidR="006B3632" w:rsidRDefault="005C31F8">
      <w:r>
        <w:object w:dxaOrig="9360" w:dyaOrig="288">
          <v:shape id="_x0000_i1026" type="#_x0000_t75" style="width:468pt;height:14.25pt" o:ole="">
            <v:imagedata r:id="rId7" o:title=""/>
          </v:shape>
          <o:OLEObject Type="Embed" ProgID="Word.OpenDocumentText.12" ShapeID="_x0000_i1026" DrawAspect="Content" ObjectID="_1471418728" r:id="rId8"/>
        </w:object>
      </w:r>
    </w:p>
    <w:p w:rsidR="006B3632" w:rsidRDefault="006B3632">
      <w:r>
        <w:t>C# reserved words separated from opening parentheses by a white space:</w:t>
      </w:r>
    </w:p>
    <w:bookmarkStart w:id="2" w:name="_MON_1471414471"/>
    <w:bookmarkEnd w:id="2"/>
    <w:p w:rsidR="006B3632" w:rsidRDefault="005C31F8">
      <w:r>
        <w:object w:dxaOrig="9360" w:dyaOrig="576">
          <v:shape id="_x0000_i1027" type="#_x0000_t75" style="width:468pt;height:28.5pt" o:ole="">
            <v:imagedata r:id="rId9" o:title=""/>
          </v:shape>
          <o:OLEObject Type="Embed" ProgID="Word.OpenDocumentText.12" ShapeID="_x0000_i1027" DrawAspect="Content" ObjectID="_1471418729" r:id="rId10"/>
        </w:object>
      </w:r>
    </w:p>
    <w:p w:rsidR="00B44AC9" w:rsidRDefault="00B44AC9"/>
    <w:p w:rsidR="00B44AC9" w:rsidRDefault="00B44AC9"/>
    <w:p w:rsidR="00B44AC9" w:rsidRDefault="00B44AC9"/>
    <w:p w:rsidR="006B3632" w:rsidRDefault="006B3632">
      <w:r>
        <w:lastRenderedPageBreak/>
        <w:t>Commas followed by a white space:</w:t>
      </w:r>
    </w:p>
    <w:bookmarkStart w:id="3" w:name="_MON_1471414513"/>
    <w:bookmarkEnd w:id="3"/>
    <w:p w:rsidR="00251F23" w:rsidRDefault="005C31F8">
      <w:r>
        <w:object w:dxaOrig="9360" w:dyaOrig="1022">
          <v:shape id="_x0000_i1028" type="#_x0000_t75" style="width:468pt;height:51pt" o:ole="">
            <v:imagedata r:id="rId11" o:title=""/>
          </v:shape>
          <o:OLEObject Type="Embed" ProgID="Word.OpenDocumentText.12" ShapeID="_x0000_i1028" DrawAspect="Content" ObjectID="_1471418730" r:id="rId12"/>
        </w:object>
      </w:r>
    </w:p>
    <w:p w:rsidR="00251F23" w:rsidRDefault="00251F23">
      <w:proofErr w:type="spellStart"/>
      <w:r>
        <w:t>SemiColons</w:t>
      </w:r>
      <w:proofErr w:type="spellEnd"/>
      <w:r>
        <w:t xml:space="preserve"> followed by a space character, if there is more on a line:</w:t>
      </w:r>
    </w:p>
    <w:bookmarkStart w:id="4" w:name="_MON_1471414620"/>
    <w:bookmarkEnd w:id="4"/>
    <w:p w:rsidR="00251F23" w:rsidRDefault="005C31F8">
      <w:r>
        <w:object w:dxaOrig="9360" w:dyaOrig="1022">
          <v:shape id="_x0000_i1029" type="#_x0000_t75" style="width:468pt;height:51pt" o:ole="">
            <v:imagedata r:id="rId13" o:title=""/>
          </v:shape>
          <o:OLEObject Type="Embed" ProgID="Word.OpenDocumentText.12" ShapeID="_x0000_i1029" DrawAspect="Content" ObjectID="_1471418731" r:id="rId14"/>
        </w:object>
      </w:r>
    </w:p>
    <w:p w:rsidR="00251F23" w:rsidRDefault="00251F23">
      <w:proofErr w:type="spellStart"/>
      <w:r>
        <w:t>SemiColons</w:t>
      </w:r>
      <w:proofErr w:type="spellEnd"/>
      <w:r>
        <w:t xml:space="preserve"> preceded by a space character, if it ends an empty loop body:</w:t>
      </w:r>
    </w:p>
    <w:p w:rsidR="00251F23" w:rsidRDefault="00251F23">
      <w:r>
        <w:t>It should also contain a comment to make it clear that the loop is intentionally empty</w:t>
      </w:r>
    </w:p>
    <w:bookmarkStart w:id="5" w:name="_MON_1471414720"/>
    <w:bookmarkEnd w:id="5"/>
    <w:p w:rsidR="00251F23" w:rsidRDefault="005C31F8">
      <w:r>
        <w:object w:dxaOrig="9360" w:dyaOrig="576">
          <v:shape id="_x0000_i1030" type="#_x0000_t75" style="width:468pt;height:28.5pt" o:ole="">
            <v:imagedata r:id="rId15" o:title=""/>
          </v:shape>
          <o:OLEObject Type="Embed" ProgID="Word.OpenDocumentText.12" ShapeID="_x0000_i1030" DrawAspect="Content" ObjectID="_1471418732" r:id="rId16"/>
        </w:object>
      </w:r>
    </w:p>
    <w:p w:rsidR="00251F23" w:rsidRDefault="00251F23">
      <w:r>
        <w:t>The following syntax is also acceptable:</w:t>
      </w:r>
    </w:p>
    <w:bookmarkStart w:id="6" w:name="_MON_1471414763"/>
    <w:bookmarkEnd w:id="6"/>
    <w:p w:rsidR="00251F23" w:rsidRDefault="005C31F8">
      <w:r>
        <w:object w:dxaOrig="9360" w:dyaOrig="576">
          <v:shape id="_x0000_i1031" type="#_x0000_t75" style="width:468pt;height:28.5pt" o:ole="">
            <v:imagedata r:id="rId17" o:title=""/>
          </v:shape>
          <o:OLEObject Type="Embed" ProgID="Word.OpenDocumentText.12" ShapeID="_x0000_i1031" DrawAspect="Content" ObjectID="_1471418733" r:id="rId18"/>
        </w:object>
      </w:r>
    </w:p>
    <w:p w:rsidR="00251F23" w:rsidRDefault="00251F23">
      <w:r>
        <w:t>When declaring class inh</w:t>
      </w:r>
      <w:r w:rsidR="0087034C">
        <w:t>eritance and</w:t>
      </w:r>
      <w:r>
        <w:t xml:space="preserve"> in </w:t>
      </w:r>
      <w:proofErr w:type="gramStart"/>
      <w:r>
        <w:t>a ?</w:t>
      </w:r>
      <w:proofErr w:type="gramEnd"/>
      <w:r>
        <w:t xml:space="preserve"> </w:t>
      </w:r>
      <w:proofErr w:type="gramStart"/>
      <w:r>
        <w:t>construct</w:t>
      </w:r>
      <w:proofErr w:type="gramEnd"/>
      <w:r>
        <w:t>, colons should be surrounded by white space:</w:t>
      </w:r>
    </w:p>
    <w:bookmarkStart w:id="7" w:name="_MON_1471414912"/>
    <w:bookmarkEnd w:id="7"/>
    <w:p w:rsidR="00251F23" w:rsidRDefault="005C31F8">
      <w:r>
        <w:object w:dxaOrig="9360" w:dyaOrig="1310">
          <v:shape id="_x0000_i1032" type="#_x0000_t75" style="width:468pt;height:65.25pt" o:ole="">
            <v:imagedata r:id="rId19" o:title=""/>
          </v:shape>
          <o:OLEObject Type="Embed" ProgID="Word.OpenDocumentText.12" ShapeID="_x0000_i1032" DrawAspect="Content" ObjectID="_1471418734" r:id="rId20"/>
        </w:object>
      </w:r>
    </w:p>
    <w:p w:rsidR="00251F23" w:rsidRDefault="00251F23">
      <w:r>
        <w:t>Indentation level is increased after namespace clause:</w:t>
      </w:r>
    </w:p>
    <w:bookmarkStart w:id="8" w:name="_MON_1471414965"/>
    <w:bookmarkEnd w:id="8"/>
    <w:p w:rsidR="00251F23" w:rsidRDefault="005C31F8">
      <w:r>
        <w:object w:dxaOrig="9360" w:dyaOrig="2016">
          <v:shape id="_x0000_i1033" type="#_x0000_t75" style="width:468pt;height:100.5pt" o:ole="">
            <v:imagedata r:id="rId21" o:title=""/>
          </v:shape>
          <o:OLEObject Type="Embed" ProgID="Word.OpenDocumentText.12" ShapeID="_x0000_i1033" DrawAspect="Content" ObjectID="_1471418735" r:id="rId22"/>
        </w:object>
      </w:r>
    </w:p>
    <w:p w:rsidR="00B44AC9" w:rsidRDefault="00B44AC9">
      <w:pPr>
        <w:rPr>
          <w:b/>
          <w:sz w:val="28"/>
          <w:szCs w:val="28"/>
        </w:rPr>
      </w:pPr>
    </w:p>
    <w:p w:rsidR="00B44AC9" w:rsidRDefault="00B44AC9">
      <w:pPr>
        <w:rPr>
          <w:b/>
          <w:sz w:val="28"/>
          <w:szCs w:val="28"/>
        </w:rPr>
      </w:pPr>
    </w:p>
    <w:p w:rsidR="00B44AC9" w:rsidRDefault="00B44AC9">
      <w:pPr>
        <w:rPr>
          <w:b/>
          <w:sz w:val="28"/>
          <w:szCs w:val="28"/>
        </w:rPr>
      </w:pPr>
    </w:p>
    <w:p w:rsidR="00B44AC9" w:rsidRDefault="00B44AC9">
      <w:pPr>
        <w:rPr>
          <w:b/>
          <w:sz w:val="28"/>
          <w:szCs w:val="28"/>
        </w:rPr>
      </w:pPr>
    </w:p>
    <w:p w:rsidR="00251F23" w:rsidRPr="0087034C" w:rsidRDefault="00251F23">
      <w:pPr>
        <w:rPr>
          <w:b/>
          <w:sz w:val="28"/>
          <w:szCs w:val="28"/>
        </w:rPr>
      </w:pPr>
      <w:r w:rsidRPr="0087034C">
        <w:rPr>
          <w:b/>
          <w:sz w:val="28"/>
          <w:szCs w:val="28"/>
        </w:rPr>
        <w:lastRenderedPageBreak/>
        <w:t>Template Definitions:</w:t>
      </w:r>
    </w:p>
    <w:p w:rsidR="00251F23" w:rsidRDefault="00251F23">
      <w:r>
        <w:t>No whitespace between template declaration &lt;&gt;</w:t>
      </w:r>
    </w:p>
    <w:bookmarkStart w:id="9" w:name="_MON_1471415264"/>
    <w:bookmarkEnd w:id="9"/>
    <w:p w:rsidR="00251F23" w:rsidRDefault="005C31F8">
      <w:r>
        <w:object w:dxaOrig="9360" w:dyaOrig="1728">
          <v:shape id="_x0000_i1034" type="#_x0000_t75" style="width:468pt;height:86.25pt" o:ole="">
            <v:imagedata r:id="rId23" o:title=""/>
          </v:shape>
          <o:OLEObject Type="Embed" ProgID="Word.OpenDocumentText.12" ShapeID="_x0000_i1034" DrawAspect="Content" ObjectID="_1471418736" r:id="rId24"/>
        </w:object>
      </w:r>
    </w:p>
    <w:p w:rsidR="006D1E0C" w:rsidRPr="0087034C" w:rsidRDefault="006D1E0C">
      <w:pPr>
        <w:rPr>
          <w:b/>
          <w:sz w:val="28"/>
          <w:szCs w:val="28"/>
        </w:rPr>
      </w:pPr>
      <w:r w:rsidRPr="0087034C">
        <w:rPr>
          <w:b/>
          <w:sz w:val="28"/>
          <w:szCs w:val="28"/>
        </w:rPr>
        <w:t>Casts:</w:t>
      </w:r>
    </w:p>
    <w:p w:rsidR="006D1E0C" w:rsidRDefault="006D1E0C">
      <w:r>
        <w:t>No whitespace after a cast.</w:t>
      </w:r>
    </w:p>
    <w:bookmarkStart w:id="10" w:name="_MON_1471415742"/>
    <w:bookmarkEnd w:id="10"/>
    <w:p w:rsidR="006D1E0C" w:rsidRDefault="005C31F8">
      <w:r>
        <w:object w:dxaOrig="9360" w:dyaOrig="288">
          <v:shape id="_x0000_i1035" type="#_x0000_t75" style="width:468pt;height:14.25pt" o:ole="">
            <v:imagedata r:id="rId25" o:title=""/>
          </v:shape>
          <o:OLEObject Type="Embed" ProgID="Word.OpenDocumentText.12" ShapeID="_x0000_i1035" DrawAspect="Content" ObjectID="_1471418737" r:id="rId26"/>
        </w:object>
      </w:r>
    </w:p>
    <w:p w:rsidR="006D1E0C" w:rsidRPr="0087034C" w:rsidRDefault="00860691">
      <w:pPr>
        <w:rPr>
          <w:b/>
          <w:sz w:val="28"/>
          <w:szCs w:val="28"/>
        </w:rPr>
      </w:pPr>
      <w:r w:rsidRPr="0087034C">
        <w:rPr>
          <w:b/>
          <w:sz w:val="28"/>
          <w:szCs w:val="28"/>
        </w:rPr>
        <w:t>Switch/Case constructs:</w:t>
      </w:r>
    </w:p>
    <w:bookmarkStart w:id="11" w:name="_MON_1471415958"/>
    <w:bookmarkEnd w:id="11"/>
    <w:p w:rsidR="00860691" w:rsidRDefault="005C31F8">
      <w:r>
        <w:object w:dxaOrig="9360" w:dyaOrig="5184">
          <v:shape id="_x0000_i1036" type="#_x0000_t75" style="width:468pt;height:259.5pt" o:ole="">
            <v:imagedata r:id="rId27" o:title=""/>
          </v:shape>
          <o:OLEObject Type="Embed" ProgID="Word.OpenDocumentText.12" ShapeID="_x0000_i1036" DrawAspect="Content" ObjectID="_1471418738" r:id="rId28"/>
        </w:object>
      </w:r>
    </w:p>
    <w:p w:rsidR="00860691" w:rsidRPr="0087034C" w:rsidRDefault="00860691">
      <w:pPr>
        <w:rPr>
          <w:b/>
          <w:sz w:val="28"/>
          <w:szCs w:val="28"/>
        </w:rPr>
      </w:pPr>
      <w:r w:rsidRPr="0087034C">
        <w:rPr>
          <w:b/>
          <w:sz w:val="28"/>
          <w:szCs w:val="28"/>
        </w:rPr>
        <w:t>Naming</w:t>
      </w:r>
    </w:p>
    <w:p w:rsidR="00860691" w:rsidRPr="005C31F8" w:rsidRDefault="00860691">
      <w:pPr>
        <w:rPr>
          <w:b/>
        </w:rPr>
      </w:pPr>
      <w:r w:rsidRPr="005C31F8">
        <w:rPr>
          <w:b/>
        </w:rPr>
        <w:t>Constants:</w:t>
      </w:r>
    </w:p>
    <w:p w:rsidR="00860691" w:rsidRDefault="0087034C">
      <w:r>
        <w:t>Constants should be in Pascal Casing</w:t>
      </w:r>
    </w:p>
    <w:bookmarkStart w:id="12" w:name="_MON_1471416327"/>
    <w:bookmarkEnd w:id="12"/>
    <w:p w:rsidR="00860691" w:rsidRDefault="005C31F8">
      <w:r>
        <w:object w:dxaOrig="9360" w:dyaOrig="288">
          <v:shape id="_x0000_i1037" type="#_x0000_t75" style="width:468pt;height:14.25pt" o:ole="">
            <v:imagedata r:id="rId29" o:title=""/>
          </v:shape>
          <o:OLEObject Type="Embed" ProgID="Word.OpenDocumentText.12" ShapeID="_x0000_i1037" DrawAspect="Content" ObjectID="_1471418739" r:id="rId30"/>
        </w:object>
      </w:r>
    </w:p>
    <w:p w:rsidR="00B44AC9" w:rsidRDefault="00B44AC9">
      <w:pPr>
        <w:rPr>
          <w:b/>
        </w:rPr>
      </w:pPr>
    </w:p>
    <w:p w:rsidR="00B44AC9" w:rsidRDefault="00B44AC9">
      <w:pPr>
        <w:rPr>
          <w:b/>
        </w:rPr>
      </w:pPr>
    </w:p>
    <w:p w:rsidR="00860691" w:rsidRPr="005C31F8" w:rsidRDefault="00860691">
      <w:pPr>
        <w:rPr>
          <w:b/>
        </w:rPr>
      </w:pPr>
      <w:r w:rsidRPr="005C31F8">
        <w:rPr>
          <w:b/>
        </w:rPr>
        <w:lastRenderedPageBreak/>
        <w:t>Type names</w:t>
      </w:r>
    </w:p>
    <w:p w:rsidR="00860691" w:rsidRDefault="0087034C">
      <w:r>
        <w:t xml:space="preserve">Type names should be in </w:t>
      </w:r>
      <w:proofErr w:type="spellStart"/>
      <w:r>
        <w:t>pascal</w:t>
      </w:r>
      <w:proofErr w:type="spellEnd"/>
      <w:r>
        <w:t xml:space="preserve"> casing.</w:t>
      </w:r>
      <w:bookmarkStart w:id="13" w:name="_MON_1471416469"/>
      <w:bookmarkEnd w:id="13"/>
      <w:r w:rsidR="005C31F8">
        <w:object w:dxaOrig="9360" w:dyaOrig="2592">
          <v:shape id="_x0000_i1038" type="#_x0000_t75" style="width:468pt;height:129.75pt" o:ole="">
            <v:imagedata r:id="rId31" o:title=""/>
          </v:shape>
          <o:OLEObject Type="Embed" ProgID="Word.OpenDocumentText.12" ShapeID="_x0000_i1038" DrawAspect="Content" ObjectID="_1471418740" r:id="rId32"/>
        </w:object>
      </w:r>
    </w:p>
    <w:p w:rsidR="00860691" w:rsidRPr="005C31F8" w:rsidRDefault="00860691">
      <w:pPr>
        <w:rPr>
          <w:b/>
        </w:rPr>
      </w:pPr>
      <w:r w:rsidRPr="005C31F8">
        <w:rPr>
          <w:b/>
        </w:rPr>
        <w:t>Class member variables</w:t>
      </w:r>
    </w:p>
    <w:bookmarkStart w:id="14" w:name="_MON_1471416566"/>
    <w:bookmarkEnd w:id="14"/>
    <w:p w:rsidR="00883413" w:rsidRDefault="005C31F8">
      <w:r>
        <w:object w:dxaOrig="9360" w:dyaOrig="288">
          <v:shape id="_x0000_i1039" type="#_x0000_t75" style="width:468pt;height:14.25pt" o:ole="">
            <v:imagedata r:id="rId33" o:title=""/>
          </v:shape>
          <o:OLEObject Type="Embed" ProgID="Word.OpenDocumentText.12" ShapeID="_x0000_i1039" DrawAspect="Content" ObjectID="_1471418741" r:id="rId34"/>
        </w:object>
      </w:r>
    </w:p>
    <w:p w:rsidR="00883413" w:rsidRDefault="00883413">
      <w:r>
        <w:t xml:space="preserve">If you want to distinguish between local and member variables use the </w:t>
      </w:r>
      <w:r w:rsidRPr="00883413">
        <w:rPr>
          <w:color w:val="0070C0"/>
        </w:rPr>
        <w:t xml:space="preserve">this </w:t>
      </w:r>
      <w:r>
        <w:t>keyword</w:t>
      </w:r>
    </w:p>
    <w:p w:rsidR="00883413" w:rsidRPr="005C31F8" w:rsidRDefault="00883413">
      <w:pPr>
        <w:rPr>
          <w:b/>
        </w:rPr>
      </w:pPr>
      <w:r w:rsidRPr="005C31F8">
        <w:rPr>
          <w:b/>
        </w:rPr>
        <w:t>Private methods:</w:t>
      </w:r>
    </w:p>
    <w:bookmarkStart w:id="15" w:name="_MON_1471416620"/>
    <w:bookmarkEnd w:id="15"/>
    <w:p w:rsidR="00883413" w:rsidRDefault="005C31F8">
      <w:r>
        <w:object w:dxaOrig="9360" w:dyaOrig="288">
          <v:shape id="_x0000_i1040" type="#_x0000_t75" style="width:468pt;height:14.25pt" o:ole="">
            <v:imagedata r:id="rId35" o:title=""/>
          </v:shape>
          <o:OLEObject Type="Embed" ProgID="Word.OpenDocumentText.12" ShapeID="_x0000_i1040" DrawAspect="Content" ObjectID="_1471418742" r:id="rId36"/>
        </w:object>
      </w:r>
    </w:p>
    <w:p w:rsidR="00883413" w:rsidRPr="005C31F8" w:rsidRDefault="00883413">
      <w:pPr>
        <w:rPr>
          <w:b/>
        </w:rPr>
      </w:pPr>
      <w:r w:rsidRPr="005C31F8">
        <w:rPr>
          <w:b/>
        </w:rPr>
        <w:t>Public methods:</w:t>
      </w:r>
    </w:p>
    <w:bookmarkStart w:id="16" w:name="_MON_1471416644"/>
    <w:bookmarkEnd w:id="16"/>
    <w:p w:rsidR="00883413" w:rsidRDefault="005C31F8">
      <w:r>
        <w:object w:dxaOrig="9360" w:dyaOrig="288">
          <v:shape id="_x0000_i1041" type="#_x0000_t75" style="width:468pt;height:14.25pt" o:ole="">
            <v:imagedata r:id="rId37" o:title=""/>
          </v:shape>
          <o:OLEObject Type="Embed" ProgID="Word.OpenDocumentText.12" ShapeID="_x0000_i1041" DrawAspect="Content" ObjectID="_1471418743" r:id="rId38"/>
        </w:object>
      </w:r>
    </w:p>
    <w:p w:rsidR="00883413" w:rsidRPr="005C31F8" w:rsidRDefault="00883413">
      <w:pPr>
        <w:rPr>
          <w:b/>
        </w:rPr>
      </w:pPr>
      <w:r w:rsidRPr="005C31F8">
        <w:rPr>
          <w:b/>
        </w:rPr>
        <w:t>Local Variables:</w:t>
      </w:r>
    </w:p>
    <w:p w:rsidR="00883413" w:rsidRDefault="00883413">
      <w:r>
        <w:t>Use Camel case, starting with lowercase</w:t>
      </w:r>
    </w:p>
    <w:bookmarkStart w:id="17" w:name="_MON_1471416714"/>
    <w:bookmarkEnd w:id="17"/>
    <w:p w:rsidR="00883413" w:rsidRDefault="005C31F8">
      <w:r>
        <w:object w:dxaOrig="9360" w:dyaOrig="288">
          <v:shape id="_x0000_i1042" type="#_x0000_t75" style="width:468pt;height:14.25pt" o:ole="">
            <v:imagedata r:id="rId33" o:title=""/>
          </v:shape>
          <o:OLEObject Type="Embed" ProgID="Word.OpenDocumentText.12" ShapeID="_x0000_i1042" DrawAspect="Content" ObjectID="_1471418744" r:id="rId39"/>
        </w:object>
      </w: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B44AC9" w:rsidRDefault="00B44AC9">
      <w:pPr>
        <w:rPr>
          <w:b/>
        </w:rPr>
      </w:pPr>
    </w:p>
    <w:p w:rsidR="00883413" w:rsidRPr="005C31F8" w:rsidRDefault="00883413">
      <w:pPr>
        <w:rPr>
          <w:b/>
        </w:rPr>
      </w:pPr>
      <w:r w:rsidRPr="005C31F8">
        <w:rPr>
          <w:b/>
        </w:rPr>
        <w:lastRenderedPageBreak/>
        <w:t>Global variables</w:t>
      </w:r>
    </w:p>
    <w:p w:rsidR="00883413" w:rsidRDefault="00883413">
      <w:r>
        <w:t>In general avoid global variables, but if it cannot be avoid</w:t>
      </w:r>
      <w:r w:rsidR="009C7974">
        <w:t>ed suffix the name with Global for static classes and Singleton for Singletons.  This isn’t a strict guideline. Basically, make sure the name of the class suggests that there should only be one. I.E. Messenger.</w:t>
      </w:r>
    </w:p>
    <w:bookmarkStart w:id="18" w:name="_MON_1471417342"/>
    <w:bookmarkEnd w:id="18"/>
    <w:p w:rsidR="009C7974" w:rsidRDefault="005C31F8">
      <w:r>
        <w:object w:dxaOrig="9360" w:dyaOrig="8640">
          <v:shape id="_x0000_i1043" type="#_x0000_t75" style="width:468pt;height:6in" o:ole="">
            <v:imagedata r:id="rId40" o:title=""/>
          </v:shape>
          <o:OLEObject Type="Embed" ProgID="Word.OpenDocumentText.12" ShapeID="_x0000_i1043" DrawAspect="Content" ObjectID="_1471418745" r:id="rId41"/>
        </w:object>
      </w:r>
    </w:p>
    <w:p w:rsidR="00883413" w:rsidRPr="005C31F8" w:rsidRDefault="00883413">
      <w:pPr>
        <w:rPr>
          <w:b/>
        </w:rPr>
      </w:pPr>
      <w:r w:rsidRPr="005C31F8">
        <w:rPr>
          <w:b/>
        </w:rPr>
        <w:t>Interfaces:</w:t>
      </w:r>
    </w:p>
    <w:p w:rsidR="00883413" w:rsidRDefault="00883413">
      <w:r>
        <w:t>Prefix interfaces with I.</w:t>
      </w:r>
    </w:p>
    <w:bookmarkStart w:id="19" w:name="_MON_1471417835"/>
    <w:bookmarkEnd w:id="19"/>
    <w:p w:rsidR="00E31997" w:rsidRDefault="005C31F8">
      <w:r>
        <w:object w:dxaOrig="9360" w:dyaOrig="864">
          <v:shape id="_x0000_i1044" type="#_x0000_t75" style="width:468pt;height:43.5pt" o:ole="">
            <v:imagedata r:id="rId42" o:title=""/>
          </v:shape>
          <o:OLEObject Type="Embed" ProgID="Word.OpenDocumentText.12" ShapeID="_x0000_i1044" DrawAspect="Content" ObjectID="_1471418746" r:id="rId43"/>
        </w:object>
      </w:r>
    </w:p>
    <w:p w:rsidR="00B44AC9" w:rsidRDefault="00B44AC9">
      <w:pPr>
        <w:rPr>
          <w:b/>
          <w:sz w:val="28"/>
          <w:szCs w:val="28"/>
        </w:rPr>
      </w:pPr>
    </w:p>
    <w:p w:rsidR="00E31997" w:rsidRPr="005C31F8" w:rsidRDefault="00E31997">
      <w:pPr>
        <w:rPr>
          <w:b/>
          <w:sz w:val="28"/>
          <w:szCs w:val="28"/>
        </w:rPr>
      </w:pPr>
      <w:r w:rsidRPr="005C31F8">
        <w:rPr>
          <w:b/>
          <w:sz w:val="28"/>
          <w:szCs w:val="28"/>
        </w:rPr>
        <w:lastRenderedPageBreak/>
        <w:t>Special Keywords:</w:t>
      </w:r>
    </w:p>
    <w:p w:rsidR="00E31997" w:rsidRDefault="00E31997">
      <w:r>
        <w:t>The following are the keywords used in comments.</w:t>
      </w:r>
    </w:p>
    <w:p w:rsidR="00E31997" w:rsidRDefault="00E31997" w:rsidP="00E31997">
      <w:pPr>
        <w:pStyle w:val="ListParagraph"/>
        <w:numPr>
          <w:ilvl w:val="0"/>
          <w:numId w:val="1"/>
        </w:numPr>
      </w:pPr>
      <w:r w:rsidRPr="00E31997">
        <w:rPr>
          <w:b/>
        </w:rPr>
        <w:t>FIXME</w:t>
      </w:r>
      <w:r>
        <w:t xml:space="preserve"> marks code that contains hacks or bad temporary workarounds, things that really should be revised at a later point.</w:t>
      </w:r>
    </w:p>
    <w:p w:rsidR="00E31997" w:rsidRDefault="00E31997" w:rsidP="00E31997">
      <w:pPr>
        <w:pStyle w:val="ListParagraph"/>
        <w:numPr>
          <w:ilvl w:val="0"/>
          <w:numId w:val="1"/>
        </w:numPr>
      </w:pPr>
      <w:r>
        <w:rPr>
          <w:b/>
        </w:rPr>
        <w:t xml:space="preserve">TODO </w:t>
      </w:r>
      <w:r>
        <w:t>marks incomplete code, or things that could be done better but are left for the future.</w:t>
      </w:r>
    </w:p>
    <w:p w:rsidR="00E31997" w:rsidRPr="006B3632" w:rsidRDefault="00E31997" w:rsidP="00E31997">
      <w:pPr>
        <w:pStyle w:val="ListParagraph"/>
        <w:numPr>
          <w:ilvl w:val="0"/>
          <w:numId w:val="1"/>
        </w:numPr>
      </w:pPr>
      <w:r>
        <w:rPr>
          <w:b/>
        </w:rPr>
        <w:t xml:space="preserve">WORKAROUND </w:t>
      </w:r>
      <w:r>
        <w:t>marks code that works around</w:t>
      </w:r>
      <w:bookmarkStart w:id="20" w:name="_GoBack"/>
      <w:bookmarkEnd w:id="20"/>
      <w:r>
        <w:t xml:space="preserve"> bugs.</w:t>
      </w:r>
    </w:p>
    <w:sectPr w:rsidR="00E31997" w:rsidRPr="006B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15EDB"/>
    <w:multiLevelType w:val="hybridMultilevel"/>
    <w:tmpl w:val="AA5A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D0"/>
    <w:rsid w:val="00251F23"/>
    <w:rsid w:val="003B3627"/>
    <w:rsid w:val="003E477C"/>
    <w:rsid w:val="004A59DB"/>
    <w:rsid w:val="005C31F8"/>
    <w:rsid w:val="006B3632"/>
    <w:rsid w:val="006D1E0C"/>
    <w:rsid w:val="00860691"/>
    <w:rsid w:val="0087034C"/>
    <w:rsid w:val="00883413"/>
    <w:rsid w:val="009C7974"/>
    <w:rsid w:val="00AF5F40"/>
    <w:rsid w:val="00B44AC9"/>
    <w:rsid w:val="00E31997"/>
    <w:rsid w:val="00E4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21CF0-A3C3-4FE9-AA6F-456B8167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image" Target="media/image1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Lojkovic</dc:creator>
  <cp:keywords/>
  <dc:description/>
  <cp:lastModifiedBy>Michael Lojkovic</cp:lastModifiedBy>
  <cp:revision>4</cp:revision>
  <dcterms:created xsi:type="dcterms:W3CDTF">2014-09-05T14:20:00Z</dcterms:created>
  <dcterms:modified xsi:type="dcterms:W3CDTF">2014-09-05T15:37:00Z</dcterms:modified>
</cp:coreProperties>
</file>