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8EC4" w14:textId="77777777" w:rsidR="00D763D8" w:rsidRDefault="00AB62CC" w:rsidP="00AB62C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B62CC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14:paraId="1255ADED" w14:textId="6DB45FC2" w:rsidR="00AB62CC" w:rsidRDefault="00AB62CC" w:rsidP="00AB62C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B62CC">
        <w:rPr>
          <w:rFonts w:ascii="TH SarabunPSK" w:hAnsi="TH SarabunPSK" w:cs="TH SarabunPSK" w:hint="cs"/>
          <w:b/>
          <w:bCs/>
          <w:sz w:val="48"/>
          <w:szCs w:val="48"/>
          <w:cs/>
        </w:rPr>
        <w:t>ทฤษฎีที่เกี่ยวข้อง</w:t>
      </w:r>
    </w:p>
    <w:p w14:paraId="7BFE23D4" w14:textId="45CC06C8" w:rsidR="00AB62CC" w:rsidRDefault="00AB62CC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ในการดำเนินโครงการ</w:t>
      </w:r>
      <w:r w:rsidR="0068689F">
        <w:rPr>
          <w:rFonts w:ascii="TH SarabunPSK" w:hAnsi="TH SarabunPSK" w:cs="TH SarabunPSK" w:hint="cs"/>
          <w:sz w:val="32"/>
          <w:szCs w:val="32"/>
          <w:cs/>
        </w:rPr>
        <w:t>เว็บแอพพลิเคชั่นในการตกแต่งและจัดการข้อมูล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โดยใช้หน่วยประมวลผลกราฟฟิกบนเว็บแอพพลิเคชั่นซึ่ง</w:t>
      </w:r>
      <w:r w:rsidR="0068689F">
        <w:rPr>
          <w:rFonts w:ascii="TH SarabunPSK" w:hAnsi="TH SarabunPSK" w:cs="TH SarabunPSK" w:hint="cs"/>
          <w:sz w:val="32"/>
          <w:szCs w:val="32"/>
          <w:cs/>
        </w:rPr>
        <w:t>สิ่งที่สำคัญคือผู้จัดทำต้องรวบรวม</w:t>
      </w:r>
    </w:p>
    <w:p w14:paraId="5FB17ED7" w14:textId="3519BF62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และค้นคว้าหาข้อมูลที่เกี่ยวข้องเพื่อที่จะบรรลุตามจุดประสงค์ของโครงการ</w:t>
      </w:r>
    </w:p>
    <w:p w14:paraId="375BDDA4" w14:textId="419C1EEC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โดยทำการศึกษาข้อมูลตามลำดับดังนี้</w:t>
      </w:r>
    </w:p>
    <w:p w14:paraId="5A52A6C1" w14:textId="66960CA7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 เอชทีเอ็มแอล 5</w:t>
      </w:r>
    </w:p>
    <w:p w14:paraId="2FD43393" w14:textId="2C3B6A25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="00EE7BAF" w:rsidRPr="00EE7BAF">
        <w:rPr>
          <w:rFonts w:ascii="TH SarabunPSK" w:hAnsi="TH SarabunPSK" w:cs="TH SarabunPSK" w:hint="cs"/>
          <w:sz w:val="32"/>
          <w:szCs w:val="32"/>
          <w:cs/>
        </w:rPr>
        <w:t>พีเอชพี</w:t>
      </w:r>
    </w:p>
    <w:p w14:paraId="479BBE92" w14:textId="6AC22B1E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</w:p>
    <w:p w14:paraId="6C7EAF6B" w14:textId="16F1E223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 </w:t>
      </w:r>
      <w:r>
        <w:rPr>
          <w:rFonts w:ascii="TH SarabunPSK" w:hAnsi="TH SarabunPSK" w:cs="TH SarabunPSK" w:hint="cs"/>
          <w:sz w:val="32"/>
          <w:szCs w:val="32"/>
          <w:cs/>
        </w:rPr>
        <w:t>มายเอสคิวแอลเซอเวอร์</w:t>
      </w:r>
    </w:p>
    <w:p w14:paraId="7ACB52BC" w14:textId="15705093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A50">
        <w:rPr>
          <w:rFonts w:ascii="TH SarabunPSK" w:hAnsi="TH SarabunPSK" w:cs="TH SarabunPSK" w:hint="cs"/>
          <w:sz w:val="32"/>
          <w:szCs w:val="32"/>
          <w:cs/>
        </w:rPr>
        <w:t>ซีเอสเอส</w:t>
      </w:r>
    </w:p>
    <w:p w14:paraId="6531E94F" w14:textId="6AD80664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</w:p>
    <w:p w14:paraId="46D07502" w14:textId="3EC494BA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2103" w:rsidRPr="00652103">
        <w:rPr>
          <w:rFonts w:ascii="TH SarabunPSK" w:hAnsi="TH SarabunPSK" w:cs="TH SarabunPSK"/>
          <w:sz w:val="32"/>
          <w:szCs w:val="32"/>
          <w:cs/>
        </w:rPr>
        <w:t>เจเควียรี</w:t>
      </w:r>
    </w:p>
    <w:p w14:paraId="4625AA7D" w14:textId="606B40D3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E0A524E" w14:textId="1E72AED4" w:rsidR="0068689F" w:rsidRDefault="0068689F" w:rsidP="0068689F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2.1 เอชทีเอ็มแอล 5</w:t>
      </w:r>
    </w:p>
    <w:p w14:paraId="5D044C75" w14:textId="268166CD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>
        <w:rPr>
          <w:rFonts w:ascii="TH SarabunPSK" w:hAnsi="TH SarabunPSK" w:cs="TH SarabunPSK" w:hint="cs"/>
          <w:sz w:val="32"/>
          <w:szCs w:val="32"/>
          <w:cs/>
        </w:rPr>
        <w:t>แทก</w:t>
      </w:r>
      <w:r w:rsidRPr="0068689F">
        <w:rPr>
          <w:rFonts w:ascii="TH SarabunPSK" w:hAnsi="TH SarabunPSK" w:cs="TH SarabunPSK"/>
          <w:sz w:val="32"/>
          <w:szCs w:val="32"/>
        </w:rPr>
        <w:t xml:space="preserve">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</w:t>
      </w:r>
      <w:r w:rsidRPr="0068689F">
        <w:rPr>
          <w:rFonts w:ascii="TH SarabunPSK" w:hAnsi="TH SarabunPSK" w:cs="TH SarabunPSK"/>
          <w:sz w:val="32"/>
          <w:szCs w:val="32"/>
          <w:cs/>
        </w:rPr>
        <w:t>หมายถึง ข้อความที่เชื่อมต่อกันผ่านลิ้ง (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Hyperlink)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หมายถึงภาษาที่ใช้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68689F">
        <w:rPr>
          <w:rFonts w:ascii="TH SarabunPSK" w:hAnsi="TH SarabunPSK" w:cs="TH SarabunPSK"/>
          <w:sz w:val="32"/>
          <w:szCs w:val="32"/>
        </w:rPr>
        <w:t xml:space="preserve">HTML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จึงหมายถึง 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Hyperspace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 </w:t>
      </w:r>
    </w:p>
    <w:p w14:paraId="0C0333F2" w14:textId="7A7E5DD5" w:rsidR="00C83956" w:rsidRDefault="00C83956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12ACB">
        <w:rPr>
          <w:rFonts w:ascii="TH SarabunPSK" w:hAnsi="TH SarabunPSK" w:cs="TH SarabunPSK"/>
          <w:sz w:val="32"/>
          <w:szCs w:val="32"/>
        </w:rPr>
        <w:t>2.1.1</w:t>
      </w:r>
      <w:r w:rsidR="00EE7BAF">
        <w:rPr>
          <w:rFonts w:ascii="TH SarabunPSK" w:hAnsi="TH SarabunPSK" w:cs="TH SarabunPSK"/>
          <w:sz w:val="32"/>
          <w:szCs w:val="32"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ความสามารถของ เอชทีเอ็มแอล 5</w:t>
      </w:r>
    </w:p>
    <w:p w14:paraId="584707AF" w14:textId="3259E1BA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2.1.1.1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>ส่วนของคำสั่ง (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tag)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เป็นส่วนที่กำหนดรูปแบบของข้อความที่แสดง ซึ่งเราเรียกว่า 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โดยจะอยู่ในเครื่องหมาย </w:t>
      </w:r>
      <w:r w:rsidR="00427E13" w:rsidRPr="00427E13">
        <w:rPr>
          <w:rFonts w:ascii="TH SarabunPSK" w:hAnsi="TH SarabunPSK" w:cs="TH SarabunPSK"/>
          <w:sz w:val="32"/>
          <w:szCs w:val="32"/>
        </w:rPr>
        <w:t>&lt; ... &gt;</w:t>
      </w:r>
    </w:p>
    <w:p w14:paraId="760D1419" w14:textId="425E4288" w:rsidR="000F2436" w:rsidRDefault="00B74A85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2.1.1.2 </w:t>
      </w:r>
      <w:r w:rsidRPr="00B74A85">
        <w:rPr>
          <w:rFonts w:ascii="TH SarabunPSK" w:hAnsi="TH SarabunPSK" w:cs="TH SarabunPSK"/>
          <w:sz w:val="32"/>
          <w:szCs w:val="32"/>
          <w:cs/>
        </w:rPr>
        <w:t>ส่วนของบทความทั่วๆไป เป็นส่วนของข้อความที่เราต้องการแสดงผล</w:t>
      </w:r>
      <w:r w:rsidR="004804E5">
        <w:rPr>
          <w:rFonts w:ascii="TH SarabunPSK" w:hAnsi="TH SarabunPSK" w:cs="TH SarabunPSK" w:hint="cs"/>
          <w:sz w:val="32"/>
          <w:szCs w:val="32"/>
          <w:cs/>
        </w:rPr>
        <w:t>บนบราวเซอร์</w:t>
      </w:r>
      <w:r w:rsidRPr="00B74A85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5B651026" w14:textId="7F1FE3BD" w:rsidR="00B74A85" w:rsidRDefault="00B74A8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726EDE" w14:textId="3E3D2B0C" w:rsidR="001739DD" w:rsidRDefault="001739DD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60F9248" w14:textId="77777777" w:rsidR="00C90CC6" w:rsidRDefault="00C90CC6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6FBF137" w14:textId="39F0B3B8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621C0F1" wp14:editId="549B4289">
            <wp:simplePos x="0" y="0"/>
            <wp:positionH relativeFrom="margin">
              <wp:posOffset>2006918</wp:posOffset>
            </wp:positionH>
            <wp:positionV relativeFrom="margin">
              <wp:posOffset>152400</wp:posOffset>
            </wp:positionV>
            <wp:extent cx="1209675" cy="1209675"/>
            <wp:effectExtent l="0" t="152400" r="161925" b="3524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Lk7YWiSeDYGd-ITVUXbBb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C61FBF6" w14:textId="7BB964D6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6CB6037" w14:textId="77777777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C72601E" w14:textId="77777777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83073B0" w14:textId="302FDDD0" w:rsidR="00F72AE0" w:rsidRDefault="00F72AE0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5D4676" w14:textId="77777777" w:rsidR="00763BF4" w:rsidRDefault="00763BF4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C403C48" w14:textId="226CDA93" w:rsidR="00F72AE0" w:rsidRPr="00F72AE0" w:rsidRDefault="00F72AE0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72AE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2.1 เอชทีเอ็มแอล 5 </w:t>
      </w:r>
      <w:r w:rsidRPr="00F72AE0">
        <w:rPr>
          <w:rFonts w:ascii="TH SarabunPSK" w:hAnsi="TH SarabunPSK" w:cs="TH SarabunPSK"/>
          <w:b/>
          <w:bCs/>
          <w:sz w:val="32"/>
          <w:szCs w:val="32"/>
        </w:rPr>
        <w:t>[1]</w:t>
      </w:r>
    </w:p>
    <w:p w14:paraId="685C2049" w14:textId="77777777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336FB0C" w14:textId="65D2F05E" w:rsidR="00B74A85" w:rsidRDefault="00B74A85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พีเอชพี</w:t>
      </w:r>
    </w:p>
    <w:p w14:paraId="26ACA7E3" w14:textId="0BABBACE" w:rsidR="00B74A8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พีเอชพี คือ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 xml:space="preserve">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="00B74A85" w:rsidRPr="00B74A85">
        <w:rPr>
          <w:rFonts w:ascii="TH SarabunPSK" w:hAnsi="TH SarabunPSK" w:cs="TH SarabunPSK"/>
          <w:sz w:val="32"/>
          <w:szCs w:val="32"/>
        </w:rPr>
        <w:t xml:space="preserve">HTML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055684F2" w14:textId="45038CFD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พีเอชพี</w:t>
      </w:r>
    </w:p>
    <w:p w14:paraId="6A30668D" w14:textId="07A60D8B" w:rsidR="004804E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2.2.1.1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การสร้างเนื้อหาอัตโนมัติจัดการคำสั่ง</w:t>
      </w:r>
    </w:p>
    <w:p w14:paraId="580FD9CA" w14:textId="4BC06116" w:rsidR="004804E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2.2.1.2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การอ่านข้อมูลจากผู้ใช้และประมวลผล</w:t>
      </w:r>
    </w:p>
    <w:p w14:paraId="056D85A1" w14:textId="1F4ECB92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2.2.1.3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การอ่านข้อมูลจากดาต้าเบส</w:t>
      </w:r>
    </w:p>
    <w:p w14:paraId="79C7D296" w14:textId="20EDC430" w:rsidR="004804E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2.2.1.4 </w:t>
      </w:r>
      <w:r w:rsidRPr="004804E5">
        <w:rPr>
          <w:rFonts w:ascii="TH SarabunPSK" w:hAnsi="TH SarabunPSK" w:cs="TH SarabunPSK"/>
          <w:sz w:val="32"/>
          <w:szCs w:val="32"/>
          <w:cs/>
        </w:rPr>
        <w:t xml:space="preserve"> ความสามารถจัดการกับคุกกี้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2E9D15EF" w14:textId="3B1CE4D1" w:rsidR="00F72AE0" w:rsidRDefault="00F72AE0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36F2A3" w14:textId="5E82E83C" w:rsidR="00F72AE0" w:rsidRDefault="00C90CC6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EC564E6" wp14:editId="04F1C71E">
            <wp:simplePos x="0" y="0"/>
            <wp:positionH relativeFrom="margin">
              <wp:posOffset>1691005</wp:posOffset>
            </wp:positionH>
            <wp:positionV relativeFrom="margin">
              <wp:posOffset>5608955</wp:posOffset>
            </wp:positionV>
            <wp:extent cx="1812925" cy="970915"/>
            <wp:effectExtent l="190500" t="190500" r="187325" b="1911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970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64D14" w14:textId="2E901A7A" w:rsidR="00F72AE0" w:rsidRDefault="00F72AE0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8D83CA" w14:textId="77777777" w:rsidR="00F72AE0" w:rsidRDefault="00F72AE0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39519A1" w14:textId="77777777" w:rsidR="00763BF4" w:rsidRDefault="00763BF4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613019" w14:textId="77777777" w:rsidR="00C90CC6" w:rsidRDefault="00C90CC6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42864A" w14:textId="5F143C7B" w:rsidR="00F72AE0" w:rsidRPr="00F72AE0" w:rsidRDefault="00F72AE0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2.2 พีเอชพี </w:t>
      </w:r>
      <w:r>
        <w:rPr>
          <w:rFonts w:ascii="TH SarabunPSK" w:hAnsi="TH SarabunPSK" w:cs="TH SarabunPSK"/>
          <w:b/>
          <w:bCs/>
          <w:sz w:val="32"/>
          <w:szCs w:val="32"/>
        </w:rPr>
        <w:t>[2]</w:t>
      </w:r>
    </w:p>
    <w:p w14:paraId="26BADE2C" w14:textId="77777777" w:rsidR="00F72AE0" w:rsidRDefault="00F72AE0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CD14079" w14:textId="7C0A004F" w:rsidR="004804E5" w:rsidRDefault="004804E5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 เอสคิวแอล</w:t>
      </w:r>
    </w:p>
    <w:p w14:paraId="13F8B8BE" w14:textId="2A2A04F2" w:rsidR="004804E5" w:rsidRDefault="004804E5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610A1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0610A1">
        <w:rPr>
          <w:rFonts w:ascii="TH SarabunPSK" w:hAnsi="TH SarabunPSK" w:cs="TH SarabunPSK"/>
          <w:sz w:val="32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0610A1">
        <w:rPr>
          <w:rFonts w:ascii="TH SarabunPSK" w:hAnsi="TH SarabunPSK" w:cs="TH SarabunPSK"/>
          <w:sz w:val="32"/>
          <w:szCs w:val="32"/>
        </w:rPr>
        <w:t xml:space="preserve">open </w:t>
      </w:r>
      <w:r w:rsidRPr="000610A1">
        <w:rPr>
          <w:rFonts w:ascii="TH SarabunPSK" w:hAnsi="TH SarabunPSK" w:cs="TH SarabunPSK"/>
          <w:sz w:val="32"/>
          <w:szCs w:val="32"/>
        </w:rPr>
        <w:lastRenderedPageBreak/>
        <w:t xml:space="preserve">system)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หมายถึงเราสามารถใช้คำสั่ง </w:t>
      </w:r>
      <w:proofErr w:type="spellStart"/>
      <w:r w:rsidRPr="000610A1">
        <w:rPr>
          <w:rFonts w:ascii="TH SarabunPSK" w:hAnsi="TH SarabunPSK" w:cs="TH SarabunPSK"/>
          <w:sz w:val="32"/>
          <w:szCs w:val="32"/>
        </w:rPr>
        <w:t>sql</w:t>
      </w:r>
      <w:proofErr w:type="spellEnd"/>
      <w:r w:rsidRPr="000610A1">
        <w:rPr>
          <w:rFonts w:ascii="TH SarabunPSK" w:hAnsi="TH SarabunPSK" w:cs="TH SarabunPSK"/>
          <w:sz w:val="32"/>
          <w:szCs w:val="32"/>
        </w:rPr>
        <w:t xml:space="preserve">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>จึงเหมาะที่จะใช้กับระบบฐานข้อมูลเชิงสัมพันธ์</w:t>
      </w:r>
    </w:p>
    <w:p w14:paraId="290C86BE" w14:textId="66A662B8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เอสคิวแอล</w:t>
      </w:r>
    </w:p>
    <w:p w14:paraId="182615AC" w14:textId="2074947D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2.3.1.1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สร้างฐานข้อมูลและ ตาราง  </w:t>
      </w:r>
    </w:p>
    <w:p w14:paraId="33714685" w14:textId="2CFE4C99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2.3.1.2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32CD65BF" w14:textId="2310EE01" w:rsidR="000610A1" w:rsidRDefault="000610A1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2.3.1.3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สนับสนุนการเรียกใช้หรือ ค้นหาข้อมูล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  <w:t>[2]</w:t>
      </w:r>
    </w:p>
    <w:p w14:paraId="5B875B60" w14:textId="72C968DC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8AAD8" w14:textId="7B9947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ACAB682" wp14:editId="78F1BAC1">
            <wp:simplePos x="0" y="0"/>
            <wp:positionH relativeFrom="column">
              <wp:posOffset>1201420</wp:posOffset>
            </wp:positionH>
            <wp:positionV relativeFrom="paragraph">
              <wp:posOffset>88900</wp:posOffset>
            </wp:positionV>
            <wp:extent cx="2863850" cy="9696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SQL-AND-WHY-IT-IS-GOOD-TO-BE-SKILLED-ON-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06CEC" w14:textId="1D55B1F8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CB1E3" w14:textId="4ED121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C3934C" w14:textId="77777777" w:rsidR="001739DD" w:rsidRDefault="001739DD" w:rsidP="001739D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3884C7" w14:textId="48310618" w:rsidR="001739DD" w:rsidRPr="00F72AE0" w:rsidRDefault="001739DD" w:rsidP="001739D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2.3 เอสคิวแอล </w:t>
      </w:r>
      <w:r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6CF4F801" w14:textId="0CDB3CD8" w:rsidR="000610A1" w:rsidRDefault="000610A1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FAB6096" w14:textId="546E35C0" w:rsidR="000610A1" w:rsidRDefault="000610A1" w:rsidP="000610A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 </w:t>
      </w:r>
      <w:r w:rsidR="00F72AE0" w:rsidRPr="00F72AE0">
        <w:rPr>
          <w:rFonts w:ascii="TH SarabunPSK" w:hAnsi="TH SarabunPSK" w:cs="TH SarabunPSK"/>
          <w:b/>
          <w:bCs/>
          <w:sz w:val="36"/>
          <w:szCs w:val="36"/>
          <w:cs/>
        </w:rPr>
        <w:t>มายเอสคิวแอลเซอเวอร์</w:t>
      </w:r>
    </w:p>
    <w:p w14:paraId="51B9F552" w14:textId="3889E762" w:rsidR="000610A1" w:rsidRDefault="001739DD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739DD">
        <w:rPr>
          <w:rFonts w:ascii="TH SarabunPSK" w:hAnsi="TH SarabunPSK" w:cs="TH SarabunPSK"/>
          <w:sz w:val="32"/>
          <w:szCs w:val="32"/>
        </w:rPr>
        <w:t>MySQL (</w:t>
      </w:r>
      <w:r w:rsidRPr="001739DD">
        <w:rPr>
          <w:rFonts w:ascii="TH SarabunPSK" w:hAnsi="TH SarabunPSK" w:cs="TH SarabunPSK"/>
          <w:sz w:val="32"/>
          <w:szCs w:val="32"/>
          <w:cs/>
        </w:rPr>
        <w:t>มายเอสคิวแอล) เป็นระบบจัดการฐานข้อมูลเชิงสัมพันธ์ (</w:t>
      </w:r>
      <w:r w:rsidRPr="001739DD">
        <w:rPr>
          <w:rFonts w:ascii="TH SarabunPSK" w:hAnsi="TH SarabunPSK" w:cs="TH SarabunPSK"/>
          <w:sz w:val="32"/>
          <w:szCs w:val="32"/>
        </w:rPr>
        <w:t xml:space="preserve">Relational Database Management System)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Pr="001739DD">
        <w:rPr>
          <w:rFonts w:ascii="TH SarabunPSK" w:hAnsi="TH SarabunPSK" w:cs="TH SarabunPSK"/>
          <w:sz w:val="32"/>
          <w:szCs w:val="32"/>
        </w:rPr>
        <w:t xml:space="preserve">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เป็นซอฟต์แวร์โอเพนซอร์ส แต่แตกต่างจากซอฟต์แวร์โอเพนซอร์สทั่วไป โดยมีการพัฒนาภายใต้บริษัท </w:t>
      </w:r>
      <w:r w:rsidRPr="001739DD">
        <w:rPr>
          <w:rFonts w:ascii="TH SarabunPSK" w:hAnsi="TH SarabunPSK" w:cs="TH SarabunPSK"/>
          <w:sz w:val="32"/>
          <w:szCs w:val="32"/>
        </w:rPr>
        <w:t xml:space="preserve">MySQL AB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ในประเทศสวีเดน โดยจัดการ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>ทั้งในแบบที่ให้ใช้ฟรี และแบบที่ใช้ในเชิงธุรกิจ</w:t>
      </w:r>
    </w:p>
    <w:p w14:paraId="1D7E72DF" w14:textId="293C5FC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 ความสามารถของ มายเอสคิวแอลเซอเว่อร์</w:t>
      </w:r>
    </w:p>
    <w:p w14:paraId="0C32152E" w14:textId="1D0F6BD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2.4.1.1 </w:t>
      </w:r>
      <w:r w:rsidRPr="00763BF4">
        <w:rPr>
          <w:rFonts w:ascii="TH SarabunPSK" w:hAnsi="TH SarabunPSK" w:cs="TH SarabunPSK"/>
          <w:sz w:val="32"/>
          <w:szCs w:val="32"/>
        </w:rPr>
        <w:t xml:space="preserve">CSV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เก็บข้อมูลจาก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Text </w:t>
      </w:r>
      <w:r w:rsidRPr="00763BF4">
        <w:rPr>
          <w:rFonts w:ascii="TH SarabunPSK" w:hAnsi="TH SarabunPSK" w:cs="TH SarabunPSK"/>
          <w:sz w:val="32"/>
          <w:szCs w:val="32"/>
          <w:cs/>
        </w:rPr>
        <w:t>ไฟล์โดยอาศัยเครื่องหมาย คอมมา (</w:t>
      </w:r>
      <w:r w:rsidRPr="00763BF4">
        <w:rPr>
          <w:rFonts w:ascii="TH SarabunPSK" w:hAnsi="TH SarabunPSK" w:cs="TH SarabunPSK"/>
          <w:sz w:val="32"/>
          <w:szCs w:val="32"/>
        </w:rPr>
        <w:t xml:space="preserve">comma) </w:t>
      </w:r>
      <w:r w:rsidRPr="00763BF4">
        <w:rPr>
          <w:rFonts w:ascii="TH SarabunPSK" w:hAnsi="TH SarabunPSK" w:cs="TH SarabunPSK"/>
          <w:sz w:val="32"/>
          <w:szCs w:val="32"/>
          <w:cs/>
        </w:rPr>
        <w:t>เป็นตัวแบ่งฟิลด์</w:t>
      </w:r>
    </w:p>
    <w:p w14:paraId="73A9E6B5" w14:textId="72BFEE3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2.4.1.2 </w:t>
      </w:r>
      <w:proofErr w:type="spellStart"/>
      <w:r w:rsidRPr="00763BF4">
        <w:rPr>
          <w:rFonts w:ascii="TH SarabunPSK" w:hAnsi="TH SarabunPSK" w:cs="TH SarabunPSK"/>
          <w:sz w:val="32"/>
          <w:szCs w:val="32"/>
        </w:rPr>
        <w:t>InnoDB</w:t>
      </w:r>
      <w:proofErr w:type="spellEnd"/>
      <w:r w:rsidRPr="00763BF4">
        <w:rPr>
          <w:rFonts w:ascii="TH SarabunPSK" w:hAnsi="TH SarabunPSK" w:cs="TH SarabunPSK"/>
          <w:sz w:val="32"/>
          <w:szCs w:val="32"/>
        </w:rPr>
        <w:t xml:space="preserve"> </w:t>
      </w:r>
      <w:r w:rsidRPr="00763BF4">
        <w:rPr>
          <w:rFonts w:ascii="TH SarabunPSK" w:hAnsi="TH SarabunPSK" w:cs="TH SarabunPSK"/>
          <w:sz w:val="32"/>
          <w:szCs w:val="32"/>
          <w:cs/>
        </w:rPr>
        <w:t>สนับสนุนการทำ ทรานแซ</w:t>
      </w:r>
      <w:proofErr w:type="spellStart"/>
      <w:r w:rsidRPr="00763BF4">
        <w:rPr>
          <w:rFonts w:ascii="TH SarabunPSK" w:hAnsi="TH SarabunPSK" w:cs="TH SarabunPSK"/>
          <w:sz w:val="32"/>
          <w:szCs w:val="32"/>
          <w:cs/>
        </w:rPr>
        <w:t>คชั่น</w:t>
      </w:r>
      <w:proofErr w:type="spellEnd"/>
      <w:r w:rsidRPr="00763BF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63BF4">
        <w:rPr>
          <w:rFonts w:ascii="TH SarabunPSK" w:hAnsi="TH SarabunPSK" w:cs="TH SarabunPSK"/>
          <w:sz w:val="32"/>
          <w:szCs w:val="32"/>
        </w:rPr>
        <w:t xml:space="preserve">transaction)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763BF4">
        <w:rPr>
          <w:rFonts w:ascii="TH SarabunPSK" w:hAnsi="TH SarabunPSK" w:cs="TH SarabunPSK"/>
          <w:sz w:val="32"/>
          <w:szCs w:val="32"/>
        </w:rPr>
        <w:t>ACID</w:t>
      </w:r>
    </w:p>
    <w:p w14:paraId="4821AC96" w14:textId="0F5712A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63BF4">
        <w:rPr>
          <w:rFonts w:ascii="TH SarabunPSK" w:hAnsi="TH SarabunPSK" w:cs="TH SarabunPSK"/>
          <w:sz w:val="32"/>
          <w:szCs w:val="32"/>
        </w:rPr>
        <w:t xml:space="preserve">Memory </w:t>
      </w:r>
      <w:r w:rsidRPr="00763BF4">
        <w:rPr>
          <w:rFonts w:ascii="TH SarabunPSK" w:hAnsi="TH SarabunPSK" w:cs="TH SarabunPSK"/>
          <w:sz w:val="32"/>
          <w:szCs w:val="32"/>
          <w:cs/>
        </w:rPr>
        <w:t>การจัดเก็บในหน่วยความจำ ใช้เป็นตารางชั่วคราวเพื่อความรวดเร็ว เนื่องจากเก็บไว้ในหน่วยความจำ ทำให้มีความเร็วในการทำงานสูงมาก</w:t>
      </w:r>
    </w:p>
    <w:p w14:paraId="1A745EB3" w14:textId="10BAD570" w:rsidR="00763BF4" w:rsidRP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2.4.1.4 </w:t>
      </w:r>
      <w:r w:rsidRPr="00763BF4">
        <w:rPr>
          <w:rFonts w:ascii="TH SarabunPSK" w:hAnsi="TH SarabunPSK" w:cs="TH SarabunPSK"/>
          <w:sz w:val="32"/>
          <w:szCs w:val="32"/>
        </w:rPr>
        <w:t xml:space="preserve">Archive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เหมาะสำหรับการจัดเก็บข้อมูลพวก </w:t>
      </w:r>
      <w:r w:rsidRPr="00763BF4">
        <w:rPr>
          <w:rFonts w:ascii="TH SarabunPSK" w:hAnsi="TH SarabunPSK" w:cs="TH SarabunPSK"/>
          <w:sz w:val="32"/>
          <w:szCs w:val="32"/>
        </w:rPr>
        <w:t>log file,</w:t>
      </w:r>
      <w:r w:rsidRPr="00763BF4">
        <w:rPr>
          <w:rFonts w:ascii="TH SarabunPSK" w:hAnsi="TH SarabunPSK" w:cs="TH SarabunPSK"/>
          <w:sz w:val="32"/>
          <w:szCs w:val="32"/>
          <w:cs/>
        </w:rPr>
        <w:t>ข้อมูลที่ไม่ต้องมีการ คิวรี่ (</w:t>
      </w:r>
      <w:r w:rsidRPr="00763BF4">
        <w:rPr>
          <w:rFonts w:ascii="TH SarabunPSK" w:hAnsi="TH SarabunPSK" w:cs="TH SarabunPSK"/>
          <w:sz w:val="32"/>
          <w:szCs w:val="32"/>
        </w:rPr>
        <w:t xml:space="preserve">query)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หรือใช้บ่อยๆ เช่น </w:t>
      </w:r>
      <w:r w:rsidRPr="00763BF4">
        <w:rPr>
          <w:rFonts w:ascii="TH SarabunPSK" w:hAnsi="TH SarabunPSK" w:cs="TH SarabunPSK"/>
          <w:sz w:val="32"/>
          <w:szCs w:val="32"/>
        </w:rPr>
        <w:t xml:space="preserve">log file </w:t>
      </w:r>
      <w:r w:rsidRPr="00763BF4">
        <w:rPr>
          <w:rFonts w:ascii="TH SarabunPSK" w:hAnsi="TH SarabunPSK" w:cs="TH SarabunPSK"/>
          <w:sz w:val="32"/>
          <w:szCs w:val="32"/>
          <w:cs/>
        </w:rPr>
        <w:t>เพื่อประโยชน์ในการตรวจสอบย้อนหลัง (</w:t>
      </w:r>
      <w:r w:rsidRPr="00763BF4">
        <w:rPr>
          <w:rFonts w:ascii="TH SarabunPSK" w:hAnsi="TH SarabunPSK" w:cs="TH SarabunPSK"/>
          <w:sz w:val="32"/>
          <w:szCs w:val="32"/>
        </w:rPr>
        <w:t>Security Audit Information)</w:t>
      </w:r>
    </w:p>
    <w:p w14:paraId="260A865C" w14:textId="550A7711" w:rsidR="004804E5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2.4.1.5 </w:t>
      </w:r>
      <w:r w:rsidRPr="00763BF4">
        <w:rPr>
          <w:rFonts w:ascii="TH SarabunPSK" w:hAnsi="TH SarabunPSK" w:cs="TH SarabunPSK"/>
          <w:sz w:val="32"/>
          <w:szCs w:val="32"/>
        </w:rPr>
        <w:t xml:space="preserve">Federated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สำหรับการจัดเก็บแบบปลายทาง (</w:t>
      </w:r>
      <w:r w:rsidRPr="00763BF4">
        <w:rPr>
          <w:rFonts w:ascii="TH SarabunPSK" w:hAnsi="TH SarabunPSK" w:cs="TH SarabunPSK"/>
          <w:sz w:val="32"/>
          <w:szCs w:val="32"/>
        </w:rPr>
        <w:t xml:space="preserve">remote server)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แทนที่จะเป็นการจัดเก็บแบบ </w:t>
      </w:r>
      <w:r w:rsidRPr="00763BF4">
        <w:rPr>
          <w:rFonts w:ascii="TH SarabunPSK" w:hAnsi="TH SarabunPSK" w:cs="TH SarabunPSK"/>
          <w:sz w:val="32"/>
          <w:szCs w:val="32"/>
        </w:rPr>
        <w:t xml:space="preserve">local </w:t>
      </w:r>
      <w:r w:rsidRPr="00763BF4">
        <w:rPr>
          <w:rFonts w:ascii="TH SarabunPSK" w:hAnsi="TH SarabunPSK" w:cs="TH SarabunPSK"/>
          <w:sz w:val="32"/>
          <w:szCs w:val="32"/>
          <w:cs/>
        </w:rPr>
        <w:t>เหมือนการจัดเก็บ (</w:t>
      </w:r>
      <w:r w:rsidRPr="00763BF4">
        <w:rPr>
          <w:rFonts w:ascii="TH SarabunPSK" w:hAnsi="TH SarabunPSK" w:cs="TH SarabunPSK"/>
          <w:sz w:val="32"/>
          <w:szCs w:val="32"/>
        </w:rPr>
        <w:t xml:space="preserve">Storage) </w:t>
      </w:r>
      <w:r w:rsidRPr="00763BF4">
        <w:rPr>
          <w:rFonts w:ascii="TH SarabunPSK" w:hAnsi="TH SarabunPSK" w:cs="TH SarabunPSK"/>
          <w:sz w:val="32"/>
          <w:szCs w:val="32"/>
          <w:cs/>
        </w:rPr>
        <w:t>แบบอื่นๆ</w:t>
      </w:r>
    </w:p>
    <w:p w14:paraId="0D869DF2" w14:textId="619713BB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2.4.1.6 </w:t>
      </w:r>
      <w:r w:rsidRPr="00763BF4">
        <w:rPr>
          <w:rFonts w:ascii="TH SarabunPSK" w:hAnsi="TH SarabunPSK" w:cs="TH SarabunPSK"/>
          <w:sz w:val="32"/>
          <w:szCs w:val="32"/>
        </w:rPr>
        <w:t xml:space="preserve">Merge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เป็นการรวม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หลาย ๆ ตัวให้แสดงผล หรือแก้ไข เสมือนเป็นข้อมูลจาก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>เดียว</w:t>
      </w:r>
    </w:p>
    <w:p w14:paraId="7BDCD05C" w14:textId="063029E2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2.4.1.7 </w:t>
      </w:r>
      <w:r w:rsidRPr="00763BF4">
        <w:rPr>
          <w:rFonts w:ascii="TH SarabunPSK" w:hAnsi="TH SarabunPSK" w:cs="TH SarabunPSK"/>
          <w:sz w:val="32"/>
          <w:szCs w:val="32"/>
        </w:rPr>
        <w:t xml:space="preserve">NDB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 คลัสเตอร์ (</w:t>
      </w:r>
      <w:r w:rsidRPr="00763BF4">
        <w:rPr>
          <w:rFonts w:ascii="TH SarabunPSK" w:hAnsi="TH SarabunPSK" w:cs="TH SarabunPSK"/>
          <w:sz w:val="32"/>
          <w:szCs w:val="32"/>
        </w:rPr>
        <w:t>cluster)</w:t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  <w:t>[2]</w:t>
      </w:r>
    </w:p>
    <w:p w14:paraId="7475B8D4" w14:textId="551361D7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27A9C5" w14:textId="639D4C2C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C2F3AC1" wp14:editId="73A4660E">
            <wp:simplePos x="0" y="0"/>
            <wp:positionH relativeFrom="column">
              <wp:posOffset>1567498</wp:posOffset>
            </wp:positionH>
            <wp:positionV relativeFrom="paragraph">
              <wp:posOffset>17780</wp:posOffset>
            </wp:positionV>
            <wp:extent cx="2179955" cy="1124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MySQL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0571A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EF0367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EEE55E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B31212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F9B15C" w14:textId="635465B9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3B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2.4 มายเอสคิวแอลเซอเวอร์ </w:t>
      </w:r>
      <w:r w:rsidRPr="00763BF4">
        <w:rPr>
          <w:rFonts w:ascii="TH SarabunPSK" w:hAnsi="TH SarabunPSK" w:cs="TH SarabunPSK"/>
          <w:b/>
          <w:bCs/>
          <w:sz w:val="32"/>
          <w:szCs w:val="32"/>
        </w:rPr>
        <w:t>[4]</w:t>
      </w:r>
    </w:p>
    <w:p w14:paraId="37CF4FE3" w14:textId="27387D99" w:rsidR="00C90CC6" w:rsidRDefault="00C90CC6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373105" w14:textId="55269E30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2.5 ซีเอสเอส</w:t>
      </w:r>
    </w:p>
    <w:p w14:paraId="458F746C" w14:textId="5A6320E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HTML/XHTML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Pr="00C90CC6">
        <w:rPr>
          <w:rFonts w:ascii="TH SarabunPSK" w:hAnsi="TH SarabunPSK" w:cs="TH SarabunPSK"/>
          <w:sz w:val="32"/>
          <w:szCs w:val="32"/>
        </w:rPr>
        <w:t xml:space="preserve">Syntax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Pr="00C90CC6">
        <w:rPr>
          <w:rFonts w:ascii="TH SarabunPSK" w:hAnsi="TH SarabunPSK" w:cs="TH SarabunPSK"/>
          <w:sz w:val="32"/>
          <w:szCs w:val="32"/>
        </w:rPr>
        <w:t>W</w:t>
      </w:r>
      <w:r w:rsidRPr="00C90CC6">
        <w:rPr>
          <w:rFonts w:ascii="TH SarabunPSK" w:hAnsi="TH SarabunPSK" w:cs="TH SarabunPSK"/>
          <w:sz w:val="32"/>
          <w:szCs w:val="32"/>
          <w:cs/>
        </w:rPr>
        <w:t>3</w:t>
      </w:r>
      <w:r w:rsidRPr="00C90CC6">
        <w:rPr>
          <w:rFonts w:ascii="TH SarabunPSK" w:hAnsi="TH SarabunPSK" w:cs="TH SarabunPSK"/>
          <w:sz w:val="32"/>
          <w:szCs w:val="32"/>
        </w:rPr>
        <w:t xml:space="preserve">C </w:t>
      </w:r>
      <w:r w:rsidRPr="00C90CC6">
        <w:rPr>
          <w:rFonts w:ascii="TH SarabunPSK" w:hAnsi="TH SarabunPSK" w:cs="TH SarabunPSK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27F2F52C" w14:textId="2A03BD83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2.5.1 ความสามารถของ ซีเอสอส</w:t>
      </w:r>
    </w:p>
    <w:p w14:paraId="6C8A22B4" w14:textId="365FFF76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2.5.1.1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1BD824F7" w14:textId="7568F65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2.5.1.2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code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14:paraId="56C0103F" w14:textId="6ED628D9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2.5.1.3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C90CC6">
        <w:rPr>
          <w:rFonts w:ascii="TH SarabunPSK" w:hAnsi="TH SarabunPSK" w:cs="TH SarabunPSK"/>
          <w:sz w:val="32"/>
          <w:szCs w:val="32"/>
        </w:rPr>
        <w:t xml:space="preserve">style sheet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Pr="00C90CC6">
        <w:rPr>
          <w:rFonts w:ascii="TH SarabunPSK" w:hAnsi="TH SarabunPSK" w:cs="TH SarabunPSK"/>
          <w:sz w:val="32"/>
          <w:szCs w:val="32"/>
        </w:rPr>
        <w:t>Web Browser</w:t>
      </w:r>
    </w:p>
    <w:p w14:paraId="28EA041F" w14:textId="250CDEB4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2.5.1.4 </w:t>
      </w:r>
      <w:r w:rsidRPr="00C90CC6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14:paraId="79C85C61" w14:textId="4F52706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2.5.1.5 </w:t>
      </w:r>
      <w:r w:rsidRPr="00C90CC6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3B8634CD" w14:textId="28AFD0FA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E95BC07" wp14:editId="640C8737">
            <wp:simplePos x="0" y="0"/>
            <wp:positionH relativeFrom="column">
              <wp:posOffset>2057400</wp:posOffset>
            </wp:positionH>
            <wp:positionV relativeFrom="paragraph">
              <wp:posOffset>144780</wp:posOffset>
            </wp:positionV>
            <wp:extent cx="1152525" cy="1614805"/>
            <wp:effectExtent l="0" t="0" r="952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.3.svg_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F6002" w14:textId="3D97D9D9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8D3386" w14:textId="56A40388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D28552A" w14:textId="3F582784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F0C527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5AD6E9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8D6AEB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8C5CC7" w14:textId="4FAC2B49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90CC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2.5 ซีเอสเอส </w:t>
      </w:r>
      <w:r w:rsidRPr="00C90CC6">
        <w:rPr>
          <w:rFonts w:ascii="TH SarabunPSK" w:hAnsi="TH SarabunPSK" w:cs="TH SarabunPSK"/>
          <w:b/>
          <w:bCs/>
          <w:sz w:val="32"/>
          <w:szCs w:val="32"/>
        </w:rPr>
        <w:t>[5]</w:t>
      </w:r>
    </w:p>
    <w:p w14:paraId="5F83609D" w14:textId="4E1E4AD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B70965" w14:textId="1CB82853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6 </w:t>
      </w: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จาวาสคริปต์</w:t>
      </w:r>
    </w:p>
    <w:p w14:paraId="5FEFBCB6" w14:textId="76421B06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>
        <w:rPr>
          <w:rFonts w:ascii="TH SarabunPSK" w:hAnsi="TH SarabunPSK" w:cs="TH SarabunPSK" w:hint="cs"/>
          <w:sz w:val="32"/>
          <w:szCs w:val="32"/>
          <w:cs/>
        </w:rPr>
        <w:t>จาวา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652103">
        <w:rPr>
          <w:rFonts w:ascii="TH SarabunPSK" w:hAnsi="TH SarabunPSK" w:cs="TH SarabunPSK"/>
          <w:sz w:val="32"/>
          <w:szCs w:val="32"/>
        </w:rPr>
        <w:t xml:space="preserve">script)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652103">
        <w:rPr>
          <w:rFonts w:ascii="TH SarabunPSK" w:hAnsi="TH SarabunPSK" w:cs="TH SarabunPSK"/>
          <w:sz w:val="32"/>
          <w:szCs w:val="32"/>
        </w:rPr>
        <w:t xml:space="preserve">HTML) </w:t>
      </w:r>
      <w:r w:rsidRPr="00652103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652103">
        <w:rPr>
          <w:rFonts w:ascii="TH SarabunPSK" w:hAnsi="TH SarabunPSK" w:cs="TH SarabunPSK"/>
          <w:sz w:val="32"/>
          <w:szCs w:val="32"/>
        </w:rPr>
        <w:t xml:space="preserve">interpret) </w:t>
      </w:r>
      <w:r w:rsidRPr="00652103">
        <w:rPr>
          <w:rFonts w:ascii="TH SarabunPSK" w:hAnsi="TH SarabunPSK" w:cs="TH SarabunPSK"/>
          <w:sz w:val="32"/>
          <w:szCs w:val="32"/>
          <w:cs/>
        </w:rPr>
        <w:t>หรือเรียกว่า อ็อบเจ็กโอเรียลเต็ด (</w:t>
      </w:r>
      <w:r w:rsidRPr="00652103">
        <w:rPr>
          <w:rFonts w:ascii="TH SarabunPSK" w:hAnsi="TH SarabunPSK" w:cs="TH SarabunPSK"/>
          <w:sz w:val="32"/>
          <w:szCs w:val="32"/>
        </w:rPr>
        <w:t xml:space="preserve">Object Oriented Programming)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Java </w:t>
      </w:r>
      <w:r w:rsidRPr="00652103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Pr="00652103">
        <w:rPr>
          <w:rFonts w:ascii="TH SarabunPSK" w:hAnsi="TH SarabunPSK" w:cs="TH SarabunPSK"/>
          <w:sz w:val="32"/>
          <w:szCs w:val="32"/>
        </w:rPr>
        <w:t xml:space="preserve">Client) </w:t>
      </w:r>
      <w:r w:rsidRPr="00652103">
        <w:rPr>
          <w:rFonts w:ascii="TH SarabunPSK" w:hAnsi="TH SarabunPSK" w:cs="TH SarabunPSK"/>
          <w:sz w:val="32"/>
          <w:szCs w:val="32"/>
          <w:cs/>
        </w:rPr>
        <w:t>และ ทางฝั่งเซิร์ฟเวอร์ (</w:t>
      </w:r>
      <w:r w:rsidRPr="00652103">
        <w:rPr>
          <w:rFonts w:ascii="TH SarabunPSK" w:hAnsi="TH SarabunPSK" w:cs="TH SarabunPSK"/>
          <w:sz w:val="32"/>
          <w:szCs w:val="32"/>
        </w:rPr>
        <w:t>Server)</w:t>
      </w:r>
    </w:p>
    <w:p w14:paraId="2CDBEE46" w14:textId="58AD40F8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2.6.1 ความสามารถของ จาวาสคริปต์</w:t>
      </w:r>
    </w:p>
    <w:p w14:paraId="09A2576B" w14:textId="4598996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2.6.1.1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ทำให้สามารถใช้เขียนโปรแกรมแบบง่ายๆได้ โดยไม่ต้องพึ่งภาษาอื่น</w:t>
      </w:r>
    </w:p>
    <w:p w14:paraId="0A42267E" w14:textId="6BCDC7AE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2.6.1.2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652103">
        <w:rPr>
          <w:rFonts w:ascii="TH SarabunPSK" w:hAnsi="TH SarabunPSK" w:cs="TH SarabunPSK"/>
          <w:sz w:val="32"/>
          <w:szCs w:val="32"/>
        </w:rPr>
        <w:t xml:space="preserve">Checkbox </w:t>
      </w:r>
      <w:r w:rsidRPr="00652103">
        <w:rPr>
          <w:rFonts w:ascii="TH SarabunPSK" w:hAnsi="TH SarabunPSK" w:cs="TH SarabunPSK"/>
          <w:sz w:val="32"/>
          <w:szCs w:val="32"/>
          <w:cs/>
        </w:rPr>
        <w:t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Google Map </w:t>
      </w:r>
      <w:r w:rsidRPr="00652103">
        <w:rPr>
          <w:rFonts w:ascii="TH SarabunPSK" w:hAnsi="TH SarabunPSK" w:cs="TH SarabunPSK"/>
          <w:sz w:val="32"/>
          <w:szCs w:val="32"/>
          <w:cs/>
        </w:rPr>
        <w:t>ต่างหันมาใช้</w:t>
      </w:r>
    </w:p>
    <w:p w14:paraId="707EBB86" w14:textId="41D0A4A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2.6.1.3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สามารถเขียนหรือเปลี่ยนแปลง </w:t>
      </w:r>
      <w:r w:rsidRPr="00652103">
        <w:rPr>
          <w:rFonts w:ascii="TH SarabunPSK" w:hAnsi="TH SarabunPSK" w:cs="TH SarabunPSK"/>
          <w:sz w:val="32"/>
          <w:szCs w:val="32"/>
        </w:rPr>
        <w:t xml:space="preserve">HTML Element </w:t>
      </w:r>
      <w:r w:rsidRPr="00652103">
        <w:rPr>
          <w:rFonts w:ascii="TH SarabunPSK" w:hAnsi="TH SarabunPSK" w:cs="TH SarabunPSK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14:paraId="7C48F7D3" w14:textId="752B9FE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2.6.1.4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Email </w:t>
      </w:r>
      <w:r w:rsidRPr="00652103">
        <w:rPr>
          <w:rFonts w:ascii="TH SarabunPSK" w:hAnsi="TH SarabunPSK" w:cs="TH SarabunPSK"/>
          <w:sz w:val="32"/>
          <w:szCs w:val="32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14:paraId="25A29EB7" w14:textId="1EE31F80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2.6.1.5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สามารถใช้ในการตรวจสอบผู้ใช้ได้เช่น ตรวจสอบว่าผู้ใช้ ใช้ </w:t>
      </w:r>
      <w:r w:rsidRPr="00652103">
        <w:rPr>
          <w:rFonts w:ascii="TH SarabunPSK" w:hAnsi="TH SarabunPSK" w:cs="TH SarabunPSK"/>
          <w:sz w:val="32"/>
          <w:szCs w:val="32"/>
        </w:rPr>
        <w:t xml:space="preserve">web browser </w:t>
      </w:r>
      <w:r w:rsidRPr="00652103">
        <w:rPr>
          <w:rFonts w:ascii="TH SarabunPSK" w:hAnsi="TH SarabunPSK" w:cs="TH SarabunPSK"/>
          <w:sz w:val="32"/>
          <w:szCs w:val="32"/>
          <w:cs/>
        </w:rPr>
        <w:t>อะไร</w:t>
      </w:r>
    </w:p>
    <w:p w14:paraId="354C4D0B" w14:textId="1DF9F0B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2.6.1.6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 w:hint="cs"/>
          <w:sz w:val="32"/>
          <w:szCs w:val="32"/>
          <w:cs/>
        </w:rPr>
        <w:t>คุ๊กกี้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 (เก็บข้อมูลของผู้ใช้ในคอมพิวเตอร์ของผู้ใช้เอง) ได้</w:t>
      </w:r>
    </w:p>
    <w:p w14:paraId="7EA42FCB" w14:textId="6CD1C513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[2]</w:t>
      </w:r>
    </w:p>
    <w:p w14:paraId="215E2EA5" w14:textId="46824923" w:rsidR="00652103" w:rsidRP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0D8D204" wp14:editId="0EB9F5D2">
            <wp:simplePos x="0" y="0"/>
            <wp:positionH relativeFrom="column">
              <wp:posOffset>1933575</wp:posOffset>
            </wp:positionH>
            <wp:positionV relativeFrom="paragraph">
              <wp:posOffset>13335</wp:posOffset>
            </wp:positionV>
            <wp:extent cx="1430655" cy="1981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9px-Badge_js-strict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C8DB1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9AA9AF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3D78BA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ED20200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CADC9C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18ED66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2B1AB0E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29F1D8" w14:textId="0F183CE1" w:rsidR="00C90CC6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2.6 จาวาสคริปต์ </w:t>
      </w:r>
      <w:r>
        <w:rPr>
          <w:rFonts w:ascii="TH SarabunPSK" w:hAnsi="TH SarabunPSK" w:cs="TH SarabunPSK"/>
          <w:b/>
          <w:bCs/>
          <w:sz w:val="32"/>
          <w:szCs w:val="32"/>
        </w:rPr>
        <w:t>[6]</w:t>
      </w:r>
    </w:p>
    <w:p w14:paraId="2FE43112" w14:textId="603B5541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429705" w14:textId="3520DDFD" w:rsidR="00652103" w:rsidRDefault="00652103" w:rsidP="0065210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2.7 </w:t>
      </w:r>
      <w:r w:rsidRPr="00652103">
        <w:rPr>
          <w:rFonts w:ascii="TH SarabunPSK" w:hAnsi="TH SarabunPSK" w:cs="TH SarabunPSK"/>
          <w:b/>
          <w:bCs/>
          <w:sz w:val="36"/>
          <w:szCs w:val="36"/>
          <w:cs/>
        </w:rPr>
        <w:t>เจเควียรี</w:t>
      </w:r>
    </w:p>
    <w:p w14:paraId="457370D8" w14:textId="70030EBB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เจเควียรี (</w:t>
      </w:r>
      <w:r w:rsidRPr="00652103">
        <w:rPr>
          <w:rFonts w:ascii="TH SarabunPSK" w:hAnsi="TH SarabunPSK" w:cs="TH SarabunPSK"/>
          <w:sz w:val="32"/>
          <w:szCs w:val="32"/>
        </w:rPr>
        <w:t xml:space="preserve">jQuery) </w:t>
      </w:r>
      <w:r w:rsidRPr="00652103">
        <w:rPr>
          <w:rFonts w:ascii="TH SarabunPSK" w:hAnsi="TH SarabunPSK" w:cs="TH SarabunPSK"/>
          <w:sz w:val="32"/>
          <w:szCs w:val="32"/>
          <w:cs/>
        </w:rPr>
        <w:t>คือไลบรารีของโค้ดจาวาสคริปต์ ที่ใช้เป็นส่วนหนึ่งในการสร้างเว็บไซต์ช่วยในการเรียกใช้งานจาวาสคริปต์ให้ง่ายขึ้น เปิดตัวครั้งแรกในงานบาร์แคมป์นิวยอร์ก โดย จอห์น เรซิก (</w:t>
      </w:r>
      <w:r w:rsidRPr="00652103">
        <w:rPr>
          <w:rFonts w:ascii="TH SarabunPSK" w:hAnsi="TH SarabunPSK" w:cs="TH SarabunPSK"/>
          <w:sz w:val="32"/>
          <w:szCs w:val="32"/>
        </w:rPr>
        <w:t xml:space="preserve">John </w:t>
      </w:r>
      <w:proofErr w:type="spellStart"/>
      <w:r w:rsidRPr="00652103">
        <w:rPr>
          <w:rFonts w:ascii="TH SarabunPSK" w:hAnsi="TH SarabunPSK" w:cs="TH SarabunPSK"/>
          <w:sz w:val="32"/>
          <w:szCs w:val="32"/>
        </w:rPr>
        <w:t>Resig</w:t>
      </w:r>
      <w:proofErr w:type="spellEnd"/>
      <w:r w:rsidRPr="00652103">
        <w:rPr>
          <w:rFonts w:ascii="TH SarabunPSK" w:hAnsi="TH SarabunPSK" w:cs="TH SarabunPSK"/>
          <w:sz w:val="32"/>
          <w:szCs w:val="32"/>
        </w:rPr>
        <w:t xml:space="preserve">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652103">
        <w:rPr>
          <w:rFonts w:ascii="TH SarabunPSK" w:hAnsi="TH SarabunPSK" w:cs="TH SarabunPSK"/>
          <w:sz w:val="32"/>
          <w:szCs w:val="32"/>
        </w:rPr>
        <w:t xml:space="preserve">14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มกราคม พ.ศ. </w:t>
      </w:r>
      <w:r w:rsidRPr="00652103">
        <w:rPr>
          <w:rFonts w:ascii="TH SarabunPSK" w:hAnsi="TH SarabunPSK" w:cs="TH SarabunPSK"/>
          <w:sz w:val="32"/>
          <w:szCs w:val="32"/>
        </w:rPr>
        <w:t xml:space="preserve">2549 </w:t>
      </w:r>
      <w:r w:rsidRPr="00652103">
        <w:rPr>
          <w:rFonts w:ascii="TH SarabunPSK" w:hAnsi="TH SarabunPSK" w:cs="TH SarabunPSK"/>
          <w:sz w:val="32"/>
          <w:szCs w:val="32"/>
          <w:cs/>
        </w:rPr>
        <w:t>ตัวโค้ดของเจ</w:t>
      </w:r>
      <w:proofErr w:type="spellStart"/>
      <w:r w:rsidRPr="00652103">
        <w:rPr>
          <w:rFonts w:ascii="TH SarabunPSK" w:hAnsi="TH SarabunPSK" w:cs="TH SarabunPSK"/>
          <w:sz w:val="32"/>
          <w:szCs w:val="32"/>
          <w:cs/>
        </w:rPr>
        <w:t>เควีย</w:t>
      </w:r>
      <w:proofErr w:type="spellEnd"/>
      <w:r w:rsidRPr="00652103">
        <w:rPr>
          <w:rFonts w:ascii="TH SarabunPSK" w:hAnsi="TH SarabunPSK" w:cs="TH SarabunPSK"/>
          <w:sz w:val="32"/>
          <w:szCs w:val="32"/>
          <w:cs/>
        </w:rPr>
        <w:t>รีมีลิขสิทธิ์และสัญญาอนุญาตแบบโอเพนซอร</w:t>
      </w:r>
      <w:proofErr w:type="spellStart"/>
      <w:r w:rsidRPr="00652103">
        <w:rPr>
          <w:rFonts w:ascii="TH SarabunPSK" w:hAnsi="TH SarabunPSK" w:cs="TH SarabunPSK"/>
          <w:sz w:val="32"/>
          <w:szCs w:val="32"/>
          <w:cs/>
        </w:rPr>
        <w:t>์ซ</w:t>
      </w:r>
      <w:proofErr w:type="spellEnd"/>
      <w:r w:rsidRPr="00652103">
        <w:rPr>
          <w:rFonts w:ascii="TH SarabunPSK" w:hAnsi="TH SarabunPSK" w:cs="TH SarabunPSK"/>
          <w:sz w:val="32"/>
          <w:szCs w:val="32"/>
          <w:cs/>
        </w:rPr>
        <w:t xml:space="preserve"> โดยใช้สัญญาอนุญาตของ </w:t>
      </w:r>
      <w:r w:rsidRPr="00652103">
        <w:rPr>
          <w:rFonts w:ascii="TH SarabunPSK" w:hAnsi="TH SarabunPSK" w:cs="TH SarabunPSK"/>
          <w:sz w:val="32"/>
          <w:szCs w:val="32"/>
        </w:rPr>
        <w:t xml:space="preserve">GFDL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52103">
        <w:rPr>
          <w:rFonts w:ascii="TH SarabunPSK" w:hAnsi="TH SarabunPSK" w:cs="TH SarabunPSK"/>
          <w:sz w:val="32"/>
          <w:szCs w:val="32"/>
        </w:rPr>
        <w:t>MIT License</w:t>
      </w:r>
    </w:p>
    <w:p w14:paraId="40591638" w14:textId="6CBF4246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A659EF">
        <w:rPr>
          <w:rFonts w:ascii="TH SarabunPSK" w:hAnsi="TH SarabunPSK" w:cs="TH SarabunPSK" w:hint="cs"/>
          <w:sz w:val="32"/>
          <w:szCs w:val="32"/>
          <w:cs/>
        </w:rPr>
        <w:t xml:space="preserve"> ความสามารถของ เจเควียรี</w:t>
      </w:r>
    </w:p>
    <w:p w14:paraId="005E5AA4" w14:textId="1F95AC4E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2.7.1.1 </w:t>
      </w:r>
      <w:r w:rsidRPr="00A659EF">
        <w:rPr>
          <w:rFonts w:ascii="TH SarabunPSK" w:hAnsi="TH SarabunPSK" w:cs="TH SarabunPSK"/>
          <w:sz w:val="32"/>
          <w:szCs w:val="32"/>
        </w:rPr>
        <w:t>HTML/DOM manipulation</w:t>
      </w:r>
    </w:p>
    <w:p w14:paraId="4BFFF5D7" w14:textId="418CFDB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2.7.1.2 </w:t>
      </w:r>
      <w:r w:rsidRPr="00A659EF">
        <w:rPr>
          <w:rFonts w:ascii="TH SarabunPSK" w:hAnsi="TH SarabunPSK" w:cs="TH SarabunPSK"/>
          <w:sz w:val="32"/>
          <w:szCs w:val="32"/>
        </w:rPr>
        <w:t>CSS manipulation</w:t>
      </w:r>
    </w:p>
    <w:p w14:paraId="58EE226E" w14:textId="4828555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2.7.1.3 </w:t>
      </w:r>
      <w:r w:rsidRPr="00A659EF">
        <w:rPr>
          <w:rFonts w:ascii="TH SarabunPSK" w:hAnsi="TH SarabunPSK" w:cs="TH SarabunPSK"/>
          <w:sz w:val="32"/>
          <w:szCs w:val="32"/>
        </w:rPr>
        <w:t>HTML event methods</w:t>
      </w:r>
    </w:p>
    <w:p w14:paraId="4E5EC724" w14:textId="30BCD7A3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2.7.1.4 </w:t>
      </w:r>
      <w:r w:rsidRPr="00A659EF">
        <w:rPr>
          <w:rFonts w:ascii="TH SarabunPSK" w:hAnsi="TH SarabunPSK" w:cs="TH SarabunPSK"/>
          <w:sz w:val="32"/>
          <w:szCs w:val="32"/>
        </w:rPr>
        <w:t>Effects and animations</w:t>
      </w:r>
    </w:p>
    <w:p w14:paraId="57A95444" w14:textId="11E3CD2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2.7.1.5 </w:t>
      </w:r>
      <w:r w:rsidRPr="00A659EF">
        <w:rPr>
          <w:rFonts w:ascii="TH SarabunPSK" w:hAnsi="TH SarabunPSK" w:cs="TH SarabunPSK"/>
          <w:sz w:val="32"/>
          <w:szCs w:val="32"/>
        </w:rPr>
        <w:t>AJAX</w:t>
      </w:r>
    </w:p>
    <w:p w14:paraId="6B429507" w14:textId="1373F07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2.7.1.6 </w:t>
      </w:r>
      <w:r w:rsidRPr="00A659EF">
        <w:rPr>
          <w:rFonts w:ascii="TH SarabunPSK" w:hAnsi="TH SarabunPSK" w:cs="TH SarabunPSK"/>
          <w:sz w:val="32"/>
          <w:szCs w:val="32"/>
        </w:rPr>
        <w:t>Utilities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609954F2" w14:textId="1E06C5CB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4DEC881" w14:textId="396C0334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7FC3B67B" wp14:editId="1CB1C3A6">
            <wp:simplePos x="0" y="0"/>
            <wp:positionH relativeFrom="column">
              <wp:posOffset>1413828</wp:posOffset>
            </wp:positionH>
            <wp:positionV relativeFrom="paragraph">
              <wp:posOffset>0</wp:posOffset>
            </wp:positionV>
            <wp:extent cx="2581910" cy="140843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E6986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052520A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56460B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51709FB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F3439A2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0203EFC" w14:textId="4C9D5E91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59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2.7 เจเควียรี </w:t>
      </w:r>
      <w:r w:rsidRPr="00A659EF">
        <w:rPr>
          <w:rFonts w:ascii="TH SarabunPSK" w:hAnsi="TH SarabunPSK" w:cs="TH SarabunPSK"/>
          <w:b/>
          <w:bCs/>
          <w:sz w:val="32"/>
          <w:szCs w:val="32"/>
        </w:rPr>
        <w:t>[7]</w:t>
      </w:r>
    </w:p>
    <w:p w14:paraId="4C41AD2D" w14:textId="2DCC0BDD" w:rsidR="00620332" w:rsidRDefault="0062033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EFE3A6" w14:textId="18FCF9ED" w:rsidR="00E82AB2" w:rsidRDefault="00E82AB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C0CA96D" w14:textId="4CCC9A81" w:rsidR="00E82AB2" w:rsidRDefault="00E82AB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05033E2" w14:textId="7FE349F4" w:rsidR="00E82AB2" w:rsidRDefault="00E82AB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D990236" w14:textId="01F6B31A" w:rsidR="00E82AB2" w:rsidRDefault="00E82AB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41ABFB" w14:textId="226FBD97" w:rsidR="00E82AB2" w:rsidRDefault="00E82AB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C90892" w14:textId="425AA427" w:rsidR="00E82AB2" w:rsidRDefault="00E82AB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584137" w14:textId="16CA94AE" w:rsidR="00E82AB2" w:rsidRDefault="00E82AB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B68570" w14:textId="192A1CAA" w:rsidR="00E82AB2" w:rsidRDefault="00E82AB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F9A6CB6" w14:textId="624982D8" w:rsidR="00E82AB2" w:rsidRDefault="00E82AB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2D74B5" w14:textId="6C8B8DAB" w:rsidR="00E82AB2" w:rsidRDefault="00E82AB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2.8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[8]</w:t>
      </w:r>
    </w:p>
    <w:p w14:paraId="391265BA" w14:textId="034A697A" w:rsidR="00E82AB2" w:rsidRPr="00620332" w:rsidRDefault="00E82AB2" w:rsidP="00E82AB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Arial" w:hAnsi="Arial" w:cs="Angsana New"/>
          <w:color w:val="3B3B3B"/>
          <w:sz w:val="27"/>
          <w:szCs w:val="27"/>
          <w:cs/>
        </w:rPr>
        <w:t xml:space="preserve">คือ </w:t>
      </w:r>
      <w:r>
        <w:rPr>
          <w:rFonts w:ascii="Arial" w:hAnsi="Arial" w:cs="Arial"/>
          <w:color w:val="3B3B3B"/>
          <w:sz w:val="27"/>
          <w:szCs w:val="27"/>
        </w:rPr>
        <w:t xml:space="preserve">PHP Framework </w:t>
      </w:r>
      <w:r>
        <w:rPr>
          <w:rFonts w:ascii="Arial" w:hAnsi="Arial" w:cs="Angsana New"/>
          <w:color w:val="3B3B3B"/>
          <w:sz w:val="27"/>
          <w:szCs w:val="27"/>
          <w:cs/>
        </w:rPr>
        <w:t>ที่เต็มเปลี่ยมไปด้วยพลังที่ทำให้คุณสามารถเขียน</w:t>
      </w:r>
      <w:proofErr w:type="spellStart"/>
      <w:r>
        <w:rPr>
          <w:rFonts w:ascii="Arial" w:hAnsi="Arial" w:cs="Angsana New"/>
          <w:color w:val="3B3B3B"/>
          <w:sz w:val="27"/>
          <w:szCs w:val="27"/>
          <w:cs/>
        </w:rPr>
        <w:t>โค๊ด</w:t>
      </w:r>
      <w:proofErr w:type="spellEnd"/>
      <w:r>
        <w:rPr>
          <w:rFonts w:ascii="Arial" w:hAnsi="Arial" w:cs="Angsana New"/>
          <w:color w:val="3B3B3B"/>
          <w:sz w:val="27"/>
          <w:szCs w:val="27"/>
          <w:cs/>
        </w:rPr>
        <w:t xml:space="preserve">ที่ดูสะอาดตาและสามารถอ่านและทำความเข้าใจได้โดยง่าย ยังสามารถดาวน์โหลดมาใช้งานได้ฟรี ออกแบบมาเพื่อพัฒนาเว็บแอพพลิเคชั่นในรูปแบบ </w:t>
      </w:r>
      <w:r>
        <w:rPr>
          <w:rFonts w:ascii="Arial" w:hAnsi="Arial" w:cs="Arial"/>
          <w:color w:val="3B3B3B"/>
          <w:sz w:val="27"/>
          <w:szCs w:val="27"/>
        </w:rPr>
        <w:t xml:space="preserve">MVC </w:t>
      </w:r>
      <w:r>
        <w:rPr>
          <w:rFonts w:ascii="Arial" w:hAnsi="Arial" w:cs="Angsana New"/>
          <w:color w:val="3B3B3B"/>
          <w:sz w:val="27"/>
          <w:szCs w:val="27"/>
          <w:cs/>
        </w:rPr>
        <w:t xml:space="preserve">พัฒนาโดยมีผู้นำทีมคือนาย </w:t>
      </w:r>
      <w:r>
        <w:rPr>
          <w:rFonts w:ascii="Arial" w:hAnsi="Arial" w:cs="Arial"/>
          <w:color w:val="3B3B3B"/>
          <w:sz w:val="27"/>
          <w:szCs w:val="27"/>
        </w:rPr>
        <w:t xml:space="preserve">Taylor </w:t>
      </w:r>
      <w:proofErr w:type="spellStart"/>
      <w:r>
        <w:rPr>
          <w:rFonts w:ascii="Arial" w:hAnsi="Arial" w:cs="Arial"/>
          <w:color w:val="3B3B3B"/>
          <w:sz w:val="27"/>
          <w:szCs w:val="27"/>
        </w:rPr>
        <w:t>Otwell</w:t>
      </w:r>
      <w:proofErr w:type="spellEnd"/>
      <w:r>
        <w:rPr>
          <w:rFonts w:ascii="Arial" w:hAnsi="Arial" w:cs="Arial"/>
          <w:color w:val="3B3B3B"/>
          <w:sz w:val="27"/>
          <w:szCs w:val="27"/>
        </w:rPr>
        <w:t xml:space="preserve"> </w:t>
      </w:r>
      <w:r>
        <w:rPr>
          <w:rFonts w:ascii="Arial" w:hAnsi="Arial" w:cs="Angsana New"/>
          <w:color w:val="3B3B3B"/>
          <w:sz w:val="27"/>
          <w:szCs w:val="27"/>
          <w:cs/>
        </w:rPr>
        <w:t xml:space="preserve">ภายใต้ลิขสิทธิ์ของ </w:t>
      </w:r>
      <w:r>
        <w:rPr>
          <w:rFonts w:ascii="Arial" w:hAnsi="Arial" w:cs="Arial"/>
          <w:color w:val="3B3B3B"/>
          <w:sz w:val="27"/>
          <w:szCs w:val="27"/>
        </w:rPr>
        <w:t xml:space="preserve">MIT </w:t>
      </w:r>
      <w:r>
        <w:rPr>
          <w:rFonts w:ascii="Arial" w:hAnsi="Arial" w:cs="Angsana New"/>
          <w:color w:val="3B3B3B"/>
          <w:sz w:val="27"/>
          <w:szCs w:val="27"/>
          <w:cs/>
        </w:rPr>
        <w:t xml:space="preserve">และ </w:t>
      </w:r>
      <w:r>
        <w:rPr>
          <w:rFonts w:ascii="Arial" w:hAnsi="Arial" w:cs="Arial"/>
          <w:color w:val="3B3B3B"/>
          <w:sz w:val="27"/>
          <w:szCs w:val="27"/>
        </w:rPr>
        <w:t xml:space="preserve">source code </w:t>
      </w:r>
      <w:r>
        <w:rPr>
          <w:rFonts w:ascii="Arial" w:hAnsi="Arial" w:cs="Angsana New"/>
          <w:color w:val="3B3B3B"/>
          <w:sz w:val="27"/>
          <w:szCs w:val="27"/>
          <w:cs/>
        </w:rPr>
        <w:t xml:space="preserve">ได้ถูกเก็บไว้บน </w:t>
      </w:r>
      <w:r>
        <w:rPr>
          <w:rFonts w:ascii="Arial" w:hAnsi="Arial" w:cs="Arial"/>
          <w:color w:val="3B3B3B"/>
          <w:sz w:val="27"/>
          <w:szCs w:val="27"/>
        </w:rPr>
        <w:t xml:space="preserve">host </w:t>
      </w:r>
      <w:r>
        <w:rPr>
          <w:rFonts w:ascii="Arial" w:hAnsi="Arial" w:cs="Angsana New"/>
          <w:color w:val="3B3B3B"/>
          <w:sz w:val="27"/>
          <w:szCs w:val="27"/>
          <w:cs/>
        </w:rPr>
        <w:t xml:space="preserve">ของ </w:t>
      </w:r>
      <w:proofErr w:type="spellStart"/>
      <w:r>
        <w:rPr>
          <w:rFonts w:ascii="Arial" w:hAnsi="Arial" w:cs="Arial"/>
          <w:color w:val="3B3B3B"/>
          <w:sz w:val="27"/>
          <w:szCs w:val="27"/>
        </w:rPr>
        <w:t>Github</w:t>
      </w:r>
      <w:bookmarkStart w:id="0" w:name="_GoBack"/>
      <w:bookmarkEnd w:id="0"/>
      <w:proofErr w:type="spellEnd"/>
    </w:p>
    <w:sectPr w:rsidR="00E82AB2" w:rsidRPr="00620332" w:rsidSect="00AB62CC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8A1"/>
    <w:multiLevelType w:val="hybridMultilevel"/>
    <w:tmpl w:val="E1D079AE"/>
    <w:lvl w:ilvl="0" w:tplc="C68697A4">
      <w:start w:val="1"/>
      <w:numFmt w:val="decimal"/>
      <w:lvlText w:val="2.%1."/>
      <w:lvlJc w:val="center"/>
      <w:pPr>
        <w:ind w:left="2160" w:hanging="360"/>
      </w:pPr>
      <w:rPr>
        <w:rFonts w:ascii="TH SarabunPSK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1B1F"/>
    <w:multiLevelType w:val="hybridMultilevel"/>
    <w:tmpl w:val="783AAF12"/>
    <w:lvl w:ilvl="0" w:tplc="178A87B2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CC"/>
    <w:rsid w:val="000610A1"/>
    <w:rsid w:val="000F2436"/>
    <w:rsid w:val="001739DD"/>
    <w:rsid w:val="00427E13"/>
    <w:rsid w:val="004804E5"/>
    <w:rsid w:val="00620332"/>
    <w:rsid w:val="00652103"/>
    <w:rsid w:val="0068689F"/>
    <w:rsid w:val="00712ACB"/>
    <w:rsid w:val="00763BF4"/>
    <w:rsid w:val="00A659EF"/>
    <w:rsid w:val="00AB62CC"/>
    <w:rsid w:val="00B74A85"/>
    <w:rsid w:val="00B814E2"/>
    <w:rsid w:val="00C83956"/>
    <w:rsid w:val="00C90CC6"/>
    <w:rsid w:val="00CE3745"/>
    <w:rsid w:val="00D763D8"/>
    <w:rsid w:val="00E82AB2"/>
    <w:rsid w:val="00EE7BAF"/>
    <w:rsid w:val="00EF5A50"/>
    <w:rsid w:val="00F7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9599"/>
  <w15:chartTrackingRefBased/>
  <w15:docId w15:val="{F7CCBCBA-D2CA-43AD-9C23-DC726ED7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AE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72AE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1124</Words>
  <Characters>6408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4</cp:revision>
  <dcterms:created xsi:type="dcterms:W3CDTF">2019-04-03T13:01:00Z</dcterms:created>
  <dcterms:modified xsi:type="dcterms:W3CDTF">2019-09-17T20:30:00Z</dcterms:modified>
</cp:coreProperties>
</file>