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9F08" w14:textId="77777777" w:rsidR="001A2530" w:rsidRDefault="001A2530" w:rsidP="00884F3A">
      <w:pPr>
        <w:pStyle w:val="MyStyle"/>
      </w:pPr>
      <w:r>
        <w:rPr>
          <w:noProof/>
        </w:rPr>
        <mc:AlternateContent>
          <mc:Choice Requires="wps">
            <w:drawing>
              <wp:anchor distT="45720" distB="45720" distL="114300" distR="114300" simplePos="0" relativeHeight="251666432" behindDoc="0" locked="0" layoutInCell="1" allowOverlap="1" wp14:anchorId="6C2CB944" wp14:editId="0ACC4ADC">
                <wp:simplePos x="0" y="0"/>
                <wp:positionH relativeFrom="margin">
                  <wp:align>left</wp:align>
                </wp:positionH>
                <wp:positionV relativeFrom="paragraph">
                  <wp:posOffset>8223885</wp:posOffset>
                </wp:positionV>
                <wp:extent cx="2360930" cy="1404620"/>
                <wp:effectExtent l="0" t="0" r="0" b="1905"/>
                <wp:wrapNone/>
                <wp:docPr id="795629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DE7E38" w14:textId="77777777" w:rsidR="001A2530" w:rsidRPr="00B04D89" w:rsidRDefault="001A2530">
                            <w:pPr>
                              <w:rPr>
                                <w:b/>
                                <w:bCs/>
                                <w:sz w:val="28"/>
                                <w:szCs w:val="28"/>
                                <w:u w:val="single"/>
                              </w:rPr>
                            </w:pPr>
                            <w:r w:rsidRPr="00B04D89">
                              <w:rPr>
                                <w:b/>
                                <w:bCs/>
                                <w:color w:val="0070C0"/>
                                <w:sz w:val="28"/>
                                <w:szCs w:val="28"/>
                                <w:u w:val="single"/>
                              </w:rPr>
                              <w:t>Submission Date:</w:t>
                            </w:r>
                            <w:r w:rsidRPr="00B04D89">
                              <w:rPr>
                                <w:b/>
                                <w:bCs/>
                                <w:sz w:val="28"/>
                                <w:szCs w:val="28"/>
                                <w:u w:val="single"/>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2CB944" id="_x0000_t202" coordsize="21600,21600" o:spt="202" path="m,l,21600r21600,l21600,xe">
                <v:stroke joinstyle="miter"/>
                <v:path gradientshapeok="t" o:connecttype="rect"/>
              </v:shapetype>
              <v:shape id="Text Box 2" o:spid="_x0000_s1026" type="#_x0000_t202" style="position:absolute;margin-left:0;margin-top:647.55pt;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" filled="f" stroked="f">
                <v:textbox style="mso-fit-shape-to-text:t">
                  <w:txbxContent>
                    <w:p w14:paraId="6DDE7E38" w14:textId="77777777" w:rsidR="001A2530" w:rsidRPr="00B04D89" w:rsidRDefault="001A2530">
                      <w:pPr>
                        <w:rPr>
                          <w:b/>
                          <w:bCs/>
                          <w:sz w:val="28"/>
                          <w:szCs w:val="28"/>
                          <w:u w:val="single"/>
                        </w:rPr>
                      </w:pPr>
                      <w:r w:rsidRPr="00B04D89">
                        <w:rPr>
                          <w:b/>
                          <w:bCs/>
                          <w:color w:val="0070C0"/>
                          <w:sz w:val="28"/>
                          <w:szCs w:val="28"/>
                          <w:u w:val="single"/>
                        </w:rPr>
                        <w:t>Submission Date:</w:t>
                      </w:r>
                      <w:r w:rsidRPr="00B04D89">
                        <w:rPr>
                          <w:b/>
                          <w:bCs/>
                          <w:sz w:val="28"/>
                          <w:szCs w:val="28"/>
                          <w:u w:val="single"/>
                        </w:rPr>
                        <w:t xml:space="preserve">                 </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5A6095CA" wp14:editId="465F453E">
                <wp:simplePos x="0" y="0"/>
                <wp:positionH relativeFrom="margin">
                  <wp:posOffset>1554480</wp:posOffset>
                </wp:positionH>
                <wp:positionV relativeFrom="paragraph">
                  <wp:posOffset>5867400</wp:posOffset>
                </wp:positionV>
                <wp:extent cx="4975860" cy="2087880"/>
                <wp:effectExtent l="0" t="0" r="0" b="0"/>
                <wp:wrapSquare wrapText="bothSides"/>
                <wp:docPr id="183896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087880"/>
                        </a:xfrm>
                        <a:prstGeom prst="rect">
                          <a:avLst/>
                        </a:prstGeom>
                        <a:noFill/>
                        <a:ln w="9525">
                          <a:noFill/>
                          <a:miter lim="800000"/>
                          <a:headEnd/>
                          <a:tailEnd/>
                        </a:ln>
                      </wps:spPr>
                      <wps:txbx>
                        <w:txbxContent>
                          <w:p w14:paraId="261FFDEC" w14:textId="77777777" w:rsidR="001A2530" w:rsidRPr="009A3378" w:rsidRDefault="001A2530" w:rsidP="009A3378">
                            <w:pPr>
                              <w:rPr>
                                <w:b/>
                                <w:bCs/>
                                <w:color w:val="0070C0"/>
                                <w:sz w:val="32"/>
                                <w:szCs w:val="32"/>
                                <w:u w:val="single"/>
                              </w:rPr>
                            </w:pPr>
                            <w:r w:rsidRPr="009A3378">
                              <w:rPr>
                                <w:b/>
                                <w:bCs/>
                                <w:color w:val="0070C0"/>
                                <w:sz w:val="32"/>
                                <w:szCs w:val="32"/>
                                <w:u w:val="single"/>
                              </w:rPr>
                              <w:t>Submitted By:</w:t>
                            </w:r>
                          </w:p>
                          <w:p w14:paraId="0BF3E0D6" w14:textId="183C2357" w:rsidR="005F7388" w:rsidRDefault="00C01806" w:rsidP="005F7388">
                            <w:pPr>
                              <w:pStyle w:val="NoSpacing"/>
                              <w:rPr>
                                <w:b/>
                                <w:bCs/>
                                <w:sz w:val="28"/>
                                <w:szCs w:val="28"/>
                              </w:rPr>
                            </w:pPr>
                            <w:r>
                              <w:rPr>
                                <w:b/>
                                <w:bCs/>
                                <w:sz w:val="28"/>
                                <w:szCs w:val="28"/>
                              </w:rPr>
                              <w:t>1</w:t>
                            </w:r>
                            <w:r w:rsidR="00E16A1C" w:rsidRPr="005F7388">
                              <w:rPr>
                                <w:b/>
                                <w:bCs/>
                                <w:sz w:val="28"/>
                                <w:szCs w:val="28"/>
                              </w:rPr>
                              <w:t xml:space="preserve">. Name: </w:t>
                            </w:r>
                            <w:r w:rsidR="00936C9D" w:rsidRPr="005F7388">
                              <w:rPr>
                                <w:sz w:val="28"/>
                                <w:szCs w:val="28"/>
                              </w:rPr>
                              <w:t>MD</w:t>
                            </w:r>
                            <w:r w:rsidR="00ED6D8A" w:rsidRPr="005F7388">
                              <w:rPr>
                                <w:sz w:val="28"/>
                                <w:szCs w:val="28"/>
                              </w:rPr>
                              <w:t xml:space="preserve">. </w:t>
                            </w:r>
                            <w:proofErr w:type="spellStart"/>
                            <w:r w:rsidR="00ED6D8A" w:rsidRPr="005F7388">
                              <w:rPr>
                                <w:sz w:val="28"/>
                                <w:szCs w:val="28"/>
                              </w:rPr>
                              <w:t>Yeasin</w:t>
                            </w:r>
                            <w:proofErr w:type="spellEnd"/>
                            <w:r w:rsidR="005F7388" w:rsidRPr="005F7388">
                              <w:rPr>
                                <w:sz w:val="28"/>
                                <w:szCs w:val="28"/>
                              </w:rPr>
                              <w:t xml:space="preserve"> Shazad Peal</w:t>
                            </w:r>
                            <w:r w:rsidR="005F7388" w:rsidRPr="005F7388">
                              <w:rPr>
                                <w:b/>
                                <w:bCs/>
                                <w:sz w:val="28"/>
                                <w:szCs w:val="28"/>
                              </w:rPr>
                              <w:t xml:space="preserve"> </w:t>
                            </w:r>
                          </w:p>
                          <w:p w14:paraId="785CDFC9" w14:textId="77777777" w:rsidR="00C01806" w:rsidRDefault="005F7388" w:rsidP="005F7388">
                            <w:pPr>
                              <w:pStyle w:val="NoSpacing"/>
                              <w:rPr>
                                <w:b/>
                                <w:bCs/>
                                <w:sz w:val="28"/>
                                <w:szCs w:val="28"/>
                              </w:rPr>
                            </w:pPr>
                            <w:r>
                              <w:rPr>
                                <w:b/>
                                <w:bCs/>
                                <w:sz w:val="28"/>
                                <w:szCs w:val="28"/>
                              </w:rPr>
                              <w:t xml:space="preserve">ID: </w:t>
                            </w:r>
                            <w:r>
                              <w:rPr>
                                <w:sz w:val="28"/>
                                <w:szCs w:val="28"/>
                              </w:rPr>
                              <w:t>232-15</w:t>
                            </w:r>
                            <w:r w:rsidR="003A79B7">
                              <w:rPr>
                                <w:sz w:val="28"/>
                                <w:szCs w:val="28"/>
                              </w:rPr>
                              <w:t>-102</w:t>
                            </w:r>
                            <w:r w:rsidR="001A2530" w:rsidRPr="005F7388">
                              <w:rPr>
                                <w:b/>
                                <w:bCs/>
                                <w:sz w:val="28"/>
                                <w:szCs w:val="28"/>
                              </w:rPr>
                              <w:t xml:space="preserve">   </w:t>
                            </w:r>
                          </w:p>
                          <w:p w14:paraId="1E022393" w14:textId="0CB2AE24" w:rsidR="00C01806" w:rsidRPr="005F7388" w:rsidRDefault="007F2455" w:rsidP="00C01806">
                            <w:pPr>
                              <w:pStyle w:val="NoSpacing"/>
                              <w:rPr>
                                <w:b/>
                                <w:bCs/>
                                <w:sz w:val="28"/>
                                <w:szCs w:val="28"/>
                              </w:rPr>
                            </w:pPr>
                            <w:r>
                              <w:rPr>
                                <w:b/>
                                <w:bCs/>
                                <w:sz w:val="28"/>
                                <w:szCs w:val="28"/>
                              </w:rPr>
                              <w:t>2</w:t>
                            </w:r>
                            <w:r w:rsidR="00C01806" w:rsidRPr="005F7388">
                              <w:rPr>
                                <w:b/>
                                <w:bCs/>
                                <w:sz w:val="28"/>
                                <w:szCs w:val="28"/>
                              </w:rPr>
                              <w:t xml:space="preserve">. Name: </w:t>
                            </w:r>
                            <w:r w:rsidR="00C01806" w:rsidRPr="005F7388">
                              <w:rPr>
                                <w:sz w:val="28"/>
                                <w:szCs w:val="28"/>
                              </w:rPr>
                              <w:t>Supan Roy</w:t>
                            </w:r>
                          </w:p>
                          <w:p w14:paraId="72672834" w14:textId="340462CB" w:rsidR="001A2530" w:rsidRPr="005F7388" w:rsidRDefault="00C01806" w:rsidP="005F7388">
                            <w:pPr>
                              <w:pStyle w:val="NoSpacing"/>
                              <w:rPr>
                                <w:b/>
                                <w:bCs/>
                                <w:sz w:val="28"/>
                                <w:szCs w:val="28"/>
                              </w:rPr>
                            </w:pPr>
                            <w:r w:rsidRPr="005F7388">
                              <w:rPr>
                                <w:b/>
                                <w:bCs/>
                                <w:sz w:val="28"/>
                                <w:szCs w:val="28"/>
                              </w:rPr>
                              <w:t xml:space="preserve">ID: </w:t>
                            </w:r>
                            <w:r w:rsidRPr="005F7388">
                              <w:rPr>
                                <w:sz w:val="28"/>
                                <w:szCs w:val="28"/>
                              </w:rPr>
                              <w:t>232-15-716</w:t>
                            </w:r>
                            <w:r w:rsidRPr="005F7388">
                              <w:rPr>
                                <w:b/>
                                <w:bCs/>
                                <w:sz w:val="28"/>
                                <w:szCs w:val="28"/>
                              </w:rPr>
                              <w:t xml:space="preserve">  </w:t>
                            </w:r>
                            <w:r w:rsidR="001A2530" w:rsidRPr="005F7388">
                              <w:rPr>
                                <w:b/>
                                <w:bCs/>
                                <w:sz w:val="28"/>
                                <w:szCs w:val="28"/>
                              </w:rPr>
                              <w:t xml:space="preserve">                                              </w:t>
                            </w:r>
                          </w:p>
                          <w:p w14:paraId="7A7E4215" w14:textId="2C3A2B3C" w:rsidR="001A2530" w:rsidRPr="005F7388" w:rsidRDefault="001A2530" w:rsidP="005F7388">
                            <w:pPr>
                              <w:pStyle w:val="NoSpacing"/>
                              <w:rPr>
                                <w:b/>
                                <w:bCs/>
                                <w:sz w:val="28"/>
                                <w:szCs w:val="28"/>
                              </w:rPr>
                            </w:pPr>
                            <w:r w:rsidRPr="005F7388">
                              <w:rPr>
                                <w:b/>
                                <w:bCs/>
                                <w:sz w:val="28"/>
                                <w:szCs w:val="28"/>
                              </w:rPr>
                              <w:t xml:space="preserve">Section: </w:t>
                            </w:r>
                            <w:r w:rsidR="003A79B7">
                              <w:rPr>
                                <w:b/>
                                <w:bCs/>
                                <w:sz w:val="28"/>
                                <w:szCs w:val="28"/>
                              </w:rPr>
                              <w:t>65 K</w:t>
                            </w:r>
                            <w:r w:rsidRPr="005F7388">
                              <w:rPr>
                                <w:b/>
                                <w:bCs/>
                                <w:sz w:val="28"/>
                                <w:szCs w:val="28"/>
                              </w:rPr>
                              <w:t xml:space="preserve">                                  </w:t>
                            </w:r>
                          </w:p>
                          <w:p w14:paraId="58BA0EBF" w14:textId="6E823877" w:rsidR="001A2530" w:rsidRPr="005F7388" w:rsidRDefault="001A2530" w:rsidP="005F7388">
                            <w:pPr>
                              <w:pStyle w:val="NoSpacing"/>
                              <w:rPr>
                                <w:b/>
                                <w:bCs/>
                                <w:sz w:val="28"/>
                                <w:szCs w:val="28"/>
                              </w:rPr>
                            </w:pPr>
                            <w:r w:rsidRPr="005F7388">
                              <w:rPr>
                                <w:b/>
                                <w:bCs/>
                                <w:sz w:val="28"/>
                                <w:szCs w:val="28"/>
                              </w:rPr>
                              <w:t xml:space="preserve">Department of </w:t>
                            </w:r>
                            <w:r w:rsidR="003A79B7">
                              <w:rPr>
                                <w:b/>
                                <w:bCs/>
                                <w:sz w:val="28"/>
                                <w:szCs w:val="28"/>
                              </w:rPr>
                              <w:t>CSE</w:t>
                            </w:r>
                            <w:r w:rsidRPr="005F7388">
                              <w:rPr>
                                <w:b/>
                                <w:bCs/>
                                <w:sz w:val="28"/>
                                <w:szCs w:val="28"/>
                              </w:rPr>
                              <w:t xml:space="preserve">                                      </w:t>
                            </w:r>
                          </w:p>
                          <w:p w14:paraId="74D49D9C" w14:textId="77777777" w:rsidR="001A2530" w:rsidRPr="009A3378" w:rsidRDefault="001A2530" w:rsidP="009A3378">
                            <w:pPr>
                              <w:rPr>
                                <w:b/>
                                <w:bCs/>
                              </w:rPr>
                            </w:pPr>
                            <w:r w:rsidRPr="009A3378">
                              <w:rPr>
                                <w:b/>
                                <w:bCs/>
                                <w:sz w:val="28"/>
                                <w:szCs w:val="28"/>
                              </w:rPr>
                              <w:t xml:space="preserve">Daffodil International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095CA" id="_x0000_s1027" type="#_x0000_t202" style="position:absolute;margin-left:122.4pt;margin-top:462pt;width:391.8pt;height:164.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" filled="f" stroked="f">
                <v:textbox>
                  <w:txbxContent>
                    <w:p w14:paraId="261FFDEC" w14:textId="77777777" w:rsidR="001A2530" w:rsidRPr="009A3378" w:rsidRDefault="001A2530" w:rsidP="009A3378">
                      <w:pPr>
                        <w:rPr>
                          <w:b/>
                          <w:bCs/>
                          <w:color w:val="0070C0"/>
                          <w:sz w:val="32"/>
                          <w:szCs w:val="32"/>
                          <w:u w:val="single"/>
                        </w:rPr>
                      </w:pPr>
                      <w:r w:rsidRPr="009A3378">
                        <w:rPr>
                          <w:b/>
                          <w:bCs/>
                          <w:color w:val="0070C0"/>
                          <w:sz w:val="32"/>
                          <w:szCs w:val="32"/>
                          <w:u w:val="single"/>
                        </w:rPr>
                        <w:t>Submitted By:</w:t>
                      </w:r>
                    </w:p>
                    <w:p w14:paraId="0BF3E0D6" w14:textId="183C2357" w:rsidR="005F7388" w:rsidRDefault="00C01806" w:rsidP="005F7388">
                      <w:pPr>
                        <w:pStyle w:val="NoSpacing"/>
                        <w:rPr>
                          <w:b/>
                          <w:bCs/>
                          <w:sz w:val="28"/>
                          <w:szCs w:val="28"/>
                        </w:rPr>
                      </w:pPr>
                      <w:r>
                        <w:rPr>
                          <w:b/>
                          <w:bCs/>
                          <w:sz w:val="28"/>
                          <w:szCs w:val="28"/>
                        </w:rPr>
                        <w:t>1</w:t>
                      </w:r>
                      <w:r w:rsidR="00E16A1C" w:rsidRPr="005F7388">
                        <w:rPr>
                          <w:b/>
                          <w:bCs/>
                          <w:sz w:val="28"/>
                          <w:szCs w:val="28"/>
                        </w:rPr>
                        <w:t xml:space="preserve">. Name: </w:t>
                      </w:r>
                      <w:r w:rsidR="00936C9D" w:rsidRPr="005F7388">
                        <w:rPr>
                          <w:sz w:val="28"/>
                          <w:szCs w:val="28"/>
                        </w:rPr>
                        <w:t>MD</w:t>
                      </w:r>
                      <w:r w:rsidR="00ED6D8A" w:rsidRPr="005F7388">
                        <w:rPr>
                          <w:sz w:val="28"/>
                          <w:szCs w:val="28"/>
                        </w:rPr>
                        <w:t xml:space="preserve">. </w:t>
                      </w:r>
                      <w:proofErr w:type="spellStart"/>
                      <w:r w:rsidR="00ED6D8A" w:rsidRPr="005F7388">
                        <w:rPr>
                          <w:sz w:val="28"/>
                          <w:szCs w:val="28"/>
                        </w:rPr>
                        <w:t>Yeasin</w:t>
                      </w:r>
                      <w:proofErr w:type="spellEnd"/>
                      <w:r w:rsidR="005F7388" w:rsidRPr="005F7388">
                        <w:rPr>
                          <w:sz w:val="28"/>
                          <w:szCs w:val="28"/>
                        </w:rPr>
                        <w:t xml:space="preserve"> Shazad Peal</w:t>
                      </w:r>
                      <w:r w:rsidR="005F7388" w:rsidRPr="005F7388">
                        <w:rPr>
                          <w:b/>
                          <w:bCs/>
                          <w:sz w:val="28"/>
                          <w:szCs w:val="28"/>
                        </w:rPr>
                        <w:t xml:space="preserve"> </w:t>
                      </w:r>
                    </w:p>
                    <w:p w14:paraId="785CDFC9" w14:textId="77777777" w:rsidR="00C01806" w:rsidRDefault="005F7388" w:rsidP="005F7388">
                      <w:pPr>
                        <w:pStyle w:val="NoSpacing"/>
                        <w:rPr>
                          <w:b/>
                          <w:bCs/>
                          <w:sz w:val="28"/>
                          <w:szCs w:val="28"/>
                        </w:rPr>
                      </w:pPr>
                      <w:r>
                        <w:rPr>
                          <w:b/>
                          <w:bCs/>
                          <w:sz w:val="28"/>
                          <w:szCs w:val="28"/>
                        </w:rPr>
                        <w:t xml:space="preserve">ID: </w:t>
                      </w:r>
                      <w:r>
                        <w:rPr>
                          <w:sz w:val="28"/>
                          <w:szCs w:val="28"/>
                        </w:rPr>
                        <w:t>232-15</w:t>
                      </w:r>
                      <w:r w:rsidR="003A79B7">
                        <w:rPr>
                          <w:sz w:val="28"/>
                          <w:szCs w:val="28"/>
                        </w:rPr>
                        <w:t>-102</w:t>
                      </w:r>
                      <w:r w:rsidR="001A2530" w:rsidRPr="005F7388">
                        <w:rPr>
                          <w:b/>
                          <w:bCs/>
                          <w:sz w:val="28"/>
                          <w:szCs w:val="28"/>
                        </w:rPr>
                        <w:t xml:space="preserve">   </w:t>
                      </w:r>
                    </w:p>
                    <w:p w14:paraId="1E022393" w14:textId="0CB2AE24" w:rsidR="00C01806" w:rsidRPr="005F7388" w:rsidRDefault="007F2455" w:rsidP="00C01806">
                      <w:pPr>
                        <w:pStyle w:val="NoSpacing"/>
                        <w:rPr>
                          <w:b/>
                          <w:bCs/>
                          <w:sz w:val="28"/>
                          <w:szCs w:val="28"/>
                        </w:rPr>
                      </w:pPr>
                      <w:r>
                        <w:rPr>
                          <w:b/>
                          <w:bCs/>
                          <w:sz w:val="28"/>
                          <w:szCs w:val="28"/>
                        </w:rPr>
                        <w:t>2</w:t>
                      </w:r>
                      <w:r w:rsidR="00C01806" w:rsidRPr="005F7388">
                        <w:rPr>
                          <w:b/>
                          <w:bCs/>
                          <w:sz w:val="28"/>
                          <w:szCs w:val="28"/>
                        </w:rPr>
                        <w:t xml:space="preserve">. Name: </w:t>
                      </w:r>
                      <w:r w:rsidR="00C01806" w:rsidRPr="005F7388">
                        <w:rPr>
                          <w:sz w:val="28"/>
                          <w:szCs w:val="28"/>
                        </w:rPr>
                        <w:t>Supan Roy</w:t>
                      </w:r>
                    </w:p>
                    <w:p w14:paraId="72672834" w14:textId="340462CB" w:rsidR="001A2530" w:rsidRPr="005F7388" w:rsidRDefault="00C01806" w:rsidP="005F7388">
                      <w:pPr>
                        <w:pStyle w:val="NoSpacing"/>
                        <w:rPr>
                          <w:b/>
                          <w:bCs/>
                          <w:sz w:val="28"/>
                          <w:szCs w:val="28"/>
                        </w:rPr>
                      </w:pPr>
                      <w:r w:rsidRPr="005F7388">
                        <w:rPr>
                          <w:b/>
                          <w:bCs/>
                          <w:sz w:val="28"/>
                          <w:szCs w:val="28"/>
                        </w:rPr>
                        <w:t xml:space="preserve">ID: </w:t>
                      </w:r>
                      <w:r w:rsidRPr="005F7388">
                        <w:rPr>
                          <w:sz w:val="28"/>
                          <w:szCs w:val="28"/>
                        </w:rPr>
                        <w:t>232-15-716</w:t>
                      </w:r>
                      <w:r w:rsidRPr="005F7388">
                        <w:rPr>
                          <w:b/>
                          <w:bCs/>
                          <w:sz w:val="28"/>
                          <w:szCs w:val="28"/>
                        </w:rPr>
                        <w:t xml:space="preserve">  </w:t>
                      </w:r>
                      <w:r w:rsidR="001A2530" w:rsidRPr="005F7388">
                        <w:rPr>
                          <w:b/>
                          <w:bCs/>
                          <w:sz w:val="28"/>
                          <w:szCs w:val="28"/>
                        </w:rPr>
                        <w:t xml:space="preserve">                                              </w:t>
                      </w:r>
                    </w:p>
                    <w:p w14:paraId="7A7E4215" w14:textId="2C3A2B3C" w:rsidR="001A2530" w:rsidRPr="005F7388" w:rsidRDefault="001A2530" w:rsidP="005F7388">
                      <w:pPr>
                        <w:pStyle w:val="NoSpacing"/>
                        <w:rPr>
                          <w:b/>
                          <w:bCs/>
                          <w:sz w:val="28"/>
                          <w:szCs w:val="28"/>
                        </w:rPr>
                      </w:pPr>
                      <w:r w:rsidRPr="005F7388">
                        <w:rPr>
                          <w:b/>
                          <w:bCs/>
                          <w:sz w:val="28"/>
                          <w:szCs w:val="28"/>
                        </w:rPr>
                        <w:t xml:space="preserve">Section: </w:t>
                      </w:r>
                      <w:r w:rsidR="003A79B7">
                        <w:rPr>
                          <w:b/>
                          <w:bCs/>
                          <w:sz w:val="28"/>
                          <w:szCs w:val="28"/>
                        </w:rPr>
                        <w:t>65 K</w:t>
                      </w:r>
                      <w:r w:rsidRPr="005F7388">
                        <w:rPr>
                          <w:b/>
                          <w:bCs/>
                          <w:sz w:val="28"/>
                          <w:szCs w:val="28"/>
                        </w:rPr>
                        <w:t xml:space="preserve">                                  </w:t>
                      </w:r>
                    </w:p>
                    <w:p w14:paraId="58BA0EBF" w14:textId="6E823877" w:rsidR="001A2530" w:rsidRPr="005F7388" w:rsidRDefault="001A2530" w:rsidP="005F7388">
                      <w:pPr>
                        <w:pStyle w:val="NoSpacing"/>
                        <w:rPr>
                          <w:b/>
                          <w:bCs/>
                          <w:sz w:val="28"/>
                          <w:szCs w:val="28"/>
                        </w:rPr>
                      </w:pPr>
                      <w:r w:rsidRPr="005F7388">
                        <w:rPr>
                          <w:b/>
                          <w:bCs/>
                          <w:sz w:val="28"/>
                          <w:szCs w:val="28"/>
                        </w:rPr>
                        <w:t xml:space="preserve">Department of </w:t>
                      </w:r>
                      <w:r w:rsidR="003A79B7">
                        <w:rPr>
                          <w:b/>
                          <w:bCs/>
                          <w:sz w:val="28"/>
                          <w:szCs w:val="28"/>
                        </w:rPr>
                        <w:t>CSE</w:t>
                      </w:r>
                      <w:r w:rsidRPr="005F7388">
                        <w:rPr>
                          <w:b/>
                          <w:bCs/>
                          <w:sz w:val="28"/>
                          <w:szCs w:val="28"/>
                        </w:rPr>
                        <w:t xml:space="preserve">                                      </w:t>
                      </w:r>
                    </w:p>
                    <w:p w14:paraId="74D49D9C" w14:textId="77777777" w:rsidR="001A2530" w:rsidRPr="009A3378" w:rsidRDefault="001A2530" w:rsidP="009A3378">
                      <w:pPr>
                        <w:rPr>
                          <w:b/>
                          <w:bCs/>
                        </w:rPr>
                      </w:pPr>
                      <w:r w:rsidRPr="009A3378">
                        <w:rPr>
                          <w:b/>
                          <w:bCs/>
                          <w:sz w:val="28"/>
                          <w:szCs w:val="28"/>
                        </w:rPr>
                        <w:t xml:space="preserve">Daffodil International University               </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FF033B7" wp14:editId="4CFCC54D">
                <wp:simplePos x="0" y="0"/>
                <wp:positionH relativeFrom="margin">
                  <wp:align>left</wp:align>
                </wp:positionH>
                <wp:positionV relativeFrom="paragraph">
                  <wp:posOffset>3139440</wp:posOffset>
                </wp:positionV>
                <wp:extent cx="6461760" cy="2049780"/>
                <wp:effectExtent l="0" t="0" r="0" b="0"/>
                <wp:wrapSquare wrapText="bothSides"/>
                <wp:docPr id="2520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049780"/>
                        </a:xfrm>
                        <a:prstGeom prst="rect">
                          <a:avLst/>
                        </a:prstGeom>
                        <a:noFill/>
                        <a:ln w="9525">
                          <a:noFill/>
                          <a:miter lim="800000"/>
                          <a:headEnd/>
                          <a:tailEnd/>
                        </a:ln>
                      </wps:spPr>
                      <wps:txbx>
                        <w:txbxContent>
                          <w:p w14:paraId="318C3E92" w14:textId="77777777" w:rsidR="001A2530" w:rsidRPr="009A3378" w:rsidRDefault="001A2530" w:rsidP="008C414E">
                            <w:pPr>
                              <w:pStyle w:val="MyStyle"/>
                              <w:rPr>
                                <w:b/>
                                <w:bCs/>
                                <w:color w:val="0070C0"/>
                                <w:sz w:val="32"/>
                                <w:szCs w:val="28"/>
                                <w:u w:val="single"/>
                              </w:rPr>
                            </w:pPr>
                            <w:r w:rsidRPr="009A3378">
                              <w:rPr>
                                <w:b/>
                                <w:bCs/>
                                <w:color w:val="0070C0"/>
                                <w:sz w:val="32"/>
                                <w:szCs w:val="28"/>
                                <w:u w:val="single"/>
                              </w:rPr>
                              <w:t>Submitted To:</w:t>
                            </w:r>
                          </w:p>
                          <w:p w14:paraId="6C493E67" w14:textId="77777777" w:rsidR="001A2530" w:rsidRDefault="001A2530" w:rsidP="008C414E">
                            <w:pPr>
                              <w:pStyle w:val="MyStyle"/>
                              <w:rPr>
                                <w:color w:val="0070C0"/>
                                <w:sz w:val="32"/>
                                <w:szCs w:val="28"/>
                                <w:u w:val="single"/>
                              </w:rPr>
                            </w:pPr>
                          </w:p>
                          <w:p w14:paraId="50EBEDAD" w14:textId="6D2A0A29"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Teacher’s Name:  </w:t>
                            </w:r>
                            <w:r w:rsidR="003913FB" w:rsidRPr="00EC7EDB">
                              <w:rPr>
                                <w:color w:val="000000" w:themeColor="text1"/>
                                <w:sz w:val="28"/>
                                <w:szCs w:val="24"/>
                              </w:rPr>
                              <w:t>Mr.</w:t>
                            </w:r>
                            <w:r w:rsidR="000D6675" w:rsidRPr="00EC7EDB">
                              <w:rPr>
                                <w:color w:val="000000" w:themeColor="text1"/>
                                <w:sz w:val="28"/>
                                <w:szCs w:val="24"/>
                              </w:rPr>
                              <w:t xml:space="preserve"> Tanim Ahmed</w:t>
                            </w:r>
                            <w:r w:rsidRPr="009A3378">
                              <w:rPr>
                                <w:b/>
                                <w:bCs/>
                                <w:color w:val="000000" w:themeColor="text1"/>
                                <w:sz w:val="28"/>
                                <w:szCs w:val="24"/>
                              </w:rPr>
                              <w:t xml:space="preserve">         </w:t>
                            </w:r>
                          </w:p>
                          <w:p w14:paraId="0609F439" w14:textId="110B738E" w:rsidR="001A2530" w:rsidRPr="009A3378" w:rsidRDefault="001A2530" w:rsidP="008C414E">
                            <w:pPr>
                              <w:pStyle w:val="MyStyle"/>
                              <w:rPr>
                                <w:b/>
                                <w:bCs/>
                                <w:color w:val="000000" w:themeColor="text1"/>
                                <w:sz w:val="28"/>
                                <w:szCs w:val="24"/>
                              </w:rPr>
                            </w:pPr>
                            <w:r w:rsidRPr="009A3378">
                              <w:rPr>
                                <w:b/>
                                <w:bCs/>
                                <w:color w:val="000000" w:themeColor="text1"/>
                                <w:sz w:val="28"/>
                                <w:szCs w:val="24"/>
                              </w:rPr>
                              <w:t>Designation:</w:t>
                            </w:r>
                            <w:r w:rsidR="00EC7EDB">
                              <w:rPr>
                                <w:b/>
                                <w:bCs/>
                                <w:color w:val="000000" w:themeColor="text1"/>
                                <w:sz w:val="28"/>
                                <w:szCs w:val="24"/>
                              </w:rPr>
                              <w:t xml:space="preserve"> </w:t>
                            </w:r>
                            <w:r w:rsidR="00EC7EDB" w:rsidRPr="00EC7EDB">
                              <w:rPr>
                                <w:color w:val="000000" w:themeColor="text1"/>
                                <w:sz w:val="28"/>
                                <w:szCs w:val="24"/>
                              </w:rPr>
                              <w:t>Lecturer</w:t>
                            </w:r>
                            <w:r w:rsidRPr="00EC7EDB">
                              <w:rPr>
                                <w:color w:val="000000" w:themeColor="text1"/>
                                <w:sz w:val="28"/>
                                <w:szCs w:val="24"/>
                              </w:rPr>
                              <w:t xml:space="preserve">      </w:t>
                            </w:r>
                            <w:r w:rsidRPr="009A3378">
                              <w:rPr>
                                <w:b/>
                                <w:bCs/>
                                <w:color w:val="000000" w:themeColor="text1"/>
                                <w:sz w:val="28"/>
                                <w:szCs w:val="24"/>
                              </w:rPr>
                              <w:t xml:space="preserve">  </w:t>
                            </w:r>
                          </w:p>
                          <w:p w14:paraId="46EAD12D" w14:textId="2E40A4A2"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Department of </w:t>
                            </w:r>
                            <w:r w:rsidR="00EC7EDB">
                              <w:rPr>
                                <w:b/>
                                <w:bCs/>
                                <w:color w:val="000000" w:themeColor="text1"/>
                                <w:sz w:val="28"/>
                                <w:szCs w:val="24"/>
                              </w:rPr>
                              <w:t>CSE</w:t>
                            </w:r>
                            <w:r w:rsidRPr="009A3378">
                              <w:rPr>
                                <w:b/>
                                <w:bCs/>
                                <w:color w:val="000000" w:themeColor="text1"/>
                                <w:sz w:val="28"/>
                                <w:szCs w:val="24"/>
                              </w:rPr>
                              <w:t xml:space="preserve">                </w:t>
                            </w:r>
                          </w:p>
                          <w:p w14:paraId="3967741B" w14:textId="77777777"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                        </w:t>
                            </w:r>
                          </w:p>
                          <w:p w14:paraId="50DDF198" w14:textId="77777777"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                                </w:t>
                            </w:r>
                            <w:r>
                              <w:rPr>
                                <w:b/>
                                <w:bCs/>
                                <w:color w:val="000000" w:themeColor="text1"/>
                                <w:sz w:val="28"/>
                                <w:szCs w:val="24"/>
                              </w:rPr>
                              <w:t xml:space="preserve">         </w:t>
                            </w:r>
                            <w:r w:rsidRPr="009A3378">
                              <w:rPr>
                                <w:b/>
                                <w:bCs/>
                                <w:color w:val="000000" w:themeColor="text1"/>
                                <w:sz w:val="28"/>
                                <w:szCs w:val="24"/>
                              </w:rPr>
                              <w:t xml:space="preserve"> Daffodil International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33B7" id="_x0000_s1028" type="#_x0000_t202" style="position:absolute;margin-left:0;margin-top:247.2pt;width:508.8pt;height:161.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" filled="f" stroked="f">
                <v:textbox>
                  <w:txbxContent>
                    <w:p w14:paraId="318C3E92" w14:textId="77777777" w:rsidR="001A2530" w:rsidRPr="009A3378" w:rsidRDefault="001A2530" w:rsidP="008C414E">
                      <w:pPr>
                        <w:pStyle w:val="MyStyle"/>
                        <w:rPr>
                          <w:b/>
                          <w:bCs/>
                          <w:color w:val="0070C0"/>
                          <w:sz w:val="32"/>
                          <w:szCs w:val="28"/>
                          <w:u w:val="single"/>
                        </w:rPr>
                      </w:pPr>
                      <w:r w:rsidRPr="009A3378">
                        <w:rPr>
                          <w:b/>
                          <w:bCs/>
                          <w:color w:val="0070C0"/>
                          <w:sz w:val="32"/>
                          <w:szCs w:val="28"/>
                          <w:u w:val="single"/>
                        </w:rPr>
                        <w:t>Submitted To:</w:t>
                      </w:r>
                    </w:p>
                    <w:p w14:paraId="6C493E67" w14:textId="77777777" w:rsidR="001A2530" w:rsidRDefault="001A2530" w:rsidP="008C414E">
                      <w:pPr>
                        <w:pStyle w:val="MyStyle"/>
                        <w:rPr>
                          <w:color w:val="0070C0"/>
                          <w:sz w:val="32"/>
                          <w:szCs w:val="28"/>
                          <w:u w:val="single"/>
                        </w:rPr>
                      </w:pPr>
                    </w:p>
                    <w:p w14:paraId="50EBEDAD" w14:textId="6D2A0A29"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Teacher’s Name:  </w:t>
                      </w:r>
                      <w:r w:rsidR="003913FB" w:rsidRPr="00EC7EDB">
                        <w:rPr>
                          <w:color w:val="000000" w:themeColor="text1"/>
                          <w:sz w:val="28"/>
                          <w:szCs w:val="24"/>
                        </w:rPr>
                        <w:t>Mr.</w:t>
                      </w:r>
                      <w:r w:rsidR="000D6675" w:rsidRPr="00EC7EDB">
                        <w:rPr>
                          <w:color w:val="000000" w:themeColor="text1"/>
                          <w:sz w:val="28"/>
                          <w:szCs w:val="24"/>
                        </w:rPr>
                        <w:t xml:space="preserve"> Tanim Ahmed</w:t>
                      </w:r>
                      <w:r w:rsidRPr="009A3378">
                        <w:rPr>
                          <w:b/>
                          <w:bCs/>
                          <w:color w:val="000000" w:themeColor="text1"/>
                          <w:sz w:val="28"/>
                          <w:szCs w:val="24"/>
                        </w:rPr>
                        <w:t xml:space="preserve">         </w:t>
                      </w:r>
                    </w:p>
                    <w:p w14:paraId="0609F439" w14:textId="110B738E" w:rsidR="001A2530" w:rsidRPr="009A3378" w:rsidRDefault="001A2530" w:rsidP="008C414E">
                      <w:pPr>
                        <w:pStyle w:val="MyStyle"/>
                        <w:rPr>
                          <w:b/>
                          <w:bCs/>
                          <w:color w:val="000000" w:themeColor="text1"/>
                          <w:sz w:val="28"/>
                          <w:szCs w:val="24"/>
                        </w:rPr>
                      </w:pPr>
                      <w:r w:rsidRPr="009A3378">
                        <w:rPr>
                          <w:b/>
                          <w:bCs/>
                          <w:color w:val="000000" w:themeColor="text1"/>
                          <w:sz w:val="28"/>
                          <w:szCs w:val="24"/>
                        </w:rPr>
                        <w:t>Designation:</w:t>
                      </w:r>
                      <w:r w:rsidR="00EC7EDB">
                        <w:rPr>
                          <w:b/>
                          <w:bCs/>
                          <w:color w:val="000000" w:themeColor="text1"/>
                          <w:sz w:val="28"/>
                          <w:szCs w:val="24"/>
                        </w:rPr>
                        <w:t xml:space="preserve"> </w:t>
                      </w:r>
                      <w:r w:rsidR="00EC7EDB" w:rsidRPr="00EC7EDB">
                        <w:rPr>
                          <w:color w:val="000000" w:themeColor="text1"/>
                          <w:sz w:val="28"/>
                          <w:szCs w:val="24"/>
                        </w:rPr>
                        <w:t>Lecturer</w:t>
                      </w:r>
                      <w:r w:rsidRPr="00EC7EDB">
                        <w:rPr>
                          <w:color w:val="000000" w:themeColor="text1"/>
                          <w:sz w:val="28"/>
                          <w:szCs w:val="24"/>
                        </w:rPr>
                        <w:t xml:space="preserve">      </w:t>
                      </w:r>
                      <w:r w:rsidRPr="009A3378">
                        <w:rPr>
                          <w:b/>
                          <w:bCs/>
                          <w:color w:val="000000" w:themeColor="text1"/>
                          <w:sz w:val="28"/>
                          <w:szCs w:val="24"/>
                        </w:rPr>
                        <w:t xml:space="preserve">  </w:t>
                      </w:r>
                    </w:p>
                    <w:p w14:paraId="46EAD12D" w14:textId="2E40A4A2"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Department of </w:t>
                      </w:r>
                      <w:r w:rsidR="00EC7EDB">
                        <w:rPr>
                          <w:b/>
                          <w:bCs/>
                          <w:color w:val="000000" w:themeColor="text1"/>
                          <w:sz w:val="28"/>
                          <w:szCs w:val="24"/>
                        </w:rPr>
                        <w:t>CSE</w:t>
                      </w:r>
                      <w:r w:rsidRPr="009A3378">
                        <w:rPr>
                          <w:b/>
                          <w:bCs/>
                          <w:color w:val="000000" w:themeColor="text1"/>
                          <w:sz w:val="28"/>
                          <w:szCs w:val="24"/>
                        </w:rPr>
                        <w:t xml:space="preserve">                </w:t>
                      </w:r>
                    </w:p>
                    <w:p w14:paraId="3967741B" w14:textId="77777777"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                        </w:t>
                      </w:r>
                    </w:p>
                    <w:p w14:paraId="50DDF198" w14:textId="77777777" w:rsidR="001A2530" w:rsidRPr="009A3378" w:rsidRDefault="001A2530" w:rsidP="008C414E">
                      <w:pPr>
                        <w:pStyle w:val="MyStyle"/>
                        <w:rPr>
                          <w:b/>
                          <w:bCs/>
                          <w:color w:val="000000" w:themeColor="text1"/>
                          <w:sz w:val="28"/>
                          <w:szCs w:val="24"/>
                        </w:rPr>
                      </w:pPr>
                      <w:r w:rsidRPr="009A3378">
                        <w:rPr>
                          <w:b/>
                          <w:bCs/>
                          <w:color w:val="000000" w:themeColor="text1"/>
                          <w:sz w:val="28"/>
                          <w:szCs w:val="24"/>
                        </w:rPr>
                        <w:t xml:space="preserve">                                </w:t>
                      </w:r>
                      <w:r>
                        <w:rPr>
                          <w:b/>
                          <w:bCs/>
                          <w:color w:val="000000" w:themeColor="text1"/>
                          <w:sz w:val="28"/>
                          <w:szCs w:val="24"/>
                        </w:rPr>
                        <w:t xml:space="preserve">         </w:t>
                      </w:r>
                      <w:r w:rsidRPr="009A3378">
                        <w:rPr>
                          <w:b/>
                          <w:bCs/>
                          <w:color w:val="000000" w:themeColor="text1"/>
                          <w:sz w:val="28"/>
                          <w:szCs w:val="24"/>
                        </w:rPr>
                        <w:t xml:space="preserve"> Daffodil International University             </w:t>
                      </w:r>
                    </w:p>
                  </w:txbxContent>
                </v:textbox>
                <w10:wrap type="square" anchorx="margin"/>
              </v:shape>
            </w:pict>
          </mc:Fallback>
        </mc:AlternateContent>
      </w:r>
      <w:r>
        <w:rPr>
          <w:noProof/>
        </w:rPr>
        <w:drawing>
          <wp:anchor distT="0" distB="0" distL="114300" distR="114300" simplePos="0" relativeHeight="251659264" behindDoc="1" locked="0" layoutInCell="1" allowOverlap="1" wp14:anchorId="182A024D" wp14:editId="1EA709F5">
            <wp:simplePos x="0" y="0"/>
            <wp:positionH relativeFrom="margin">
              <wp:align>right</wp:align>
            </wp:positionH>
            <wp:positionV relativeFrom="paragraph">
              <wp:posOffset>2446020</wp:posOffset>
            </wp:positionV>
            <wp:extent cx="5951220" cy="3343275"/>
            <wp:effectExtent l="0" t="0" r="0" b="0"/>
            <wp:wrapNone/>
            <wp:docPr id="538009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9160" name="Picture 538009160"/>
                    <pic:cNvPicPr/>
                  </pic:nvPicPr>
                  <pic:blipFill>
                    <a:blip r:embed="rId6">
                      <a:alphaModFix amt="28000"/>
                      <a:extLst>
                        <a:ext uri="{28A0092B-C50C-407E-A947-70E740481C1C}">
                          <a14:useLocalDpi xmlns:a14="http://schemas.microsoft.com/office/drawing/2010/main" val="0"/>
                        </a:ext>
                      </a:extLst>
                    </a:blip>
                    <a:stretch>
                      <a:fillRect/>
                    </a:stretch>
                  </pic:blipFill>
                  <pic:spPr>
                    <a:xfrm>
                      <a:off x="0" y="0"/>
                      <a:ext cx="5951220" cy="3343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0935C882" wp14:editId="6F59E828">
                <wp:simplePos x="0" y="0"/>
                <wp:positionH relativeFrom="margin">
                  <wp:align>left</wp:align>
                </wp:positionH>
                <wp:positionV relativeFrom="paragraph">
                  <wp:posOffset>1744980</wp:posOffset>
                </wp:positionV>
                <wp:extent cx="6496050" cy="1404620"/>
                <wp:effectExtent l="0" t="0" r="0" b="0"/>
                <wp:wrapSquare wrapText="bothSides"/>
                <wp:docPr id="17044740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4620"/>
                        </a:xfrm>
                        <a:prstGeom prst="rect">
                          <a:avLst/>
                        </a:prstGeom>
                        <a:noFill/>
                        <a:ln w="9525">
                          <a:noFill/>
                          <a:miter lim="800000"/>
                          <a:headEnd/>
                          <a:tailEnd/>
                        </a:ln>
                      </wps:spPr>
                      <wps:txbx>
                        <w:txbxContent>
                          <w:p w14:paraId="6BD8E74E" w14:textId="4DA54AF1" w:rsidR="001A2530" w:rsidRPr="00B668CD" w:rsidRDefault="001A2530" w:rsidP="008C414E">
                            <w:pPr>
                              <w:pStyle w:val="MyStyle"/>
                              <w:rPr>
                                <w:rFonts w:cstheme="minorHAnsi"/>
                                <w:color w:val="000000" w:themeColor="text1"/>
                                <w:sz w:val="32"/>
                                <w:szCs w:val="28"/>
                              </w:rPr>
                            </w:pPr>
                            <w:r w:rsidRPr="009A3378">
                              <w:rPr>
                                <w:rFonts w:cstheme="minorHAnsi"/>
                                <w:b/>
                                <w:bCs/>
                                <w:color w:val="0070C0"/>
                                <w:sz w:val="32"/>
                                <w:szCs w:val="28"/>
                                <w:u w:val="single"/>
                              </w:rPr>
                              <w:t>Topic:</w:t>
                            </w:r>
                            <w:r w:rsidR="00B668CD">
                              <w:rPr>
                                <w:rFonts w:cstheme="minorHAnsi"/>
                                <w:b/>
                                <w:bCs/>
                                <w:color w:val="0070C0"/>
                                <w:sz w:val="32"/>
                                <w:szCs w:val="28"/>
                                <w:u w:val="single"/>
                              </w:rPr>
                              <w:t xml:space="preserve"> </w:t>
                            </w:r>
                            <w:r w:rsidR="00B668CD">
                              <w:rPr>
                                <w:rFonts w:cstheme="minorHAnsi"/>
                                <w:color w:val="000000" w:themeColor="text1"/>
                                <w:sz w:val="32"/>
                                <w:szCs w:val="28"/>
                              </w:rPr>
                              <w:t>DNA Profiling in Forensic Science</w:t>
                            </w:r>
                            <w:r w:rsidR="00131471">
                              <w:rPr>
                                <w:rFonts w:cstheme="minorHAnsi"/>
                                <w:color w:val="000000" w:themeColor="text1"/>
                                <w:sz w:val="32"/>
                                <w:szCs w:val="28"/>
                              </w:rPr>
                              <w:t>: A Review</w:t>
                            </w:r>
                          </w:p>
                          <w:p w14:paraId="7B2E8AC0" w14:textId="77777777" w:rsidR="001A2530" w:rsidRPr="009A3378" w:rsidRDefault="001A2530" w:rsidP="008C414E">
                            <w:pPr>
                              <w:pStyle w:val="MyStyle"/>
                              <w:rPr>
                                <w:rFonts w:cstheme="minorHAnsi"/>
                                <w:b/>
                                <w:bCs/>
                                <w:color w:val="000000" w:themeColor="text1"/>
                                <w:sz w:val="32"/>
                                <w:szCs w:val="28"/>
                              </w:rPr>
                            </w:pPr>
                          </w:p>
                          <w:p w14:paraId="438DEBD9" w14:textId="0D0A2C42" w:rsidR="001A2530" w:rsidRPr="009A3378" w:rsidRDefault="001A2530" w:rsidP="008C414E">
                            <w:pPr>
                              <w:pStyle w:val="MyStyle"/>
                              <w:rPr>
                                <w:rFonts w:cstheme="minorHAnsi"/>
                                <w:b/>
                                <w:bCs/>
                                <w:color w:val="000000" w:themeColor="text1"/>
                                <w:sz w:val="28"/>
                                <w:szCs w:val="24"/>
                              </w:rPr>
                            </w:pPr>
                            <w:r w:rsidRPr="009A3378">
                              <w:rPr>
                                <w:rFonts w:cstheme="minorHAnsi"/>
                                <w:b/>
                                <w:bCs/>
                                <w:color w:val="000000" w:themeColor="text1"/>
                                <w:sz w:val="28"/>
                                <w:szCs w:val="24"/>
                              </w:rPr>
                              <w:t xml:space="preserve">Course Title:  </w:t>
                            </w:r>
                            <w:r w:rsidR="006E13CB" w:rsidRPr="006E13CB">
                              <w:rPr>
                                <w:rFonts w:cstheme="minorHAnsi"/>
                                <w:color w:val="000000" w:themeColor="text1"/>
                                <w:sz w:val="28"/>
                                <w:szCs w:val="24"/>
                              </w:rPr>
                              <w:t>Introduction to Biology and Chemistry for Computation</w:t>
                            </w:r>
                            <w:r w:rsidRPr="009A3378">
                              <w:rPr>
                                <w:rFonts w:cstheme="minorHAnsi"/>
                                <w:b/>
                                <w:bCs/>
                                <w:color w:val="000000" w:themeColor="text1"/>
                                <w:sz w:val="28"/>
                                <w:szCs w:val="24"/>
                              </w:rPr>
                              <w:t xml:space="preserve">                              </w:t>
                            </w:r>
                          </w:p>
                          <w:p w14:paraId="369DC6AA" w14:textId="101DBB90" w:rsidR="001A2530" w:rsidRPr="009A3378" w:rsidRDefault="001A2530" w:rsidP="008C414E">
                            <w:pPr>
                              <w:pStyle w:val="MyStyle"/>
                              <w:rPr>
                                <w:rFonts w:cstheme="minorHAnsi"/>
                                <w:b/>
                                <w:bCs/>
                                <w:color w:val="000000" w:themeColor="text1"/>
                                <w:sz w:val="28"/>
                                <w:szCs w:val="24"/>
                              </w:rPr>
                            </w:pPr>
                            <w:r w:rsidRPr="009A3378">
                              <w:rPr>
                                <w:rFonts w:cstheme="minorHAnsi"/>
                                <w:b/>
                                <w:bCs/>
                                <w:color w:val="000000" w:themeColor="text1"/>
                                <w:sz w:val="28"/>
                                <w:szCs w:val="24"/>
                              </w:rPr>
                              <w:t xml:space="preserve">Course Code:  </w:t>
                            </w:r>
                            <w:r w:rsidR="003913FB">
                              <w:rPr>
                                <w:rFonts w:cstheme="minorHAnsi"/>
                                <w:color w:val="000000" w:themeColor="text1"/>
                                <w:sz w:val="28"/>
                                <w:szCs w:val="24"/>
                              </w:rPr>
                              <w:t>CSE115</w:t>
                            </w:r>
                            <w:r w:rsidRPr="009A3378">
                              <w:rPr>
                                <w:rFonts w:cstheme="minorHAnsi"/>
                                <w:b/>
                                <w:bCs/>
                                <w:color w:val="000000" w:themeColor="text1"/>
                                <w:sz w:val="28"/>
                                <w:szCs w:val="24"/>
                              </w:rPr>
                              <w:t xml:space="preserve">                               </w:t>
                            </w:r>
                          </w:p>
                          <w:p w14:paraId="5DDB31A3" w14:textId="77777777" w:rsidR="001A2530" w:rsidRPr="008C414E" w:rsidRDefault="001A2530" w:rsidP="008C414E">
                            <w:pPr>
                              <w:pStyle w:val="MyStyle"/>
                              <w:rPr>
                                <w:rFonts w:ascii="Aptos Display" w:hAnsi="Aptos Display" w:cstheme="minorHAnsi"/>
                                <w:b/>
                                <w:bCs/>
                                <w:color w:val="000000" w:themeColor="text1"/>
                                <w:sz w:val="32"/>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5C882" id="_x0000_s1029" type="#_x0000_t202" style="position:absolute;margin-left:0;margin-top:137.4pt;width:51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" filled="f" stroked="f">
                <v:textbox style="mso-fit-shape-to-text:t">
                  <w:txbxContent>
                    <w:p w14:paraId="6BD8E74E" w14:textId="4DA54AF1" w:rsidR="001A2530" w:rsidRPr="00B668CD" w:rsidRDefault="001A2530" w:rsidP="008C414E">
                      <w:pPr>
                        <w:pStyle w:val="MyStyle"/>
                        <w:rPr>
                          <w:rFonts w:cstheme="minorHAnsi"/>
                          <w:color w:val="000000" w:themeColor="text1"/>
                          <w:sz w:val="32"/>
                          <w:szCs w:val="28"/>
                        </w:rPr>
                      </w:pPr>
                      <w:r w:rsidRPr="009A3378">
                        <w:rPr>
                          <w:rFonts w:cstheme="minorHAnsi"/>
                          <w:b/>
                          <w:bCs/>
                          <w:color w:val="0070C0"/>
                          <w:sz w:val="32"/>
                          <w:szCs w:val="28"/>
                          <w:u w:val="single"/>
                        </w:rPr>
                        <w:t>Topic:</w:t>
                      </w:r>
                      <w:r w:rsidR="00B668CD">
                        <w:rPr>
                          <w:rFonts w:cstheme="minorHAnsi"/>
                          <w:b/>
                          <w:bCs/>
                          <w:color w:val="0070C0"/>
                          <w:sz w:val="32"/>
                          <w:szCs w:val="28"/>
                          <w:u w:val="single"/>
                        </w:rPr>
                        <w:t xml:space="preserve"> </w:t>
                      </w:r>
                      <w:r w:rsidR="00B668CD">
                        <w:rPr>
                          <w:rFonts w:cstheme="minorHAnsi"/>
                          <w:color w:val="000000" w:themeColor="text1"/>
                          <w:sz w:val="32"/>
                          <w:szCs w:val="28"/>
                        </w:rPr>
                        <w:t>DNA Profiling in Forensic Science</w:t>
                      </w:r>
                      <w:r w:rsidR="00131471">
                        <w:rPr>
                          <w:rFonts w:cstheme="minorHAnsi"/>
                          <w:color w:val="000000" w:themeColor="text1"/>
                          <w:sz w:val="32"/>
                          <w:szCs w:val="28"/>
                        </w:rPr>
                        <w:t>: A Review</w:t>
                      </w:r>
                    </w:p>
                    <w:p w14:paraId="7B2E8AC0" w14:textId="77777777" w:rsidR="001A2530" w:rsidRPr="009A3378" w:rsidRDefault="001A2530" w:rsidP="008C414E">
                      <w:pPr>
                        <w:pStyle w:val="MyStyle"/>
                        <w:rPr>
                          <w:rFonts w:cstheme="minorHAnsi"/>
                          <w:b/>
                          <w:bCs/>
                          <w:color w:val="000000" w:themeColor="text1"/>
                          <w:sz w:val="32"/>
                          <w:szCs w:val="28"/>
                        </w:rPr>
                      </w:pPr>
                    </w:p>
                    <w:p w14:paraId="438DEBD9" w14:textId="0D0A2C42" w:rsidR="001A2530" w:rsidRPr="009A3378" w:rsidRDefault="001A2530" w:rsidP="008C414E">
                      <w:pPr>
                        <w:pStyle w:val="MyStyle"/>
                        <w:rPr>
                          <w:rFonts w:cstheme="minorHAnsi"/>
                          <w:b/>
                          <w:bCs/>
                          <w:color w:val="000000" w:themeColor="text1"/>
                          <w:sz w:val="28"/>
                          <w:szCs w:val="24"/>
                        </w:rPr>
                      </w:pPr>
                      <w:r w:rsidRPr="009A3378">
                        <w:rPr>
                          <w:rFonts w:cstheme="minorHAnsi"/>
                          <w:b/>
                          <w:bCs/>
                          <w:color w:val="000000" w:themeColor="text1"/>
                          <w:sz w:val="28"/>
                          <w:szCs w:val="24"/>
                        </w:rPr>
                        <w:t xml:space="preserve">Course Title:  </w:t>
                      </w:r>
                      <w:r w:rsidR="006E13CB" w:rsidRPr="006E13CB">
                        <w:rPr>
                          <w:rFonts w:cstheme="minorHAnsi"/>
                          <w:color w:val="000000" w:themeColor="text1"/>
                          <w:sz w:val="28"/>
                          <w:szCs w:val="24"/>
                        </w:rPr>
                        <w:t>Introduction to Biology and Chemistry for Computation</w:t>
                      </w:r>
                      <w:r w:rsidRPr="009A3378">
                        <w:rPr>
                          <w:rFonts w:cstheme="minorHAnsi"/>
                          <w:b/>
                          <w:bCs/>
                          <w:color w:val="000000" w:themeColor="text1"/>
                          <w:sz w:val="28"/>
                          <w:szCs w:val="24"/>
                        </w:rPr>
                        <w:t xml:space="preserve">                              </w:t>
                      </w:r>
                    </w:p>
                    <w:p w14:paraId="369DC6AA" w14:textId="101DBB90" w:rsidR="001A2530" w:rsidRPr="009A3378" w:rsidRDefault="001A2530" w:rsidP="008C414E">
                      <w:pPr>
                        <w:pStyle w:val="MyStyle"/>
                        <w:rPr>
                          <w:rFonts w:cstheme="minorHAnsi"/>
                          <w:b/>
                          <w:bCs/>
                          <w:color w:val="000000" w:themeColor="text1"/>
                          <w:sz w:val="28"/>
                          <w:szCs w:val="24"/>
                        </w:rPr>
                      </w:pPr>
                      <w:r w:rsidRPr="009A3378">
                        <w:rPr>
                          <w:rFonts w:cstheme="minorHAnsi"/>
                          <w:b/>
                          <w:bCs/>
                          <w:color w:val="000000" w:themeColor="text1"/>
                          <w:sz w:val="28"/>
                          <w:szCs w:val="24"/>
                        </w:rPr>
                        <w:t xml:space="preserve">Course Code:  </w:t>
                      </w:r>
                      <w:r w:rsidR="003913FB">
                        <w:rPr>
                          <w:rFonts w:cstheme="minorHAnsi"/>
                          <w:color w:val="000000" w:themeColor="text1"/>
                          <w:sz w:val="28"/>
                          <w:szCs w:val="24"/>
                        </w:rPr>
                        <w:t>CSE115</w:t>
                      </w:r>
                      <w:r w:rsidRPr="009A3378">
                        <w:rPr>
                          <w:rFonts w:cstheme="minorHAnsi"/>
                          <w:b/>
                          <w:bCs/>
                          <w:color w:val="000000" w:themeColor="text1"/>
                          <w:sz w:val="28"/>
                          <w:szCs w:val="24"/>
                        </w:rPr>
                        <w:t xml:space="preserve">                               </w:t>
                      </w:r>
                    </w:p>
                    <w:p w14:paraId="5DDB31A3" w14:textId="77777777" w:rsidR="001A2530" w:rsidRPr="008C414E" w:rsidRDefault="001A2530" w:rsidP="008C414E">
                      <w:pPr>
                        <w:pStyle w:val="MyStyle"/>
                        <w:rPr>
                          <w:rFonts w:ascii="Aptos Display" w:hAnsi="Aptos Display" w:cstheme="minorHAnsi"/>
                          <w:b/>
                          <w:bCs/>
                          <w:color w:val="000000" w:themeColor="text1"/>
                          <w:sz w:val="32"/>
                          <w:szCs w:val="28"/>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72C4AED" wp14:editId="294364CE">
                <wp:simplePos x="0" y="0"/>
                <wp:positionH relativeFrom="margin">
                  <wp:align>center</wp:align>
                </wp:positionH>
                <wp:positionV relativeFrom="paragraph">
                  <wp:posOffset>1272540</wp:posOffset>
                </wp:positionV>
                <wp:extent cx="1935480" cy="533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533400"/>
                        </a:xfrm>
                        <a:prstGeom prst="rect">
                          <a:avLst/>
                        </a:prstGeom>
                        <a:solidFill>
                          <a:srgbClr val="FFFFFF"/>
                        </a:solidFill>
                        <a:ln w="9525">
                          <a:noFill/>
                          <a:miter lim="800000"/>
                          <a:headEnd/>
                          <a:tailEnd/>
                        </a:ln>
                      </wps:spPr>
                      <wps:txbx>
                        <w:txbxContent>
                          <w:p w14:paraId="13F9E84B" w14:textId="77777777" w:rsidR="001A2530" w:rsidRDefault="001A2530">
                            <w:pPr>
                              <w:rPr>
                                <w:b/>
                                <w:bCs/>
                                <w:color w:val="0070C0"/>
                                <w:sz w:val="48"/>
                                <w:szCs w:val="48"/>
                                <w:u w:val="single"/>
                              </w:rPr>
                            </w:pPr>
                            <w:r w:rsidRPr="00884F3A">
                              <w:rPr>
                                <w:b/>
                                <w:bCs/>
                                <w:color w:val="0070C0"/>
                                <w:sz w:val="48"/>
                                <w:szCs w:val="48"/>
                                <w:u w:val="single"/>
                              </w:rPr>
                              <w:t>ASSIGNMENT</w:t>
                            </w:r>
                          </w:p>
                          <w:p w14:paraId="75515065" w14:textId="77777777" w:rsidR="001A2530" w:rsidRDefault="001A2530">
                            <w:pPr>
                              <w:rPr>
                                <w:b/>
                                <w:bCs/>
                                <w:color w:val="0070C0"/>
                                <w:sz w:val="48"/>
                                <w:szCs w:val="48"/>
                                <w:u w:val="single"/>
                              </w:rPr>
                            </w:pPr>
                          </w:p>
                          <w:p w14:paraId="4B863A03" w14:textId="77777777" w:rsidR="001A2530" w:rsidRPr="00884F3A" w:rsidRDefault="001A2530">
                            <w:pPr>
                              <w:rPr>
                                <w:b/>
                                <w:bCs/>
                                <w:color w:val="0070C0"/>
                                <w:sz w:val="48"/>
                                <w:szCs w:val="4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C4AED" id="_x0000_s1030" type="#_x0000_t202" style="position:absolute;margin-left:0;margin-top:100.2pt;width:152.4pt;height:4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" stroked="f">
                <v:textbox>
                  <w:txbxContent>
                    <w:p w14:paraId="13F9E84B" w14:textId="77777777" w:rsidR="001A2530" w:rsidRDefault="001A2530">
                      <w:pPr>
                        <w:rPr>
                          <w:b/>
                          <w:bCs/>
                          <w:color w:val="0070C0"/>
                          <w:sz w:val="48"/>
                          <w:szCs w:val="48"/>
                          <w:u w:val="single"/>
                        </w:rPr>
                      </w:pPr>
                      <w:r w:rsidRPr="00884F3A">
                        <w:rPr>
                          <w:b/>
                          <w:bCs/>
                          <w:color w:val="0070C0"/>
                          <w:sz w:val="48"/>
                          <w:szCs w:val="48"/>
                          <w:u w:val="single"/>
                        </w:rPr>
                        <w:t>ASSIGNMENT</w:t>
                      </w:r>
                    </w:p>
                    <w:p w14:paraId="75515065" w14:textId="77777777" w:rsidR="001A2530" w:rsidRDefault="001A2530">
                      <w:pPr>
                        <w:rPr>
                          <w:b/>
                          <w:bCs/>
                          <w:color w:val="0070C0"/>
                          <w:sz w:val="48"/>
                          <w:szCs w:val="48"/>
                          <w:u w:val="single"/>
                        </w:rPr>
                      </w:pPr>
                    </w:p>
                    <w:p w14:paraId="4B863A03" w14:textId="77777777" w:rsidR="001A2530" w:rsidRPr="00884F3A" w:rsidRDefault="001A2530">
                      <w:pPr>
                        <w:rPr>
                          <w:b/>
                          <w:bCs/>
                          <w:color w:val="0070C0"/>
                          <w:sz w:val="48"/>
                          <w:szCs w:val="48"/>
                          <w:u w:val="single"/>
                        </w:rPr>
                      </w:pPr>
                    </w:p>
                  </w:txbxContent>
                </v:textbox>
                <w10:wrap type="square" anchorx="margin"/>
              </v:shape>
            </w:pict>
          </mc:Fallback>
        </mc:AlternateContent>
      </w:r>
      <w:r>
        <w:rPr>
          <w:noProof/>
        </w:rPr>
        <w:drawing>
          <wp:anchor distT="0" distB="0" distL="114300" distR="114300" simplePos="0" relativeHeight="251661312" behindDoc="0" locked="0" layoutInCell="1" allowOverlap="1" wp14:anchorId="197EEC3C" wp14:editId="35397285">
            <wp:simplePos x="0" y="0"/>
            <wp:positionH relativeFrom="margin">
              <wp:align>center</wp:align>
            </wp:positionH>
            <wp:positionV relativeFrom="paragraph">
              <wp:posOffset>-297180</wp:posOffset>
            </wp:positionV>
            <wp:extent cx="4983480" cy="1320409"/>
            <wp:effectExtent l="0" t="0" r="7620" b="0"/>
            <wp:wrapNone/>
            <wp:docPr id="840155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5902" name="Picture 840155902"/>
                    <pic:cNvPicPr/>
                  </pic:nvPicPr>
                  <pic:blipFill>
                    <a:blip r:embed="rId7">
                      <a:extLst>
                        <a:ext uri="{28A0092B-C50C-407E-A947-70E740481C1C}">
                          <a14:useLocalDpi xmlns:a14="http://schemas.microsoft.com/office/drawing/2010/main" val="0"/>
                        </a:ext>
                      </a:extLst>
                    </a:blip>
                    <a:stretch>
                      <a:fillRect/>
                    </a:stretch>
                  </pic:blipFill>
                  <pic:spPr>
                    <a:xfrm>
                      <a:off x="0" y="0"/>
                      <a:ext cx="4983480" cy="132040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7EB1F0C" wp14:editId="1212FB2F">
                <wp:simplePos x="0" y="0"/>
                <wp:positionH relativeFrom="column">
                  <wp:posOffset>-579120</wp:posOffset>
                </wp:positionH>
                <wp:positionV relativeFrom="paragraph">
                  <wp:posOffset>-434340</wp:posOffset>
                </wp:positionV>
                <wp:extent cx="7078980" cy="9250680"/>
                <wp:effectExtent l="19050" t="19050" r="26670" b="26670"/>
                <wp:wrapNone/>
                <wp:docPr id="21311160" name="Rectangle 2"/>
                <wp:cNvGraphicFramePr/>
                <a:graphic xmlns:a="http://schemas.openxmlformats.org/drawingml/2006/main">
                  <a:graphicData uri="http://schemas.microsoft.com/office/word/2010/wordprocessingShape">
                    <wps:wsp>
                      <wps:cNvSpPr/>
                      <wps:spPr>
                        <a:xfrm>
                          <a:off x="0" y="0"/>
                          <a:ext cx="7078980" cy="9250680"/>
                        </a:xfrm>
                        <a:prstGeom prst="rect">
                          <a:avLst/>
                        </a:prstGeom>
                        <a:noFill/>
                        <a:ln w="38100">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4D6E6" id="Rectangle 2" o:spid="_x0000_s1026" style="position:absolute;margin-left:-45.6pt;margin-top:-34.2pt;width:557.4pt;height:72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" filled="f" strokecolor="#2e74b5 [2408]" strokeweight="3pt"/>
            </w:pict>
          </mc:Fallback>
        </mc:AlternateContent>
      </w:r>
      <w:r>
        <w:t xml:space="preserve">                                                   </w:t>
      </w:r>
    </w:p>
    <w:p w14:paraId="7C63C588" w14:textId="7D3AFC3C" w:rsidR="001A2530" w:rsidRDefault="001A2530">
      <w:r>
        <w:br w:type="page"/>
      </w:r>
    </w:p>
    <w:p w14:paraId="5AEB728C" w14:textId="58C13AC3" w:rsidR="00C16C05" w:rsidRDefault="00831095" w:rsidP="00C019E8">
      <w:pPr>
        <w:pStyle w:val="MyStyle"/>
        <w:jc w:val="center"/>
        <w:rPr>
          <w:rFonts w:ascii="Britannic Bold" w:hAnsi="Britannic Bold"/>
          <w:sz w:val="48"/>
          <w:szCs w:val="44"/>
          <w:u w:val="single"/>
        </w:rPr>
      </w:pPr>
      <w:r w:rsidRPr="00C019E8">
        <w:rPr>
          <w:rFonts w:ascii="Britannic Bold" w:hAnsi="Britannic Bold"/>
          <w:sz w:val="48"/>
          <w:szCs w:val="44"/>
          <w:u w:val="single"/>
        </w:rPr>
        <w:lastRenderedPageBreak/>
        <w:t>DNA P</w:t>
      </w:r>
      <w:r w:rsidR="00F30F93" w:rsidRPr="00C019E8">
        <w:rPr>
          <w:rFonts w:ascii="Britannic Bold" w:hAnsi="Britannic Bold"/>
          <w:sz w:val="48"/>
          <w:szCs w:val="44"/>
          <w:u w:val="single"/>
        </w:rPr>
        <w:t>rofiling in Foren</w:t>
      </w:r>
      <w:r w:rsidR="00C019E8" w:rsidRPr="00C019E8">
        <w:rPr>
          <w:rFonts w:ascii="Britannic Bold" w:hAnsi="Britannic Bold"/>
          <w:sz w:val="48"/>
          <w:szCs w:val="44"/>
          <w:u w:val="single"/>
        </w:rPr>
        <w:t>sic Science</w:t>
      </w:r>
      <w:r w:rsidR="00131471">
        <w:rPr>
          <w:rFonts w:ascii="Britannic Bold" w:hAnsi="Britannic Bold"/>
          <w:sz w:val="48"/>
          <w:szCs w:val="44"/>
          <w:u w:val="single"/>
        </w:rPr>
        <w:t>: A Review</w:t>
      </w:r>
    </w:p>
    <w:p w14:paraId="1210F21A" w14:textId="77777777" w:rsidR="00C019E8" w:rsidRDefault="00C019E8" w:rsidP="00C019E8">
      <w:pPr>
        <w:pStyle w:val="MyStyle"/>
        <w:jc w:val="center"/>
        <w:rPr>
          <w:rFonts w:ascii="Britannic Bold" w:hAnsi="Britannic Bold"/>
          <w:sz w:val="48"/>
          <w:szCs w:val="44"/>
          <w:u w:val="single"/>
        </w:rPr>
      </w:pPr>
    </w:p>
    <w:p w14:paraId="277E8273" w14:textId="6CADFD02" w:rsidR="00633A75" w:rsidRDefault="00E4731B" w:rsidP="00C019E8">
      <w:pPr>
        <w:pStyle w:val="MyStyle"/>
      </w:pPr>
      <w:r w:rsidRPr="00E4731B">
        <w:t>It has always been the main objective of forensic scientists and criminal investigators to be able to identify the origin of biological evidence found at a crime scene with certainty.</w:t>
      </w:r>
      <w:r>
        <w:t xml:space="preserve"> </w:t>
      </w:r>
      <w:r w:rsidR="008042D2">
        <w:t>DNA profiling allows the investigation of human biological material at its elemental level – the DNA molecule, that is located in every living cell within the biological system, which contains the genetic material that distinguishes an individual from others.</w:t>
      </w:r>
    </w:p>
    <w:p w14:paraId="4767A4E5" w14:textId="77777777" w:rsidR="00FF4F72" w:rsidRDefault="00FF4F72" w:rsidP="00C019E8">
      <w:pPr>
        <w:pStyle w:val="MyStyle"/>
      </w:pPr>
    </w:p>
    <w:p w14:paraId="6DD812A0" w14:textId="052B6D39" w:rsidR="00FF4F72" w:rsidRPr="00E92B4F" w:rsidRDefault="00FF4F72" w:rsidP="00C019E8">
      <w:pPr>
        <w:pStyle w:val="MyStyle"/>
        <w:rPr>
          <w:b/>
          <w:bCs/>
          <w:sz w:val="28"/>
          <w:szCs w:val="24"/>
        </w:rPr>
      </w:pPr>
      <w:r w:rsidRPr="00E92B4F">
        <w:rPr>
          <w:b/>
          <w:bCs/>
          <w:sz w:val="28"/>
          <w:szCs w:val="24"/>
        </w:rPr>
        <w:t>Introduction</w:t>
      </w:r>
    </w:p>
    <w:p w14:paraId="1BF1E8BC" w14:textId="77777777" w:rsidR="00A05A76" w:rsidRPr="00C94C51" w:rsidRDefault="00A05A76" w:rsidP="00A05A76">
      <w:pPr>
        <w:pStyle w:val="MyStyle"/>
      </w:pPr>
      <w:r w:rsidRPr="00C94C51">
        <w:t>A common technique for verifying the accuracy of evidence used in forensic investigations is forensic identification. Integrative components of forensic identification that have probative significance are criminalities and medico-legal identification. A specialist's capacity to match traces left at the crime scene with traces found on other materials, such as reference evidence, is what gives an identification approach its value.</w:t>
      </w:r>
    </w:p>
    <w:p w14:paraId="0217F7F3" w14:textId="2EE13323" w:rsidR="00C335D7" w:rsidRPr="00C94C51" w:rsidRDefault="00A05A76" w:rsidP="00C335D7">
      <w:pPr>
        <w:pStyle w:val="MyStyle"/>
      </w:pPr>
      <w:r w:rsidRPr="00C94C51">
        <w:t>Through this process, it is possible to compare biological samples from the victim and the suspect with traces of blood, saliva, or any other biological material, discovered on a suspect's clothing. Scientific procedures or intrinsic scientific processes that have been adopted from other sciences, typically biomedical sciences, provide the basis of medico-legal identification.</w:t>
      </w:r>
      <w:r w:rsidR="00DF1875" w:rsidRPr="00C94C51">
        <w:t xml:space="preserve"> In the previous 30 to 40 years, scientific advancement has highlighted and is still highlighting the role of professionals in identification. Their importance has been shown in instances involving civil, family, and criminal law as well as in those involving tragedies with large numbers of victims (accidents, natural disasters, terrorist attacks, and wars).</w:t>
      </w:r>
      <w:r w:rsidR="007F3765" w:rsidRPr="00C94C51">
        <w:t xml:space="preserve"> Sir Alec Jeffreys used this method in the field of forensic genetics along with Mullis, who discovered the polymerase chain reaction (PCR) in 1983. Sir Alec Jeffreys studied a set of DNA fragments that revealed to have unique properties that were nonrecurring and intrinsic for each individual, with the exception of identical twins.</w:t>
      </w:r>
      <w:r w:rsidR="00C335D7" w:rsidRPr="00C94C51">
        <w:t xml:space="preserve"> Alec Jeffreys named these reaction products “genetic fingerprints.”</w:t>
      </w:r>
    </w:p>
    <w:p w14:paraId="3EAFCAB2" w14:textId="6C8FC5A5" w:rsidR="00FF4F72" w:rsidRPr="00C94C51" w:rsidRDefault="00C335D7" w:rsidP="00C335D7">
      <w:pPr>
        <w:pStyle w:val="MyStyle"/>
      </w:pPr>
      <w:r w:rsidRPr="00C94C51">
        <w:t>PCR procedure is correct as per the reference.</w:t>
      </w:r>
    </w:p>
    <w:p w14:paraId="53723BB4" w14:textId="77777777" w:rsidR="00AA5800" w:rsidRPr="001B49CF" w:rsidRDefault="00AA5800" w:rsidP="00C335D7">
      <w:pPr>
        <w:pStyle w:val="MyStyle"/>
        <w:rPr>
          <w:sz w:val="28"/>
          <w:szCs w:val="24"/>
        </w:rPr>
      </w:pPr>
    </w:p>
    <w:p w14:paraId="02703ACA" w14:textId="163869CE" w:rsidR="00DA3DB1" w:rsidRPr="003667A9" w:rsidRDefault="00700519" w:rsidP="00C335D7">
      <w:pPr>
        <w:pStyle w:val="MyStyle"/>
        <w:rPr>
          <w:b/>
          <w:bCs/>
          <w:sz w:val="28"/>
          <w:szCs w:val="24"/>
        </w:rPr>
      </w:pPr>
      <w:r w:rsidRPr="00E92B4F">
        <w:rPr>
          <w:b/>
          <w:bCs/>
          <w:sz w:val="28"/>
          <w:szCs w:val="24"/>
        </w:rPr>
        <w:t>DNA Structure and Genome</w:t>
      </w:r>
    </w:p>
    <w:p w14:paraId="4F89D334" w14:textId="5D7075FA" w:rsidR="00215703" w:rsidRPr="00C94C51" w:rsidRDefault="002E3E40" w:rsidP="00215703">
      <w:pPr>
        <w:rPr>
          <w:sz w:val="24"/>
        </w:rPr>
      </w:pPr>
      <w:r w:rsidRPr="00C94C51">
        <w:rPr>
          <w:sz w:val="24"/>
        </w:rPr>
        <w:t>DNA is sometimes referred to as the "blue print of life," because it contains all of the information that an organism needs to function and reproduce.</w:t>
      </w:r>
      <w:r w:rsidR="00215703" w:rsidRPr="00C94C51">
        <w:rPr>
          <w:sz w:val="24"/>
        </w:rPr>
        <w:t xml:space="preserve"> </w:t>
      </w:r>
      <w:r w:rsidR="002F27B9" w:rsidRPr="00C94C51">
        <w:rPr>
          <w:sz w:val="24"/>
        </w:rPr>
        <w:t>Watson and Crick presented the model of DNA's double-helix structure. The DNA molecule is a nucleotide polymer. A nitrogenous base, a five-carbon sugar (deoxyribose), and a phosphate group make up each nucleotide. In DNA, there are two purines (adenine and guanine) and two pyrimidines (cytosine and thymine). Each base attracts to its opposite base: adenine is always attracted to thymine, while cytosine is always attracted to guanine</w:t>
      </w:r>
      <w:r w:rsidR="00994A8C" w:rsidRPr="00C94C51">
        <w:rPr>
          <w:sz w:val="24"/>
        </w:rPr>
        <w:t xml:space="preserve"> base</w:t>
      </w:r>
      <w:r w:rsidR="002F27B9" w:rsidRPr="00C94C51">
        <w:rPr>
          <w:sz w:val="24"/>
        </w:rPr>
        <w:t>.</w:t>
      </w:r>
    </w:p>
    <w:p w14:paraId="58C2D3DD" w14:textId="0817EC94" w:rsidR="00D93A40" w:rsidRDefault="00D93A40" w:rsidP="00215703">
      <w:pPr>
        <w:rPr>
          <w:sz w:val="28"/>
          <w:szCs w:val="24"/>
        </w:rPr>
      </w:pPr>
    </w:p>
    <w:p w14:paraId="41BBFC65" w14:textId="545926DD" w:rsidR="00D93A40" w:rsidRDefault="00D93A40" w:rsidP="00215703">
      <w:pPr>
        <w:rPr>
          <w:sz w:val="28"/>
          <w:szCs w:val="24"/>
        </w:rPr>
      </w:pPr>
    </w:p>
    <w:p w14:paraId="02A0FA61" w14:textId="47FA983D" w:rsidR="00D93A40" w:rsidRDefault="00D93A40" w:rsidP="00215703">
      <w:pPr>
        <w:rPr>
          <w:sz w:val="28"/>
          <w:szCs w:val="24"/>
        </w:rPr>
      </w:pPr>
    </w:p>
    <w:p w14:paraId="6DD45530" w14:textId="18DBA5F0" w:rsidR="00D93A40" w:rsidRDefault="003667A9" w:rsidP="00215703">
      <w:pPr>
        <w:rPr>
          <w:sz w:val="28"/>
          <w:szCs w:val="24"/>
        </w:rPr>
      </w:pPr>
      <w:r>
        <w:rPr>
          <w:noProof/>
          <w:sz w:val="28"/>
          <w:szCs w:val="24"/>
        </w:rPr>
        <w:lastRenderedPageBreak/>
        <w:drawing>
          <wp:anchor distT="0" distB="0" distL="114300" distR="114300" simplePos="0" relativeHeight="251667456" behindDoc="0" locked="0" layoutInCell="1" allowOverlap="1" wp14:anchorId="7670B841" wp14:editId="089B70A6">
            <wp:simplePos x="0" y="0"/>
            <wp:positionH relativeFrom="margin">
              <wp:align>right</wp:align>
            </wp:positionH>
            <wp:positionV relativeFrom="paragraph">
              <wp:posOffset>-541020</wp:posOffset>
            </wp:positionV>
            <wp:extent cx="5943600" cy="3529330"/>
            <wp:effectExtent l="0" t="0" r="0" b="0"/>
            <wp:wrapNone/>
            <wp:docPr id="1119098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98292" name="Picture 1119098292"/>
                    <pic:cNvPicPr/>
                  </pic:nvPicPr>
                  <pic:blipFill rotWithShape="1">
                    <a:blip r:embed="rId8">
                      <a:extLst>
                        <a:ext uri="{28A0092B-C50C-407E-A947-70E740481C1C}">
                          <a14:useLocalDpi xmlns:a14="http://schemas.microsoft.com/office/drawing/2010/main" val="0"/>
                        </a:ext>
                      </a:extLst>
                    </a:blip>
                    <a:srcRect l="641" t="10940" r="-641" b="-10296"/>
                    <a:stretch/>
                  </pic:blipFill>
                  <pic:spPr bwMode="auto">
                    <a:xfrm>
                      <a:off x="0" y="0"/>
                      <a:ext cx="5943600" cy="3529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0E53CB" w14:textId="4CE19484" w:rsidR="00D93A40" w:rsidRDefault="00D93A40" w:rsidP="00215703">
      <w:pPr>
        <w:rPr>
          <w:sz w:val="28"/>
          <w:szCs w:val="24"/>
        </w:rPr>
      </w:pPr>
    </w:p>
    <w:p w14:paraId="4348C984" w14:textId="64646420" w:rsidR="00D93A40" w:rsidRDefault="00D93A40" w:rsidP="00215703">
      <w:pPr>
        <w:rPr>
          <w:sz w:val="28"/>
          <w:szCs w:val="24"/>
        </w:rPr>
      </w:pPr>
    </w:p>
    <w:p w14:paraId="52C1CA96" w14:textId="14B751A4" w:rsidR="00D93A40" w:rsidRDefault="00D93A40" w:rsidP="00215703">
      <w:pPr>
        <w:rPr>
          <w:sz w:val="28"/>
          <w:szCs w:val="24"/>
        </w:rPr>
      </w:pPr>
    </w:p>
    <w:p w14:paraId="76FB94B2" w14:textId="1821C0ED" w:rsidR="00D93A40" w:rsidRDefault="00D93A40" w:rsidP="00215703">
      <w:pPr>
        <w:rPr>
          <w:sz w:val="28"/>
          <w:szCs w:val="24"/>
        </w:rPr>
      </w:pPr>
    </w:p>
    <w:p w14:paraId="6E86566E" w14:textId="0F9306C4" w:rsidR="00D93A40" w:rsidRDefault="00D93A40" w:rsidP="00215703">
      <w:pPr>
        <w:rPr>
          <w:sz w:val="28"/>
          <w:szCs w:val="24"/>
        </w:rPr>
      </w:pPr>
    </w:p>
    <w:p w14:paraId="319F4DA0" w14:textId="2336DC85" w:rsidR="002D48DA" w:rsidRDefault="002D48DA" w:rsidP="00E25069">
      <w:pPr>
        <w:pStyle w:val="MyStyle"/>
        <w:rPr>
          <w:b/>
          <w:bCs/>
          <w:sz w:val="32"/>
          <w:szCs w:val="28"/>
        </w:rPr>
      </w:pPr>
    </w:p>
    <w:p w14:paraId="48168102" w14:textId="0AB698A9" w:rsidR="003667A9" w:rsidRDefault="006F0178" w:rsidP="00E25069">
      <w:pPr>
        <w:pStyle w:val="MyStyle"/>
        <w:rPr>
          <w:b/>
          <w:bCs/>
          <w:sz w:val="28"/>
          <w:szCs w:val="24"/>
        </w:rPr>
      </w:pPr>
      <w:r w:rsidRPr="00D93A40">
        <w:rPr>
          <w:noProof/>
          <w:sz w:val="28"/>
          <w:szCs w:val="24"/>
        </w:rPr>
        <mc:AlternateContent>
          <mc:Choice Requires="wps">
            <w:drawing>
              <wp:anchor distT="45720" distB="45720" distL="114300" distR="114300" simplePos="0" relativeHeight="251669504" behindDoc="0" locked="0" layoutInCell="1" allowOverlap="1" wp14:anchorId="51C75281" wp14:editId="5215AD79">
                <wp:simplePos x="0" y="0"/>
                <wp:positionH relativeFrom="margin">
                  <wp:align>center</wp:align>
                </wp:positionH>
                <wp:positionV relativeFrom="paragraph">
                  <wp:posOffset>149860</wp:posOffset>
                </wp:positionV>
                <wp:extent cx="2360930" cy="1404620"/>
                <wp:effectExtent l="0" t="0" r="0" b="0"/>
                <wp:wrapSquare wrapText="bothSides"/>
                <wp:docPr id="650358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BABFEB6" w14:textId="70DD6BB3" w:rsidR="00D93A40" w:rsidRPr="00D60052" w:rsidRDefault="00D93A40">
                            <w:pPr>
                              <w:rPr>
                                <w:sz w:val="24"/>
                                <w:szCs w:val="24"/>
                              </w:rPr>
                            </w:pPr>
                            <w:r w:rsidRPr="00D60052">
                              <w:rPr>
                                <w:sz w:val="24"/>
                                <w:szCs w:val="24"/>
                              </w:rPr>
                              <w:t>Fig. 1</w:t>
                            </w:r>
                            <w:r w:rsidR="00D60052" w:rsidRPr="00D60052">
                              <w:rPr>
                                <w:sz w:val="24"/>
                                <w:szCs w:val="24"/>
                              </w:rPr>
                              <w:t>: Structure of DNA.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C75281" id="_x0000_s1031" type="#_x0000_t202" style="position:absolute;margin-left:0;margin-top:11.8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" filled="f" stroked="f">
                <v:textbox style="mso-fit-shape-to-text:t">
                  <w:txbxContent>
                    <w:p w14:paraId="4BABFEB6" w14:textId="70DD6BB3" w:rsidR="00D93A40" w:rsidRPr="00D60052" w:rsidRDefault="00D93A40">
                      <w:pPr>
                        <w:rPr>
                          <w:sz w:val="24"/>
                          <w:szCs w:val="24"/>
                        </w:rPr>
                      </w:pPr>
                      <w:r w:rsidRPr="00D60052">
                        <w:rPr>
                          <w:sz w:val="24"/>
                          <w:szCs w:val="24"/>
                        </w:rPr>
                        <w:t>Fig. 1</w:t>
                      </w:r>
                      <w:r w:rsidR="00D60052" w:rsidRPr="00D60052">
                        <w:rPr>
                          <w:sz w:val="24"/>
                          <w:szCs w:val="24"/>
                        </w:rPr>
                        <w:t>: Structure of DNA.</w:t>
                      </w:r>
                    </w:p>
                  </w:txbxContent>
                </v:textbox>
                <w10:wrap type="square" anchorx="margin"/>
              </v:shape>
            </w:pict>
          </mc:Fallback>
        </mc:AlternateContent>
      </w:r>
    </w:p>
    <w:p w14:paraId="56285DDC" w14:textId="661AA1BA" w:rsidR="003667A9" w:rsidRDefault="003667A9" w:rsidP="00E25069">
      <w:pPr>
        <w:pStyle w:val="MyStyle"/>
        <w:rPr>
          <w:b/>
          <w:bCs/>
          <w:sz w:val="28"/>
          <w:szCs w:val="24"/>
        </w:rPr>
      </w:pPr>
    </w:p>
    <w:p w14:paraId="6F73940E" w14:textId="77777777" w:rsidR="00614343" w:rsidRDefault="00614343" w:rsidP="00E25069">
      <w:pPr>
        <w:pStyle w:val="MyStyle"/>
        <w:rPr>
          <w:b/>
          <w:bCs/>
          <w:sz w:val="28"/>
          <w:szCs w:val="24"/>
        </w:rPr>
      </w:pPr>
    </w:p>
    <w:p w14:paraId="7406B18D" w14:textId="53AEAEC5" w:rsidR="0005500F" w:rsidRPr="00E92B4F" w:rsidRDefault="0005500F" w:rsidP="00E25069">
      <w:pPr>
        <w:pStyle w:val="MyStyle"/>
        <w:rPr>
          <w:b/>
          <w:bCs/>
          <w:sz w:val="28"/>
          <w:szCs w:val="24"/>
        </w:rPr>
      </w:pPr>
      <w:r w:rsidRPr="00E92B4F">
        <w:rPr>
          <w:b/>
          <w:bCs/>
          <w:sz w:val="28"/>
          <w:szCs w:val="24"/>
        </w:rPr>
        <w:t xml:space="preserve">Classification of </w:t>
      </w:r>
      <w:proofErr w:type="spellStart"/>
      <w:r w:rsidRPr="00E92B4F">
        <w:rPr>
          <w:b/>
          <w:bCs/>
          <w:sz w:val="28"/>
          <w:szCs w:val="24"/>
        </w:rPr>
        <w:t>HumanGenome</w:t>
      </w:r>
      <w:proofErr w:type="spellEnd"/>
    </w:p>
    <w:p w14:paraId="2A020CFF" w14:textId="36C8E2B9" w:rsidR="0005500F" w:rsidRPr="00614343" w:rsidRDefault="00456543" w:rsidP="0005500F">
      <w:pPr>
        <w:pStyle w:val="MyStyle"/>
        <w:rPr>
          <w:sz w:val="32"/>
          <w:szCs w:val="28"/>
        </w:rPr>
      </w:pPr>
      <w:r w:rsidRPr="00E92B4F">
        <w:t>Based on the structure and function, Classification of Human Genome into following different types.</w:t>
      </w:r>
    </w:p>
    <w:p w14:paraId="0CAFD284" w14:textId="4CE66C39" w:rsidR="00994A8C" w:rsidRPr="001200F7" w:rsidRDefault="005449BE" w:rsidP="001200F7">
      <w:pPr>
        <w:pStyle w:val="MyStyle"/>
        <w:numPr>
          <w:ilvl w:val="0"/>
          <w:numId w:val="1"/>
        </w:numPr>
      </w:pPr>
      <w:r w:rsidRPr="00E92B4F">
        <w:rPr>
          <w:b/>
          <w:bCs/>
        </w:rPr>
        <w:t>Coding and regulatory regions</w:t>
      </w:r>
      <w:r w:rsidRPr="005449BE">
        <w:rPr>
          <w:sz w:val="28"/>
          <w:szCs w:val="24"/>
        </w:rPr>
        <w:t>:</w:t>
      </w:r>
      <w:r w:rsidR="00752BDE">
        <w:rPr>
          <w:sz w:val="28"/>
          <w:szCs w:val="24"/>
        </w:rPr>
        <w:t xml:space="preserve"> </w:t>
      </w:r>
      <w:r w:rsidR="00752BDE" w:rsidRPr="00065061">
        <w:t>The regions of DNA that encode and regulate protein synthesis are called genes.</w:t>
      </w:r>
      <w:r w:rsidR="008E5905" w:rsidRPr="00065061">
        <w:t xml:space="preserve"> A human genome comprises 20,000 to 25,000 genes; 1.5% of the genome is involved in protein coding.</w:t>
      </w:r>
    </w:p>
    <w:p w14:paraId="4CF0899D" w14:textId="77777777" w:rsidR="00C1409A" w:rsidRPr="00C1409A" w:rsidRDefault="008E5905" w:rsidP="00C1409A">
      <w:pPr>
        <w:pStyle w:val="ListParagraph"/>
        <w:numPr>
          <w:ilvl w:val="0"/>
          <w:numId w:val="1"/>
        </w:numPr>
        <w:rPr>
          <w:b/>
          <w:bCs/>
          <w:sz w:val="24"/>
        </w:rPr>
      </w:pPr>
      <w:r w:rsidRPr="00065061">
        <w:rPr>
          <w:b/>
          <w:bCs/>
          <w:sz w:val="24"/>
        </w:rPr>
        <w:t xml:space="preserve">Noncoding: </w:t>
      </w:r>
      <w:r w:rsidR="007A5BC3" w:rsidRPr="00065061">
        <w:rPr>
          <w:sz w:val="24"/>
        </w:rPr>
        <w:t>Overall, 23.5% of the genome is classed as genetic sequence but is not involved in protein enclosing; instead, they are primarily involved in gene control, including enhancers, promoters, repressors, and polyadenylation signals.</w:t>
      </w:r>
    </w:p>
    <w:p w14:paraId="7E7A7B36" w14:textId="53B358EF" w:rsidR="008E5905" w:rsidRPr="00C1409A" w:rsidRDefault="00CD7BC5" w:rsidP="00065061">
      <w:pPr>
        <w:pStyle w:val="ListParagraph"/>
        <w:numPr>
          <w:ilvl w:val="0"/>
          <w:numId w:val="1"/>
        </w:numPr>
        <w:rPr>
          <w:b/>
          <w:bCs/>
          <w:sz w:val="24"/>
        </w:rPr>
      </w:pPr>
      <w:r w:rsidRPr="007972D4">
        <w:rPr>
          <w:b/>
          <w:bCs/>
          <w:sz w:val="24"/>
          <w:szCs w:val="24"/>
        </w:rPr>
        <w:t>Extragenic DNA:</w:t>
      </w:r>
      <w:r w:rsidRPr="00C1409A">
        <w:rPr>
          <w:b/>
          <w:bCs/>
        </w:rPr>
        <w:t xml:space="preserve"> </w:t>
      </w:r>
      <w:r w:rsidR="009E261D" w:rsidRPr="005955DC">
        <w:rPr>
          <w:sz w:val="24"/>
          <w:szCs w:val="24"/>
        </w:rPr>
        <w:t>Ap</w:t>
      </w:r>
      <w:r w:rsidR="008E480C" w:rsidRPr="005955DC">
        <w:rPr>
          <w:sz w:val="24"/>
          <w:szCs w:val="24"/>
        </w:rPr>
        <w:t>p</w:t>
      </w:r>
      <w:r w:rsidR="009E261D" w:rsidRPr="005955DC">
        <w:rPr>
          <w:sz w:val="24"/>
          <w:szCs w:val="24"/>
        </w:rPr>
        <w:t xml:space="preserve">roximately 75% of the genome is extragenic, and 45% of this is made up of interspersed repetitions and 50% repetitive DNA. </w:t>
      </w:r>
      <w:r w:rsidR="00C367C7" w:rsidRPr="005955DC">
        <w:rPr>
          <w:sz w:val="24"/>
          <w:szCs w:val="24"/>
        </w:rPr>
        <w:t>Four common types of</w:t>
      </w:r>
      <w:r w:rsidR="00065061" w:rsidRPr="005955DC">
        <w:rPr>
          <w:sz w:val="24"/>
          <w:szCs w:val="24"/>
        </w:rPr>
        <w:t xml:space="preserve"> </w:t>
      </w:r>
      <w:r w:rsidR="00C367C7" w:rsidRPr="005955DC">
        <w:rPr>
          <w:sz w:val="24"/>
          <w:szCs w:val="24"/>
        </w:rPr>
        <w:t>interspersed repetitive elements are: (</w:t>
      </w:r>
      <w:proofErr w:type="spellStart"/>
      <w:r w:rsidR="00C367C7" w:rsidRPr="005955DC">
        <w:rPr>
          <w:sz w:val="24"/>
          <w:szCs w:val="24"/>
        </w:rPr>
        <w:t>i</w:t>
      </w:r>
      <w:proofErr w:type="spellEnd"/>
      <w:r w:rsidR="00C367C7" w:rsidRPr="005955DC">
        <w:rPr>
          <w:sz w:val="24"/>
          <w:szCs w:val="24"/>
        </w:rPr>
        <w:t>) short interspersed elements,</w:t>
      </w:r>
      <w:r w:rsidR="008B56D4" w:rsidRPr="005955DC">
        <w:rPr>
          <w:sz w:val="24"/>
          <w:szCs w:val="24"/>
        </w:rPr>
        <w:t xml:space="preserve"> </w:t>
      </w:r>
      <w:r w:rsidR="00C367C7" w:rsidRPr="005955DC">
        <w:rPr>
          <w:sz w:val="24"/>
          <w:szCs w:val="24"/>
        </w:rPr>
        <w:t>(ii) long intersperse</w:t>
      </w:r>
      <w:r w:rsidR="002817FF" w:rsidRPr="005955DC">
        <w:rPr>
          <w:sz w:val="24"/>
          <w:szCs w:val="24"/>
        </w:rPr>
        <w:t xml:space="preserve">d </w:t>
      </w:r>
      <w:r w:rsidR="00C367C7" w:rsidRPr="005955DC">
        <w:rPr>
          <w:sz w:val="24"/>
          <w:szCs w:val="24"/>
        </w:rPr>
        <w:t>elements, (iii) long terminal repeats, and (iv) DNA transposons.</w:t>
      </w:r>
    </w:p>
    <w:p w14:paraId="3459B4AC" w14:textId="41EEE7A4" w:rsidR="005449BE" w:rsidRDefault="00DB58C9" w:rsidP="005449BE">
      <w:pPr>
        <w:pStyle w:val="MyStyle"/>
        <w:ind w:left="360"/>
        <w:rPr>
          <w:sz w:val="28"/>
          <w:szCs w:val="24"/>
        </w:rPr>
      </w:pPr>
      <w:r>
        <w:rPr>
          <w:noProof/>
          <w:sz w:val="28"/>
          <w:szCs w:val="24"/>
        </w:rPr>
        <w:drawing>
          <wp:anchor distT="0" distB="0" distL="114300" distR="114300" simplePos="0" relativeHeight="251672576" behindDoc="0" locked="0" layoutInCell="1" allowOverlap="1" wp14:anchorId="58EEA605" wp14:editId="55196BF0">
            <wp:simplePos x="0" y="0"/>
            <wp:positionH relativeFrom="margin">
              <wp:align>center</wp:align>
            </wp:positionH>
            <wp:positionV relativeFrom="paragraph">
              <wp:posOffset>10795</wp:posOffset>
            </wp:positionV>
            <wp:extent cx="5413046" cy="2446020"/>
            <wp:effectExtent l="0" t="0" r="0" b="0"/>
            <wp:wrapNone/>
            <wp:docPr id="30245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56425" name="Picture 302456425"/>
                    <pic:cNvPicPr/>
                  </pic:nvPicPr>
                  <pic:blipFill>
                    <a:blip r:embed="rId9">
                      <a:extLst>
                        <a:ext uri="{28A0092B-C50C-407E-A947-70E740481C1C}">
                          <a14:useLocalDpi xmlns:a14="http://schemas.microsoft.com/office/drawing/2010/main" val="0"/>
                        </a:ext>
                      </a:extLst>
                    </a:blip>
                    <a:stretch>
                      <a:fillRect/>
                    </a:stretch>
                  </pic:blipFill>
                  <pic:spPr>
                    <a:xfrm>
                      <a:off x="0" y="0"/>
                      <a:ext cx="5413046" cy="2446020"/>
                    </a:xfrm>
                    <a:prstGeom prst="rect">
                      <a:avLst/>
                    </a:prstGeom>
                  </pic:spPr>
                </pic:pic>
              </a:graphicData>
            </a:graphic>
            <wp14:sizeRelH relativeFrom="page">
              <wp14:pctWidth>0</wp14:pctWidth>
            </wp14:sizeRelH>
            <wp14:sizeRelV relativeFrom="page">
              <wp14:pctHeight>0</wp14:pctHeight>
            </wp14:sizeRelV>
          </wp:anchor>
        </w:drawing>
      </w:r>
    </w:p>
    <w:p w14:paraId="30A1CB58" w14:textId="1CECC283" w:rsidR="008C68D3" w:rsidRDefault="008C68D3" w:rsidP="008C68D3">
      <w:pPr>
        <w:rPr>
          <w:sz w:val="28"/>
          <w:szCs w:val="24"/>
        </w:rPr>
      </w:pPr>
      <w:r>
        <w:rPr>
          <w:sz w:val="28"/>
          <w:szCs w:val="24"/>
        </w:rPr>
        <w:t xml:space="preserve">                                                                                                                               </w:t>
      </w:r>
    </w:p>
    <w:p w14:paraId="701D639C" w14:textId="3745D827" w:rsidR="00A8522A" w:rsidRDefault="00A8522A" w:rsidP="008C68D3">
      <w:pPr>
        <w:rPr>
          <w:sz w:val="28"/>
          <w:szCs w:val="24"/>
        </w:rPr>
      </w:pPr>
    </w:p>
    <w:p w14:paraId="20FD7016" w14:textId="541025EE" w:rsidR="005449BE" w:rsidRDefault="002D48DA" w:rsidP="00C71BFE">
      <w:pPr>
        <w:pStyle w:val="MyStyle"/>
        <w:rPr>
          <w:b/>
          <w:bCs/>
          <w:sz w:val="28"/>
          <w:szCs w:val="24"/>
        </w:rPr>
      </w:pPr>
      <w:r w:rsidRPr="00DF3090">
        <w:rPr>
          <w:noProof/>
        </w:rPr>
        <mc:AlternateContent>
          <mc:Choice Requires="wps">
            <w:drawing>
              <wp:anchor distT="45720" distB="45720" distL="114300" distR="114300" simplePos="0" relativeHeight="251671552" behindDoc="0" locked="0" layoutInCell="1" allowOverlap="1" wp14:anchorId="681033D4" wp14:editId="5F3E28D1">
                <wp:simplePos x="0" y="0"/>
                <wp:positionH relativeFrom="margin">
                  <wp:align>center</wp:align>
                </wp:positionH>
                <wp:positionV relativeFrom="paragraph">
                  <wp:posOffset>1578610</wp:posOffset>
                </wp:positionV>
                <wp:extent cx="2819400" cy="327660"/>
                <wp:effectExtent l="0" t="0" r="0" b="0"/>
                <wp:wrapNone/>
                <wp:docPr id="1139696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27660"/>
                        </a:xfrm>
                        <a:prstGeom prst="rect">
                          <a:avLst/>
                        </a:prstGeom>
                        <a:solidFill>
                          <a:srgbClr val="FFFFFF"/>
                        </a:solidFill>
                        <a:ln w="9525">
                          <a:noFill/>
                          <a:miter lim="800000"/>
                          <a:headEnd/>
                          <a:tailEnd/>
                        </a:ln>
                      </wps:spPr>
                      <wps:txbx>
                        <w:txbxContent>
                          <w:p w14:paraId="7820515C" w14:textId="3E12A138" w:rsidR="008C68D3" w:rsidRPr="008C68D3" w:rsidRDefault="007D0716">
                            <w:pPr>
                              <w:rPr>
                                <w:sz w:val="24"/>
                                <w:szCs w:val="24"/>
                              </w:rPr>
                            </w:pPr>
                            <w:r w:rsidRPr="008C68D3">
                              <w:rPr>
                                <w:sz w:val="24"/>
                                <w:szCs w:val="24"/>
                              </w:rPr>
                              <w:t xml:space="preserve">Fig. 2: </w:t>
                            </w:r>
                            <w:r w:rsidR="008C68D3" w:rsidRPr="008C68D3">
                              <w:rPr>
                                <w:sz w:val="24"/>
                                <w:szCs w:val="24"/>
                              </w:rPr>
                              <w:t>Classification of human genome</w:t>
                            </w:r>
                            <w:r w:rsidR="008C68D3">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033D4" id="_x0000_s1032" type="#_x0000_t202" style="position:absolute;margin-left:0;margin-top:124.3pt;width:222pt;height:25.8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" stroked="f">
                <v:textbox>
                  <w:txbxContent>
                    <w:p w14:paraId="7820515C" w14:textId="3E12A138" w:rsidR="008C68D3" w:rsidRPr="008C68D3" w:rsidRDefault="007D0716">
                      <w:pPr>
                        <w:rPr>
                          <w:sz w:val="24"/>
                          <w:szCs w:val="24"/>
                        </w:rPr>
                      </w:pPr>
                      <w:r w:rsidRPr="008C68D3">
                        <w:rPr>
                          <w:sz w:val="24"/>
                          <w:szCs w:val="24"/>
                        </w:rPr>
                        <w:t xml:space="preserve">Fig. 2: </w:t>
                      </w:r>
                      <w:r w:rsidR="008C68D3" w:rsidRPr="008C68D3">
                        <w:rPr>
                          <w:sz w:val="24"/>
                          <w:szCs w:val="24"/>
                        </w:rPr>
                        <w:t>Classification of human genome</w:t>
                      </w:r>
                      <w:r w:rsidR="008C68D3">
                        <w:rPr>
                          <w:sz w:val="24"/>
                          <w:szCs w:val="24"/>
                        </w:rPr>
                        <w:t>.</w:t>
                      </w:r>
                    </w:p>
                  </w:txbxContent>
                </v:textbox>
                <w10:wrap anchorx="margin"/>
              </v:shape>
            </w:pict>
          </mc:Fallback>
        </mc:AlternateContent>
      </w:r>
      <w:r w:rsidR="008C68D3">
        <w:br w:type="page"/>
      </w:r>
      <w:r w:rsidR="00C71BFE" w:rsidRPr="00C71BFE">
        <w:rPr>
          <w:b/>
          <w:bCs/>
          <w:sz w:val="28"/>
          <w:szCs w:val="24"/>
        </w:rPr>
        <w:lastRenderedPageBreak/>
        <w:t>Genome and Forensic Genetics</w:t>
      </w:r>
    </w:p>
    <w:p w14:paraId="39748FD0" w14:textId="3654808E" w:rsidR="00C71BFE" w:rsidRDefault="00BC4346" w:rsidP="00C71BFE">
      <w:pPr>
        <w:pStyle w:val="MyStyle"/>
      </w:pPr>
      <w:r w:rsidRPr="00BC4346">
        <w:t>DNA loci used in forensic genetics should have the following desired properties:</w:t>
      </w:r>
    </w:p>
    <w:p w14:paraId="02718E9F" w14:textId="334FAC80" w:rsidR="00D03F0E" w:rsidRDefault="00370703" w:rsidP="00D03F0E">
      <w:pPr>
        <w:pStyle w:val="MyStyle"/>
      </w:pPr>
      <w:proofErr w:type="spellStart"/>
      <w:r>
        <w:t>i</w:t>
      </w:r>
      <w:proofErr w:type="spellEnd"/>
      <w:r w:rsidR="007F507D">
        <w:t>)</w:t>
      </w:r>
      <w:r w:rsidR="00D03F0E">
        <w:t xml:space="preserve"> Should be extremely polymorphic.</w:t>
      </w:r>
    </w:p>
    <w:p w14:paraId="59790F4D" w14:textId="787B5C75" w:rsidR="00D03F0E" w:rsidRDefault="007F507D" w:rsidP="00D03F0E">
      <w:pPr>
        <w:pStyle w:val="MyStyle"/>
      </w:pPr>
      <w:r>
        <w:t>ii)</w:t>
      </w:r>
      <w:r w:rsidR="00D03F0E">
        <w:t xml:space="preserve"> Characterization should be simple and inexpensive.</w:t>
      </w:r>
    </w:p>
    <w:p w14:paraId="62DCB21B" w14:textId="2291A2DE" w:rsidR="00D03F0E" w:rsidRDefault="007F507D" w:rsidP="00D03F0E">
      <w:pPr>
        <w:pStyle w:val="MyStyle"/>
      </w:pPr>
      <w:r>
        <w:t>iii)</w:t>
      </w:r>
      <w:r w:rsidR="00D03F0E">
        <w:t xml:space="preserve"> They should be straightforward to comprehend and compare amongst laboratories.</w:t>
      </w:r>
    </w:p>
    <w:p w14:paraId="01639A20" w14:textId="7957EEA1" w:rsidR="00BC4346" w:rsidRDefault="007F507D" w:rsidP="00D03F0E">
      <w:pPr>
        <w:pStyle w:val="MyStyle"/>
      </w:pPr>
      <w:r>
        <w:t>iv)</w:t>
      </w:r>
      <w:r w:rsidR="00D03F0E">
        <w:t xml:space="preserve"> The mutation rate should be minimal.</w:t>
      </w:r>
    </w:p>
    <w:p w14:paraId="7C414069" w14:textId="77777777" w:rsidR="00D10497" w:rsidRDefault="00D10497" w:rsidP="00D03F0E">
      <w:pPr>
        <w:pStyle w:val="MyStyle"/>
      </w:pPr>
    </w:p>
    <w:p w14:paraId="332D1CAB" w14:textId="36EBC091" w:rsidR="00D10497" w:rsidRDefault="00420D54" w:rsidP="00D03F0E">
      <w:pPr>
        <w:pStyle w:val="MyStyle"/>
        <w:rPr>
          <w:b/>
          <w:bCs/>
          <w:sz w:val="28"/>
          <w:szCs w:val="24"/>
        </w:rPr>
      </w:pPr>
      <w:r w:rsidRPr="00420D54">
        <w:rPr>
          <w:b/>
          <w:bCs/>
          <w:sz w:val="28"/>
          <w:szCs w:val="24"/>
        </w:rPr>
        <w:t>Sources of Biological Evidence</w:t>
      </w:r>
    </w:p>
    <w:p w14:paraId="12B937D9" w14:textId="5ED9E0E1" w:rsidR="00C12C5B" w:rsidRDefault="00C12C5B" w:rsidP="00D03F0E">
      <w:pPr>
        <w:pStyle w:val="MyStyle"/>
      </w:pPr>
      <w:r w:rsidRPr="00C12C5B">
        <w:t>Forensic genetic profiling requires biological samples having nucleated cells, such as:</w:t>
      </w:r>
      <w:r w:rsidR="0095769B">
        <w:t xml:space="preserve"> Liquid blood or dry deposits, Liquid saliva, semen, or dry deposits. Hard tissues like bone and teeth</w:t>
      </w:r>
      <w:r w:rsidR="000B34E5">
        <w:t>,</w:t>
      </w:r>
      <w:r w:rsidR="0095769B">
        <w:t xml:space="preserve"> Hair with follicles.</w:t>
      </w:r>
    </w:p>
    <w:p w14:paraId="5A99AEB1" w14:textId="77777777" w:rsidR="000B34E5" w:rsidRDefault="000B34E5" w:rsidP="00D03F0E">
      <w:pPr>
        <w:pStyle w:val="MyStyle"/>
      </w:pPr>
    </w:p>
    <w:p w14:paraId="3C5DA221" w14:textId="35067A21" w:rsidR="000B34E5" w:rsidRDefault="00DD1E84" w:rsidP="00D03F0E">
      <w:pPr>
        <w:pStyle w:val="MyStyle"/>
        <w:rPr>
          <w:b/>
          <w:bCs/>
          <w:sz w:val="28"/>
          <w:szCs w:val="24"/>
        </w:rPr>
      </w:pPr>
      <w:r w:rsidRPr="00DD1E84">
        <w:rPr>
          <w:b/>
          <w:bCs/>
          <w:sz w:val="28"/>
          <w:szCs w:val="24"/>
        </w:rPr>
        <w:t>Collection and Handling of Material at the Crime Scenes</w:t>
      </w:r>
    </w:p>
    <w:p w14:paraId="2E714FF9" w14:textId="262BB230" w:rsidR="000A0984" w:rsidRDefault="000A0984" w:rsidP="000A0984">
      <w:pPr>
        <w:pStyle w:val="MyStyle"/>
      </w:pPr>
      <w:r>
        <w:t xml:space="preserve">One of the most popular sources of DNA is whole blood. It is originally stored at 4°C for 5 to 7 days while being maintained in an anticoagulant (ethylenediamine </w:t>
      </w:r>
      <w:proofErr w:type="spellStart"/>
      <w:r>
        <w:t>tetraacetic</w:t>
      </w:r>
      <w:proofErr w:type="spellEnd"/>
      <w:r>
        <w:t xml:space="preserve"> acid). Following this time, DNA samples are stored at -20°C for a few weeks or longer at -80°C. With a sterile brush or bud, epithelial cells from crime scenes are extracted. Following harvest, they are wrapped in paper or plastic and maintained at room temperature in a dry atmosphere.</w:t>
      </w:r>
    </w:p>
    <w:p w14:paraId="045A8649" w14:textId="7FAD9062" w:rsidR="00DD1E84" w:rsidRDefault="000A0984" w:rsidP="001020C4">
      <w:pPr>
        <w:pStyle w:val="MyStyle"/>
      </w:pPr>
      <w:r>
        <w:t>As improper treatment of the evidence might have major repercussions, it is crucial that the appropriate precautions are taken, such as maintaining the integrity of the crime scene and donning face masks and full protective suites during the investigation of the scene.</w:t>
      </w:r>
      <w:r w:rsidR="001020C4">
        <w:t xml:space="preserve"> In worst cases, cross-contamination leads to high level of sample degradation; this can confuse or avert the final result of evidence.</w:t>
      </w:r>
    </w:p>
    <w:p w14:paraId="18928B84" w14:textId="77777777" w:rsidR="00856E42" w:rsidRDefault="00856E42" w:rsidP="001020C4">
      <w:pPr>
        <w:pStyle w:val="MyStyle"/>
      </w:pPr>
    </w:p>
    <w:p w14:paraId="1B670421" w14:textId="77777777" w:rsidR="00856E42" w:rsidRDefault="00856E42" w:rsidP="001020C4">
      <w:pPr>
        <w:pStyle w:val="MyStyle"/>
      </w:pPr>
      <w:r w:rsidRPr="00856E42">
        <w:rPr>
          <w:b/>
          <w:bCs/>
        </w:rPr>
        <w:t>Characterization of DNA Analysis:</w:t>
      </w:r>
      <w:r>
        <w:t xml:space="preserve"> </w:t>
      </w:r>
    </w:p>
    <w:p w14:paraId="7D0A4F64" w14:textId="5C9335D0" w:rsidR="00856E42" w:rsidRDefault="00856E42" w:rsidP="001020C4">
      <w:pPr>
        <w:pStyle w:val="MyStyle"/>
      </w:pPr>
      <w:r>
        <w:t>Basic Steps1 Analysis of DNA involves four basic steps, which are as follows</w:t>
      </w:r>
      <w:r w:rsidR="00F2545E">
        <w:t>:</w:t>
      </w:r>
    </w:p>
    <w:p w14:paraId="7D189AD3" w14:textId="77777777" w:rsidR="00E8279A" w:rsidRDefault="00F2545E" w:rsidP="001020C4">
      <w:pPr>
        <w:pStyle w:val="MyStyle"/>
      </w:pPr>
      <w:r>
        <w:t xml:space="preserve">1. DNA extraction. </w:t>
      </w:r>
    </w:p>
    <w:p w14:paraId="5FC62B4E" w14:textId="77777777" w:rsidR="00E8279A" w:rsidRDefault="00F2545E" w:rsidP="001020C4">
      <w:pPr>
        <w:pStyle w:val="MyStyle"/>
      </w:pPr>
      <w:r>
        <w:t xml:space="preserve">2. DNA quantification. </w:t>
      </w:r>
    </w:p>
    <w:p w14:paraId="2E1B0626" w14:textId="77777777" w:rsidR="00E8279A" w:rsidRDefault="00F2545E" w:rsidP="001020C4">
      <w:pPr>
        <w:pStyle w:val="MyStyle"/>
      </w:pPr>
      <w:r>
        <w:t xml:space="preserve">3. DNA amplification. </w:t>
      </w:r>
    </w:p>
    <w:p w14:paraId="733C0A5C" w14:textId="77777777" w:rsidR="00A826CA" w:rsidRDefault="00F2545E" w:rsidP="001020C4">
      <w:pPr>
        <w:pStyle w:val="MyStyle"/>
      </w:pPr>
      <w:r>
        <w:t>4. Detection of the DNA-amplified products.</w:t>
      </w:r>
      <w:r w:rsidR="00E8279A">
        <w:t xml:space="preserve"> </w:t>
      </w:r>
    </w:p>
    <w:p w14:paraId="6E22D158" w14:textId="616670DE" w:rsidR="00F2545E" w:rsidRDefault="00F2545E" w:rsidP="001020C4">
      <w:pPr>
        <w:pStyle w:val="MyStyle"/>
      </w:pPr>
    </w:p>
    <w:p w14:paraId="6777C40A" w14:textId="221C1479" w:rsidR="00D2615A" w:rsidRPr="00090970" w:rsidRDefault="00D2615A" w:rsidP="00090970">
      <w:pPr>
        <w:rPr>
          <w:sz w:val="24"/>
        </w:rPr>
      </w:pPr>
      <w:r w:rsidRPr="00D2615A">
        <w:rPr>
          <w:b/>
          <w:bCs/>
          <w:sz w:val="28"/>
          <w:szCs w:val="24"/>
        </w:rPr>
        <w:t>DNA Extraction</w:t>
      </w:r>
    </w:p>
    <w:p w14:paraId="36317975" w14:textId="7A50C679" w:rsidR="00C22FFA" w:rsidRDefault="00C22FFA" w:rsidP="00D2615A">
      <w:pPr>
        <w:pStyle w:val="MyStyle"/>
      </w:pPr>
      <w:r>
        <w:t>There are various methods of extraction as mentioned below, though commonly used are Chelex-100 method, sil</w:t>
      </w:r>
      <w:r w:rsidR="00504D19">
        <w:t>i</w:t>
      </w:r>
      <w:r>
        <w:t>ca-based DNA extraction, and phenol–chloroform method.</w:t>
      </w:r>
    </w:p>
    <w:p w14:paraId="77F3F9E4" w14:textId="77777777" w:rsidR="00090970" w:rsidRDefault="00090970" w:rsidP="00D2615A">
      <w:pPr>
        <w:pStyle w:val="MyStyle"/>
      </w:pPr>
      <w:r>
        <w:t>1. Chromatography-based DNA extraction method, 2. Ethidium bromide–cesium chloride (EtBr-</w:t>
      </w:r>
      <w:proofErr w:type="spellStart"/>
      <w:r>
        <w:t>CsCl</w:t>
      </w:r>
      <w:proofErr w:type="spellEnd"/>
      <w:r>
        <w:t xml:space="preserve">) gradient centrifugation method, 3. Alkaline extraction method, 4. Silica matrices method, 5. Salting-out method, 6. Cetyltrimethylammonium bromide (CTAB) extraction method, </w:t>
      </w:r>
    </w:p>
    <w:p w14:paraId="34D68F13" w14:textId="33943517" w:rsidR="00A90899" w:rsidRDefault="00090970" w:rsidP="00D2615A">
      <w:pPr>
        <w:pStyle w:val="MyStyle"/>
      </w:pPr>
      <w:r>
        <w:t>7. Phenol–chloroform method. 8. Sodium dodecyl sulfate (SDS)-proteinase K method, 9. Silica column-based DNA extraction method, 10. Magnetic beads method, 11. Cellulose-based paper method, 12. Chelex-100 extraction method, 13. Filter paper-based DNA extraction method.</w:t>
      </w:r>
    </w:p>
    <w:p w14:paraId="51AC7E7D" w14:textId="77777777" w:rsidR="00500DF4" w:rsidRDefault="00500DF4" w:rsidP="00D2615A">
      <w:pPr>
        <w:pStyle w:val="MyStyle"/>
      </w:pPr>
    </w:p>
    <w:p w14:paraId="23671DCD" w14:textId="77777777" w:rsidR="00500DF4" w:rsidRDefault="00500DF4" w:rsidP="00D2615A">
      <w:pPr>
        <w:pStyle w:val="MyStyle"/>
      </w:pPr>
    </w:p>
    <w:p w14:paraId="58BFA24A" w14:textId="5959D97E" w:rsidR="00A90899" w:rsidRDefault="00916931" w:rsidP="00D2615A">
      <w:pPr>
        <w:pStyle w:val="MyStyle"/>
        <w:rPr>
          <w:b/>
          <w:bCs/>
          <w:sz w:val="28"/>
          <w:szCs w:val="24"/>
        </w:rPr>
      </w:pPr>
      <w:r w:rsidRPr="00916931">
        <w:rPr>
          <w:b/>
          <w:bCs/>
          <w:sz w:val="28"/>
          <w:szCs w:val="24"/>
        </w:rPr>
        <w:lastRenderedPageBreak/>
        <w:t>DNA Quantification</w:t>
      </w:r>
    </w:p>
    <w:p w14:paraId="0B0227D3" w14:textId="1DAF94B9" w:rsidR="00500DF4" w:rsidRPr="00525B84" w:rsidRDefault="00374D18" w:rsidP="00525B84">
      <w:pPr>
        <w:rPr>
          <w:sz w:val="24"/>
        </w:rPr>
      </w:pPr>
      <w:r w:rsidRPr="00374D18">
        <w:rPr>
          <w:sz w:val="24"/>
        </w:rPr>
        <w:t>After DNA extraction, it is desirable to measure the quantity and quality of the DNA extract accurately. The best quality is produced quickly when the right amount of DNA is supplied to the PCR process. A profile will be challenging or impossible to evaluate if less or more DNA is included.</w:t>
      </w:r>
    </w:p>
    <w:tbl>
      <w:tblPr>
        <w:tblStyle w:val="TableGrid"/>
        <w:tblW w:w="0" w:type="auto"/>
        <w:tblLook w:val="04A0" w:firstRow="1" w:lastRow="0" w:firstColumn="1" w:lastColumn="0" w:noHBand="0" w:noVBand="1"/>
      </w:tblPr>
      <w:tblGrid>
        <w:gridCol w:w="4675"/>
        <w:gridCol w:w="4675"/>
      </w:tblGrid>
      <w:tr w:rsidR="00500DF4" w14:paraId="65962786" w14:textId="77777777" w:rsidTr="00AC21DF">
        <w:tc>
          <w:tcPr>
            <w:tcW w:w="4675" w:type="dxa"/>
            <w:shd w:val="clear" w:color="auto" w:fill="AEAAAA" w:themeFill="background2" w:themeFillShade="BF"/>
          </w:tcPr>
          <w:p w14:paraId="6742C8F3" w14:textId="2DFBD324" w:rsidR="00500DF4" w:rsidRPr="00430F71" w:rsidRDefault="00AC21DF" w:rsidP="00AC21DF">
            <w:pPr>
              <w:pStyle w:val="MyStyle"/>
              <w:tabs>
                <w:tab w:val="left" w:pos="564"/>
                <w:tab w:val="center" w:pos="2229"/>
              </w:tabs>
              <w:rPr>
                <w:b/>
                <w:bCs/>
                <w:sz w:val="28"/>
                <w:szCs w:val="24"/>
              </w:rPr>
            </w:pPr>
            <w:r>
              <w:rPr>
                <w:b/>
                <w:bCs/>
              </w:rPr>
              <w:tab/>
            </w:r>
            <w:r>
              <w:rPr>
                <w:b/>
                <w:bCs/>
              </w:rPr>
              <w:tab/>
            </w:r>
            <w:r w:rsidR="00430F71" w:rsidRPr="00430F71">
              <w:rPr>
                <w:b/>
                <w:bCs/>
              </w:rPr>
              <w:t>Type of sample</w:t>
            </w:r>
          </w:p>
        </w:tc>
        <w:tc>
          <w:tcPr>
            <w:tcW w:w="4675" w:type="dxa"/>
            <w:shd w:val="clear" w:color="auto" w:fill="AEAAAA" w:themeFill="background2" w:themeFillShade="BF"/>
          </w:tcPr>
          <w:p w14:paraId="0823EF0B" w14:textId="310E1B1B" w:rsidR="00500DF4" w:rsidRPr="00FD6A3C" w:rsidRDefault="00FD6A3C" w:rsidP="00FD6A3C">
            <w:pPr>
              <w:pStyle w:val="MyStyle"/>
              <w:jc w:val="center"/>
              <w:rPr>
                <w:b/>
                <w:bCs/>
                <w:sz w:val="28"/>
                <w:szCs w:val="24"/>
              </w:rPr>
            </w:pPr>
            <w:r w:rsidRPr="00FD6A3C">
              <w:rPr>
                <w:b/>
                <w:bCs/>
              </w:rPr>
              <w:t>Amount of DNA</w:t>
            </w:r>
          </w:p>
        </w:tc>
      </w:tr>
      <w:tr w:rsidR="00500DF4" w14:paraId="1EE8F495" w14:textId="77777777" w:rsidTr="00500DF4">
        <w:tc>
          <w:tcPr>
            <w:tcW w:w="4675" w:type="dxa"/>
          </w:tcPr>
          <w:p w14:paraId="4C77382A" w14:textId="7C514DC4" w:rsidR="00500DF4" w:rsidRDefault="00FD6A3C" w:rsidP="00F212AF">
            <w:pPr>
              <w:pStyle w:val="MyStyle"/>
              <w:rPr>
                <w:b/>
                <w:bCs/>
                <w:sz w:val="28"/>
                <w:szCs w:val="24"/>
              </w:rPr>
            </w:pPr>
            <w:r>
              <w:t xml:space="preserve">Liquid blood </w:t>
            </w:r>
          </w:p>
        </w:tc>
        <w:tc>
          <w:tcPr>
            <w:tcW w:w="4675" w:type="dxa"/>
          </w:tcPr>
          <w:p w14:paraId="14B28019" w14:textId="562153D5" w:rsidR="00500DF4" w:rsidRDefault="002735B6" w:rsidP="00F212AF">
            <w:pPr>
              <w:pStyle w:val="MyStyle"/>
              <w:rPr>
                <w:b/>
                <w:bCs/>
                <w:sz w:val="28"/>
                <w:szCs w:val="24"/>
              </w:rPr>
            </w:pPr>
            <w:r>
              <w:t>30,000 ng/mL</w:t>
            </w:r>
          </w:p>
        </w:tc>
      </w:tr>
      <w:tr w:rsidR="00500DF4" w14:paraId="672325DE" w14:textId="77777777" w:rsidTr="00500DF4">
        <w:tc>
          <w:tcPr>
            <w:tcW w:w="4675" w:type="dxa"/>
          </w:tcPr>
          <w:p w14:paraId="69FBC621" w14:textId="79DE9337" w:rsidR="00500DF4" w:rsidRDefault="002735B6" w:rsidP="00F212AF">
            <w:pPr>
              <w:pStyle w:val="MyStyle"/>
              <w:rPr>
                <w:b/>
                <w:bCs/>
                <w:sz w:val="28"/>
                <w:szCs w:val="24"/>
              </w:rPr>
            </w:pPr>
            <w:r>
              <w:t>Stain of blood</w:t>
            </w:r>
          </w:p>
        </w:tc>
        <w:tc>
          <w:tcPr>
            <w:tcW w:w="4675" w:type="dxa"/>
          </w:tcPr>
          <w:p w14:paraId="7AECBD32" w14:textId="46B40994" w:rsidR="00500DF4" w:rsidRDefault="002735B6" w:rsidP="00F212AF">
            <w:pPr>
              <w:pStyle w:val="MyStyle"/>
              <w:rPr>
                <w:b/>
                <w:bCs/>
                <w:sz w:val="28"/>
                <w:szCs w:val="24"/>
              </w:rPr>
            </w:pPr>
            <w:r>
              <w:t>200 ng/cm2</w:t>
            </w:r>
          </w:p>
        </w:tc>
      </w:tr>
      <w:tr w:rsidR="00500DF4" w14:paraId="57689645" w14:textId="77777777" w:rsidTr="00500DF4">
        <w:tc>
          <w:tcPr>
            <w:tcW w:w="4675" w:type="dxa"/>
          </w:tcPr>
          <w:p w14:paraId="4A70957B" w14:textId="12310274" w:rsidR="00500DF4" w:rsidRDefault="00CB6168" w:rsidP="00F212AF">
            <w:pPr>
              <w:pStyle w:val="MyStyle"/>
              <w:rPr>
                <w:b/>
                <w:bCs/>
                <w:sz w:val="28"/>
                <w:szCs w:val="24"/>
              </w:rPr>
            </w:pPr>
            <w:r>
              <w:t>Liquid saliva</w:t>
            </w:r>
          </w:p>
        </w:tc>
        <w:tc>
          <w:tcPr>
            <w:tcW w:w="4675" w:type="dxa"/>
          </w:tcPr>
          <w:p w14:paraId="5C2375BC" w14:textId="22F8DDEE" w:rsidR="00500DF4" w:rsidRDefault="00CB6168" w:rsidP="00F212AF">
            <w:pPr>
              <w:pStyle w:val="MyStyle"/>
              <w:rPr>
                <w:b/>
                <w:bCs/>
                <w:sz w:val="28"/>
                <w:szCs w:val="24"/>
              </w:rPr>
            </w:pPr>
            <w:r>
              <w:t>5,000 ng/mL</w:t>
            </w:r>
          </w:p>
        </w:tc>
      </w:tr>
      <w:tr w:rsidR="00500DF4" w14:paraId="54DB803E" w14:textId="77777777" w:rsidTr="00500DF4">
        <w:tc>
          <w:tcPr>
            <w:tcW w:w="4675" w:type="dxa"/>
          </w:tcPr>
          <w:p w14:paraId="6259C143" w14:textId="6D5172A1" w:rsidR="00500DF4" w:rsidRDefault="00FC7F4E" w:rsidP="00F212AF">
            <w:pPr>
              <w:pStyle w:val="MyStyle"/>
              <w:rPr>
                <w:b/>
                <w:bCs/>
                <w:sz w:val="28"/>
                <w:szCs w:val="24"/>
              </w:rPr>
            </w:pPr>
            <w:r>
              <w:t>Hair (with root) shed</w:t>
            </w:r>
          </w:p>
        </w:tc>
        <w:tc>
          <w:tcPr>
            <w:tcW w:w="4675" w:type="dxa"/>
          </w:tcPr>
          <w:p w14:paraId="28580C45" w14:textId="248A3117" w:rsidR="00500DF4" w:rsidRDefault="00FC7F4E" w:rsidP="00F212AF">
            <w:pPr>
              <w:pStyle w:val="MyStyle"/>
              <w:rPr>
                <w:b/>
                <w:bCs/>
                <w:sz w:val="28"/>
                <w:szCs w:val="24"/>
              </w:rPr>
            </w:pPr>
            <w:r>
              <w:t>1–12 ng/root</w:t>
            </w:r>
          </w:p>
        </w:tc>
      </w:tr>
      <w:tr w:rsidR="00500DF4" w14:paraId="5A6349DD" w14:textId="77777777" w:rsidTr="00500DF4">
        <w:tc>
          <w:tcPr>
            <w:tcW w:w="4675" w:type="dxa"/>
          </w:tcPr>
          <w:p w14:paraId="03D3A7D0" w14:textId="62FB80BE" w:rsidR="00500DF4" w:rsidRDefault="00FC7F4E" w:rsidP="00F212AF">
            <w:pPr>
              <w:pStyle w:val="MyStyle"/>
              <w:rPr>
                <w:b/>
                <w:bCs/>
                <w:sz w:val="28"/>
                <w:szCs w:val="24"/>
              </w:rPr>
            </w:pPr>
            <w:r>
              <w:t>Hair (with root) plucked</w:t>
            </w:r>
          </w:p>
        </w:tc>
        <w:tc>
          <w:tcPr>
            <w:tcW w:w="4675" w:type="dxa"/>
          </w:tcPr>
          <w:p w14:paraId="69D98F81" w14:textId="085D713C" w:rsidR="00500DF4" w:rsidRDefault="00FC7F4E" w:rsidP="00F212AF">
            <w:pPr>
              <w:pStyle w:val="MyStyle"/>
              <w:rPr>
                <w:b/>
                <w:bCs/>
                <w:sz w:val="28"/>
                <w:szCs w:val="24"/>
              </w:rPr>
            </w:pPr>
            <w:r>
              <w:t>1–750 ng/root</w:t>
            </w:r>
          </w:p>
        </w:tc>
      </w:tr>
      <w:tr w:rsidR="00500DF4" w14:paraId="2B9570CD" w14:textId="77777777" w:rsidTr="00500DF4">
        <w:tc>
          <w:tcPr>
            <w:tcW w:w="4675" w:type="dxa"/>
          </w:tcPr>
          <w:p w14:paraId="2E1582BF" w14:textId="0B7AEDE6" w:rsidR="00500DF4" w:rsidRDefault="00534CBA" w:rsidP="00F212AF">
            <w:pPr>
              <w:pStyle w:val="MyStyle"/>
              <w:rPr>
                <w:b/>
                <w:bCs/>
                <w:sz w:val="28"/>
                <w:szCs w:val="24"/>
              </w:rPr>
            </w:pPr>
            <w:r>
              <w:t>Liquid semen</w:t>
            </w:r>
          </w:p>
        </w:tc>
        <w:tc>
          <w:tcPr>
            <w:tcW w:w="4675" w:type="dxa"/>
          </w:tcPr>
          <w:p w14:paraId="0A459C9A" w14:textId="21DFB2F6" w:rsidR="00500DF4" w:rsidRDefault="00534CBA" w:rsidP="00F212AF">
            <w:pPr>
              <w:pStyle w:val="MyStyle"/>
              <w:rPr>
                <w:b/>
                <w:bCs/>
                <w:sz w:val="28"/>
                <w:szCs w:val="24"/>
              </w:rPr>
            </w:pPr>
            <w:r>
              <w:t>250,000 ng/mL</w:t>
            </w:r>
          </w:p>
        </w:tc>
      </w:tr>
      <w:tr w:rsidR="00500DF4" w14:paraId="30D9E59D" w14:textId="77777777" w:rsidTr="00500DF4">
        <w:tc>
          <w:tcPr>
            <w:tcW w:w="4675" w:type="dxa"/>
          </w:tcPr>
          <w:p w14:paraId="1F152C6F" w14:textId="71736C74" w:rsidR="00500DF4" w:rsidRDefault="00534CBA" w:rsidP="00F212AF">
            <w:pPr>
              <w:pStyle w:val="MyStyle"/>
              <w:rPr>
                <w:b/>
                <w:bCs/>
                <w:sz w:val="28"/>
                <w:szCs w:val="24"/>
              </w:rPr>
            </w:pPr>
            <w:r>
              <w:t>Postcoital vaginal swab</w:t>
            </w:r>
          </w:p>
        </w:tc>
        <w:tc>
          <w:tcPr>
            <w:tcW w:w="4675" w:type="dxa"/>
          </w:tcPr>
          <w:p w14:paraId="0A566E80" w14:textId="0534D44A" w:rsidR="00500DF4" w:rsidRDefault="00534CBA" w:rsidP="00F212AF">
            <w:pPr>
              <w:pStyle w:val="MyStyle"/>
              <w:rPr>
                <w:b/>
                <w:bCs/>
                <w:sz w:val="28"/>
                <w:szCs w:val="24"/>
              </w:rPr>
            </w:pPr>
            <w:r>
              <w:t>0–3,000 ng/swab</w:t>
            </w:r>
          </w:p>
        </w:tc>
      </w:tr>
      <w:tr w:rsidR="00500DF4" w14:paraId="0E78C864" w14:textId="77777777" w:rsidTr="00500DF4">
        <w:tc>
          <w:tcPr>
            <w:tcW w:w="4675" w:type="dxa"/>
          </w:tcPr>
          <w:p w14:paraId="324A8BF5" w14:textId="7098003A" w:rsidR="00500DF4" w:rsidRDefault="00B9192C" w:rsidP="00F212AF">
            <w:pPr>
              <w:pStyle w:val="MyStyle"/>
              <w:rPr>
                <w:b/>
                <w:bCs/>
                <w:sz w:val="28"/>
                <w:szCs w:val="24"/>
              </w:rPr>
            </w:pPr>
            <w:r>
              <w:t>Oral swab</w:t>
            </w:r>
          </w:p>
        </w:tc>
        <w:tc>
          <w:tcPr>
            <w:tcW w:w="4675" w:type="dxa"/>
          </w:tcPr>
          <w:p w14:paraId="70E7FA43" w14:textId="737E27FC" w:rsidR="00500DF4" w:rsidRDefault="00B9192C" w:rsidP="00F212AF">
            <w:pPr>
              <w:pStyle w:val="MyStyle"/>
              <w:rPr>
                <w:b/>
                <w:bCs/>
                <w:sz w:val="28"/>
                <w:szCs w:val="24"/>
              </w:rPr>
            </w:pPr>
            <w:r>
              <w:t>100–1,500 ng/swab</w:t>
            </w:r>
          </w:p>
        </w:tc>
      </w:tr>
      <w:tr w:rsidR="00500DF4" w14:paraId="3AC3AF8E" w14:textId="77777777" w:rsidTr="00500DF4">
        <w:tc>
          <w:tcPr>
            <w:tcW w:w="4675" w:type="dxa"/>
          </w:tcPr>
          <w:p w14:paraId="4AAC551B" w14:textId="08189C90" w:rsidR="00500DF4" w:rsidRDefault="00B9192C" w:rsidP="00F212AF">
            <w:pPr>
              <w:pStyle w:val="MyStyle"/>
              <w:rPr>
                <w:b/>
                <w:bCs/>
                <w:sz w:val="28"/>
                <w:szCs w:val="24"/>
              </w:rPr>
            </w:pPr>
            <w:r>
              <w:t>Urine</w:t>
            </w:r>
          </w:p>
        </w:tc>
        <w:tc>
          <w:tcPr>
            <w:tcW w:w="4675" w:type="dxa"/>
          </w:tcPr>
          <w:p w14:paraId="5049D02A" w14:textId="07DBDAA6" w:rsidR="00500DF4" w:rsidRDefault="00B9192C" w:rsidP="00F212AF">
            <w:pPr>
              <w:pStyle w:val="MyStyle"/>
              <w:rPr>
                <w:b/>
                <w:bCs/>
                <w:sz w:val="28"/>
                <w:szCs w:val="24"/>
              </w:rPr>
            </w:pPr>
            <w:r>
              <w:t>1–20 ng/mL</w:t>
            </w:r>
          </w:p>
        </w:tc>
      </w:tr>
      <w:tr w:rsidR="00500DF4" w14:paraId="5D071E15" w14:textId="77777777" w:rsidTr="00500DF4">
        <w:tc>
          <w:tcPr>
            <w:tcW w:w="4675" w:type="dxa"/>
          </w:tcPr>
          <w:p w14:paraId="00329B54" w14:textId="288B025C" w:rsidR="00500DF4" w:rsidRDefault="00AC21DF" w:rsidP="00F212AF">
            <w:pPr>
              <w:pStyle w:val="MyStyle"/>
              <w:rPr>
                <w:b/>
                <w:bCs/>
                <w:sz w:val="28"/>
                <w:szCs w:val="24"/>
              </w:rPr>
            </w:pPr>
            <w:r>
              <w:t>Bone</w:t>
            </w:r>
          </w:p>
        </w:tc>
        <w:tc>
          <w:tcPr>
            <w:tcW w:w="4675" w:type="dxa"/>
          </w:tcPr>
          <w:p w14:paraId="307D9698" w14:textId="7B4B3DAE" w:rsidR="00500DF4" w:rsidRDefault="00AC21DF" w:rsidP="00F212AF">
            <w:pPr>
              <w:pStyle w:val="MyStyle"/>
              <w:rPr>
                <w:b/>
                <w:bCs/>
                <w:sz w:val="28"/>
                <w:szCs w:val="24"/>
              </w:rPr>
            </w:pPr>
            <w:r>
              <w:t>3–10 ng/mg</w:t>
            </w:r>
          </w:p>
        </w:tc>
      </w:tr>
      <w:tr w:rsidR="00500DF4" w14:paraId="0EE0E745" w14:textId="77777777" w:rsidTr="00500DF4">
        <w:tc>
          <w:tcPr>
            <w:tcW w:w="4675" w:type="dxa"/>
          </w:tcPr>
          <w:p w14:paraId="751A0430" w14:textId="79EA7827" w:rsidR="00500DF4" w:rsidRDefault="00AC21DF" w:rsidP="00F212AF">
            <w:pPr>
              <w:pStyle w:val="MyStyle"/>
              <w:rPr>
                <w:b/>
                <w:bCs/>
                <w:sz w:val="28"/>
                <w:szCs w:val="24"/>
              </w:rPr>
            </w:pPr>
            <w:r>
              <w:t>Tissue</w:t>
            </w:r>
          </w:p>
        </w:tc>
        <w:tc>
          <w:tcPr>
            <w:tcW w:w="4675" w:type="dxa"/>
          </w:tcPr>
          <w:p w14:paraId="021F893F" w14:textId="0E1EE6E0" w:rsidR="00500DF4" w:rsidRDefault="00AC21DF" w:rsidP="00F212AF">
            <w:pPr>
              <w:pStyle w:val="MyStyle"/>
              <w:rPr>
                <w:b/>
                <w:bCs/>
                <w:sz w:val="28"/>
                <w:szCs w:val="24"/>
              </w:rPr>
            </w:pPr>
            <w:r>
              <w:t>50–500 ng/mg</w:t>
            </w:r>
          </w:p>
        </w:tc>
      </w:tr>
    </w:tbl>
    <w:p w14:paraId="73E93E51" w14:textId="77777777" w:rsidR="00525B84" w:rsidRDefault="00525B84" w:rsidP="00525B84">
      <w:pPr>
        <w:pStyle w:val="MyStyle"/>
        <w:jc w:val="center"/>
        <w:rPr>
          <w:b/>
          <w:bCs/>
          <w:sz w:val="28"/>
          <w:szCs w:val="24"/>
        </w:rPr>
      </w:pPr>
      <w:r w:rsidRPr="00525B84">
        <w:rPr>
          <w:b/>
          <w:bCs/>
        </w:rPr>
        <w:t>Table 1</w:t>
      </w:r>
      <w:r>
        <w:t>: Various sources of biological evidence</w:t>
      </w:r>
    </w:p>
    <w:p w14:paraId="4A6D6A82" w14:textId="77777777" w:rsidR="00500DF4" w:rsidRDefault="00500DF4" w:rsidP="00F212AF">
      <w:pPr>
        <w:pStyle w:val="MyStyle"/>
        <w:rPr>
          <w:b/>
          <w:bCs/>
          <w:sz w:val="28"/>
          <w:szCs w:val="24"/>
        </w:rPr>
      </w:pPr>
    </w:p>
    <w:p w14:paraId="1E3218D8" w14:textId="4A0F5CF1" w:rsidR="00F212AF" w:rsidRDefault="00231329" w:rsidP="00F212AF">
      <w:pPr>
        <w:pStyle w:val="MyStyle"/>
        <w:rPr>
          <w:b/>
          <w:bCs/>
          <w:sz w:val="28"/>
          <w:szCs w:val="24"/>
        </w:rPr>
      </w:pPr>
      <w:r w:rsidRPr="00231329">
        <w:rPr>
          <w:b/>
          <w:bCs/>
          <w:sz w:val="28"/>
          <w:szCs w:val="24"/>
        </w:rPr>
        <w:t>DNA Amplification</w:t>
      </w:r>
    </w:p>
    <w:p w14:paraId="699170F5" w14:textId="77777777" w:rsidR="00AB7983" w:rsidRDefault="00AB7983" w:rsidP="00AB7983">
      <w:pPr>
        <w:pStyle w:val="MyStyle"/>
      </w:pPr>
      <w:r>
        <w:t>Although there are eight DNA and RNA-based methods, PCR and reverse transcription-PCR have been the most widely used methods.</w:t>
      </w:r>
    </w:p>
    <w:p w14:paraId="16EC603B" w14:textId="57503067" w:rsidR="002414F1" w:rsidRDefault="00AB7983" w:rsidP="00231329">
      <w:pPr>
        <w:pStyle w:val="MyStyle"/>
      </w:pPr>
      <w:r>
        <w:t>The method most frequently used for amplifying DNA is called PCR. With 30 cycles of amplification, even a single molecule can be expanded to a billion times its original size thanks to PCR.</w:t>
      </w:r>
      <w:r w:rsidR="00900956">
        <w:t xml:space="preserve"> </w:t>
      </w:r>
      <w:r w:rsidR="002414F1">
        <w:t xml:space="preserve">DNA amplification occurs in cycling phase, which consists of three stages. </w:t>
      </w:r>
    </w:p>
    <w:p w14:paraId="48FBA70A" w14:textId="737ABB9F" w:rsidR="002414F1" w:rsidRDefault="009E6285" w:rsidP="009E6285">
      <w:pPr>
        <w:pStyle w:val="MyStyle"/>
      </w:pPr>
      <w:r w:rsidRPr="009E6285">
        <w:t>1.</w:t>
      </w:r>
      <w:r>
        <w:t xml:space="preserve"> </w:t>
      </w:r>
      <w:r w:rsidR="002414F1">
        <w:t>Denaturation. 2. Annealing. 3. Extraction</w:t>
      </w:r>
    </w:p>
    <w:p w14:paraId="69854DDF" w14:textId="2BA23F2F" w:rsidR="002414F1" w:rsidRDefault="004E4764" w:rsidP="004E4764">
      <w:pPr>
        <w:pStyle w:val="MyStyle"/>
      </w:pPr>
      <w:r w:rsidRPr="004E4764">
        <w:t>After the amplification of DNA, the final step is detection of the DNA-amplified products</w:t>
      </w:r>
      <w:r>
        <w:t>.</w:t>
      </w:r>
    </w:p>
    <w:p w14:paraId="371FE0F0" w14:textId="77777777" w:rsidR="006660D5" w:rsidRDefault="006660D5" w:rsidP="004E4764">
      <w:pPr>
        <w:pStyle w:val="MyStyle"/>
      </w:pPr>
    </w:p>
    <w:p w14:paraId="7B9F8E0A" w14:textId="4D873235" w:rsidR="00AD0C6C" w:rsidRPr="0080360E" w:rsidRDefault="006660D5" w:rsidP="004E4764">
      <w:pPr>
        <w:pStyle w:val="MyStyle"/>
        <w:rPr>
          <w:b/>
          <w:bCs/>
          <w:sz w:val="28"/>
          <w:szCs w:val="24"/>
        </w:rPr>
      </w:pPr>
      <w:r w:rsidRPr="006660D5">
        <w:rPr>
          <w:b/>
          <w:bCs/>
          <w:sz w:val="28"/>
          <w:szCs w:val="24"/>
        </w:rPr>
        <w:t>Detection of the DNA-Amplified Products</w:t>
      </w:r>
    </w:p>
    <w:p w14:paraId="29F051C0" w14:textId="22BE5A6B" w:rsidR="006660D5" w:rsidRDefault="0010214B" w:rsidP="004E4764">
      <w:pPr>
        <w:pStyle w:val="MyStyle"/>
      </w:pPr>
      <w:r w:rsidRPr="00AD0C6C">
        <w:t>The methods mentioned below are employed in forensic human identification:</w:t>
      </w:r>
    </w:p>
    <w:p w14:paraId="6AC7E368" w14:textId="77777777" w:rsidR="00AD0C6C" w:rsidRDefault="00AD0C6C" w:rsidP="004E4764">
      <w:pPr>
        <w:pStyle w:val="MyStyle"/>
      </w:pPr>
      <w:r>
        <w:t xml:space="preserve">1. Autosomal short-tandem repeat (STR) profiling </w:t>
      </w:r>
    </w:p>
    <w:p w14:paraId="7591DB73" w14:textId="77777777" w:rsidR="00AD0C6C" w:rsidRDefault="00AD0C6C" w:rsidP="004E4764">
      <w:pPr>
        <w:pStyle w:val="MyStyle"/>
      </w:pPr>
      <w:r>
        <w:t xml:space="preserve">2. Analysis of the Y chromosome </w:t>
      </w:r>
    </w:p>
    <w:p w14:paraId="563AA44F" w14:textId="77777777" w:rsidR="00AD0C6C" w:rsidRDefault="00AD0C6C" w:rsidP="004E4764">
      <w:pPr>
        <w:pStyle w:val="MyStyle"/>
      </w:pPr>
      <w:r>
        <w:t xml:space="preserve">3. Analysis of mt-DNA. </w:t>
      </w:r>
    </w:p>
    <w:p w14:paraId="500427FF" w14:textId="779CD23F" w:rsidR="00AD0C6C" w:rsidRDefault="00AD0C6C" w:rsidP="004E4764">
      <w:pPr>
        <w:pStyle w:val="MyStyle"/>
      </w:pPr>
      <w:r>
        <w:t>4. Autosomal single-nucleotide polymorphism (SNP) typing.</w:t>
      </w:r>
    </w:p>
    <w:p w14:paraId="5AC09BE1" w14:textId="77777777" w:rsidR="00BF63D6" w:rsidRDefault="00BF63D6" w:rsidP="004E4764">
      <w:pPr>
        <w:pStyle w:val="MyStyle"/>
      </w:pPr>
    </w:p>
    <w:p w14:paraId="7C92C710" w14:textId="6214713E" w:rsidR="00BF63D6" w:rsidRDefault="00BF63D6" w:rsidP="0080360E">
      <w:pPr>
        <w:pStyle w:val="MyStyle"/>
        <w:rPr>
          <w:b/>
          <w:bCs/>
        </w:rPr>
      </w:pPr>
      <w:r w:rsidRPr="00BF63D6">
        <w:rPr>
          <w:b/>
          <w:bCs/>
        </w:rPr>
        <w:t>Autosomal STR Profiling</w:t>
      </w:r>
    </w:p>
    <w:p w14:paraId="78216E17" w14:textId="2F906DD2" w:rsidR="00BF63D6" w:rsidRDefault="008A6932" w:rsidP="00BF63D6">
      <w:pPr>
        <w:pStyle w:val="MyStyle"/>
      </w:pPr>
      <w:r>
        <w:t>STRs are</w:t>
      </w:r>
      <w:r w:rsidR="005B24A2">
        <w:t xml:space="preserve"> the </w:t>
      </w:r>
      <w:r w:rsidR="005B24A2" w:rsidRPr="005B24A2">
        <w:t>gold standard in human identification</w:t>
      </w:r>
      <w:r w:rsidR="005B24A2">
        <w:t xml:space="preserve"> </w:t>
      </w:r>
      <w:r w:rsidR="00426357">
        <w:t xml:space="preserve">in forensics. </w:t>
      </w:r>
      <w:r w:rsidR="00345354">
        <w:t>STR consists of mononucleotide, dinucleotide, trinucleotide, tetranucleotide, pentanucleotide, and hexanucleotide repeats of which tetranucleotide repeats are used for genotyping.</w:t>
      </w:r>
    </w:p>
    <w:p w14:paraId="0CA8EA39" w14:textId="77777777" w:rsidR="004C6594" w:rsidRDefault="004C6594" w:rsidP="00BF63D6">
      <w:pPr>
        <w:pStyle w:val="MyStyle"/>
      </w:pPr>
    </w:p>
    <w:p w14:paraId="1D1C555A" w14:textId="77777777" w:rsidR="00CA4209" w:rsidRDefault="00CA4209" w:rsidP="00E02AB4">
      <w:pPr>
        <w:pStyle w:val="MyStyle"/>
        <w:rPr>
          <w:b/>
          <w:bCs/>
        </w:rPr>
      </w:pPr>
    </w:p>
    <w:p w14:paraId="50841338" w14:textId="77777777" w:rsidR="00CA4209" w:rsidRDefault="00CA4209" w:rsidP="00E02AB4">
      <w:pPr>
        <w:pStyle w:val="MyStyle"/>
        <w:rPr>
          <w:b/>
          <w:bCs/>
        </w:rPr>
      </w:pPr>
    </w:p>
    <w:p w14:paraId="7279DFF4" w14:textId="5DDBB38D" w:rsidR="007024BD" w:rsidRDefault="00C301EA" w:rsidP="00E02AB4">
      <w:pPr>
        <w:pStyle w:val="MyStyle"/>
        <w:rPr>
          <w:b/>
          <w:bCs/>
        </w:rPr>
      </w:pPr>
      <w:r w:rsidRPr="00C301EA">
        <w:rPr>
          <w:b/>
          <w:bCs/>
        </w:rPr>
        <w:lastRenderedPageBreak/>
        <w:t>Analysis of the Y Chromosome</w:t>
      </w:r>
    </w:p>
    <w:p w14:paraId="5DA7C5C4" w14:textId="6C4A0E77" w:rsidR="00EE448F" w:rsidRPr="00EE448F" w:rsidRDefault="00EE448F" w:rsidP="00EE448F">
      <w:pPr>
        <w:rPr>
          <w:sz w:val="24"/>
        </w:rPr>
      </w:pPr>
      <w:r w:rsidRPr="00EE448F">
        <w:rPr>
          <w:sz w:val="24"/>
        </w:rPr>
        <w:t xml:space="preserve">A male person </w:t>
      </w:r>
      <w:r w:rsidR="00E80E33">
        <w:rPr>
          <w:sz w:val="24"/>
        </w:rPr>
        <w:t>biologically</w:t>
      </w:r>
      <w:r w:rsidRPr="00EE448F">
        <w:rPr>
          <w:sz w:val="24"/>
        </w:rPr>
        <w:t xml:space="preserve"> has 1 Y chromosome, which contains 55 genes. Because of this distinctive quality, Y chromosome analysis is carried out in criminal instances.</w:t>
      </w:r>
    </w:p>
    <w:p w14:paraId="0E843D68" w14:textId="4C4A8A8A" w:rsidR="007024BD" w:rsidRPr="0040248E" w:rsidRDefault="0040248E" w:rsidP="007024BD">
      <w:pPr>
        <w:pStyle w:val="MyStyle"/>
        <w:rPr>
          <w:b/>
          <w:bCs/>
        </w:rPr>
      </w:pPr>
      <w:r w:rsidRPr="0040248E">
        <w:rPr>
          <w:b/>
          <w:bCs/>
        </w:rPr>
        <w:t>Application of Y chromosome in forensic medicine:</w:t>
      </w:r>
    </w:p>
    <w:p w14:paraId="5CD65579" w14:textId="4EC55A1D" w:rsidR="00C301EA" w:rsidRDefault="000B69C1" w:rsidP="00C301EA">
      <w:pPr>
        <w:pStyle w:val="MyStyle"/>
      </w:pPr>
      <w:r w:rsidRPr="000B69C1">
        <w:t xml:space="preserve">It is only found in males. Thus, in criminal investigations, investigators hope to find the Y chromosome at the crime scene. Also, when discussing the male-female ratio in body fluid mixtures, such as sexual assault or rapes, investigators can gain more information about the male component by evaluating the Y-STR component. It is commonly known that </w:t>
      </w:r>
      <w:proofErr w:type="spellStart"/>
      <w:r w:rsidRPr="000B69C1">
        <w:t>azoospermic</w:t>
      </w:r>
      <w:proofErr w:type="spellEnd"/>
      <w:r w:rsidRPr="000B69C1">
        <w:t xml:space="preserve"> or vasectomized rapists do not leave sperm traces, and spermatozoa cannot be found under a microscope. In such circumstances, Y-STR profiling is quite beneficial, providing information about the identity of the accused.</w:t>
      </w:r>
    </w:p>
    <w:p w14:paraId="74299CFA" w14:textId="4F3AAF06" w:rsidR="00374524" w:rsidRDefault="00374524" w:rsidP="00E02AB4">
      <w:pPr>
        <w:pStyle w:val="MyStyle"/>
        <w:rPr>
          <w:b/>
          <w:bCs/>
        </w:rPr>
      </w:pPr>
      <w:r w:rsidRPr="00374524">
        <w:rPr>
          <w:b/>
          <w:bCs/>
        </w:rPr>
        <w:t>Analysis of Mitochondrial DNA (mt-DNA)</w:t>
      </w:r>
    </w:p>
    <w:p w14:paraId="1242FEF5" w14:textId="10686E1E" w:rsidR="00374524" w:rsidRDefault="00E574D3" w:rsidP="00374524">
      <w:pPr>
        <w:pStyle w:val="MyStyle"/>
      </w:pPr>
      <w:r w:rsidRPr="00E574D3">
        <w:t>Since mt-DNA is passed down from mother to child, a matrilineal family's members all have the same haplotype.</w:t>
      </w:r>
    </w:p>
    <w:p w14:paraId="7000759E" w14:textId="4035803F" w:rsidR="00EB3AF9" w:rsidRDefault="00EB3AF9" w:rsidP="005955DC">
      <w:pPr>
        <w:pStyle w:val="MyStyle"/>
        <w:rPr>
          <w:b/>
          <w:bCs/>
        </w:rPr>
      </w:pPr>
      <w:r w:rsidRPr="00EB3AF9">
        <w:rPr>
          <w:b/>
          <w:bCs/>
        </w:rPr>
        <w:t>Autosomal Single-Nucleotide Polymorphism Typing</w:t>
      </w:r>
    </w:p>
    <w:p w14:paraId="27927974" w14:textId="221AA944" w:rsidR="00EB3AF9" w:rsidRDefault="00304256" w:rsidP="00EB3AF9">
      <w:pPr>
        <w:pStyle w:val="MyStyle"/>
      </w:pPr>
      <w:r w:rsidRPr="00304256">
        <w:t>Comparing SNP to STRs, the heterozygosity is lower for SNP. SNP typing has the advantage over STR typing in that the DNA template size can be up to 50 BPs, but STRs require a size of 300 BPs to achieve excellent STR profiling. SNP has consequently emerged as a crucial tool in the analysis of damaged materials. So, using SNP typing, victims of the 2001 World Trade Center disaster were identified.</w:t>
      </w:r>
      <w:r w:rsidR="008E6067">
        <w:t xml:space="preserve"> </w:t>
      </w:r>
    </w:p>
    <w:p w14:paraId="7989DE21" w14:textId="6704755D" w:rsidR="006D3261" w:rsidRDefault="006D3261" w:rsidP="00EB3AF9">
      <w:pPr>
        <w:pStyle w:val="MyStyle"/>
      </w:pPr>
    </w:p>
    <w:p w14:paraId="4992F2D2" w14:textId="03DC8743" w:rsidR="00D23645" w:rsidRDefault="00EA42DD" w:rsidP="006D3261">
      <w:pPr>
        <w:pStyle w:val="MyStyle"/>
        <w:rPr>
          <w:b/>
          <w:bCs/>
          <w:sz w:val="28"/>
          <w:szCs w:val="24"/>
        </w:rPr>
      </w:pPr>
      <w:r w:rsidRPr="00EA42DD">
        <w:rPr>
          <w:b/>
          <w:bCs/>
          <w:sz w:val="28"/>
          <w:szCs w:val="24"/>
        </w:rPr>
        <w:t xml:space="preserve">DNA Database </w:t>
      </w:r>
      <w:r>
        <w:rPr>
          <w:b/>
          <w:bCs/>
          <w:sz w:val="28"/>
          <w:szCs w:val="24"/>
        </w:rPr>
        <w:t>–</w:t>
      </w:r>
      <w:r w:rsidRPr="00EA42DD">
        <w:rPr>
          <w:b/>
          <w:bCs/>
          <w:sz w:val="28"/>
          <w:szCs w:val="24"/>
        </w:rPr>
        <w:t xml:space="preserve"> CODIS</w:t>
      </w:r>
    </w:p>
    <w:p w14:paraId="604E4FA0" w14:textId="77777777" w:rsidR="00063A14" w:rsidRDefault="00145824" w:rsidP="00063A14">
      <w:pPr>
        <w:pStyle w:val="MyStyle"/>
      </w:pPr>
      <w:r>
        <w:t xml:space="preserve">The establishment of DNA databases is another significant advancement in DNA profiling. The introduction of a national database in the United States allowed forensic scientists to enter unmatched DNA evidence found at the crime scene into a computerized system in order to make DNA matches. </w:t>
      </w:r>
      <w:r w:rsidR="00063A14">
        <w:t>The Combined DNA Index System is known as CODIS. The Federal Bureau of Investigation (FBI) established and supported it in 1990, and it has since become the foundation of the US DNA database. It was created to enable it easier for open access forensic DNA testing institutions to create databases of authorized DNA profiles that can be searched.</w:t>
      </w:r>
    </w:p>
    <w:p w14:paraId="1C19268F" w14:textId="19B3B615" w:rsidR="00EA42DD" w:rsidRDefault="00063A14" w:rsidP="00063A14">
      <w:pPr>
        <w:pStyle w:val="MyStyle"/>
      </w:pPr>
      <w:r>
        <w:t xml:space="preserve">United States laboratories can share and compare data thanks to the CODIS initiative. In addition, a central database containing all DNA profiles from all user laboratories is included. TH01, TPOX, CSF1PO, </w:t>
      </w:r>
      <w:proofErr w:type="spellStart"/>
      <w:r>
        <w:t>vWA</w:t>
      </w:r>
      <w:proofErr w:type="spellEnd"/>
      <w:r>
        <w:t>, FGA, D3S1358, D5S818, D7S820, D13S317, D16S539, D8S1179, D18S51, and D21S11 are the 13 CODIS locations.</w:t>
      </w:r>
      <w:r w:rsidR="00427397">
        <w:t xml:space="preserve"> The United States maintains the largest DNA database in the world: The Combined DNA Index System, with over 60 million records as of 2007.</w:t>
      </w:r>
    </w:p>
    <w:p w14:paraId="48D77689" w14:textId="77777777" w:rsidR="004A2771" w:rsidRDefault="004A2771" w:rsidP="00063A14">
      <w:pPr>
        <w:pStyle w:val="MyStyle"/>
      </w:pPr>
    </w:p>
    <w:p w14:paraId="3855D0F3" w14:textId="7B7CB11C" w:rsidR="004A2771" w:rsidRDefault="004A2771" w:rsidP="00063A14">
      <w:pPr>
        <w:pStyle w:val="MyStyle"/>
      </w:pPr>
      <w:r>
        <w:rPr>
          <w:b/>
          <w:bCs/>
          <w:sz w:val="28"/>
          <w:szCs w:val="24"/>
        </w:rPr>
        <w:t>Recent Advancement</w:t>
      </w:r>
    </w:p>
    <w:p w14:paraId="0E383032" w14:textId="31E6BA0F" w:rsidR="004A2771" w:rsidRPr="004A2771" w:rsidRDefault="00F5724C" w:rsidP="00063A14">
      <w:pPr>
        <w:pStyle w:val="MyStyle"/>
      </w:pPr>
      <w:r>
        <w:t xml:space="preserve">The science of DNA profiling has undergone many changes during these intervening years and will continue to do so in future. Even though several typing methods have been established and were used to deduce the identity or genetic linkage of individuals, other genetic markers are being used to determine certain phenotypic traits to a good degree of accuracy. Genetic testing such as next-generation DNA sequencing, adapted from medical and pharmaceutical sciences, will soon be applied to mainstream forensic science, opening new avenues in criminal </w:t>
      </w:r>
      <w:r>
        <w:lastRenderedPageBreak/>
        <w:t xml:space="preserve">investigations. 53 The forensic community, faces the question of direction towards which the DNA fingerprint technology will be developed. With the help of commercial instruments being developed and introduced in the market, time, another essential factor in police investigations will be considerably reduced in future applications of DNA profiling. </w:t>
      </w:r>
      <w:r w:rsidR="004B2612">
        <w:t xml:space="preserve">Presently employed DNA profiling with STR markers involves use of fluorescent dyes in order to label PCR products and capillary electrophoresis (CE) in order to rapidly separate and </w:t>
      </w:r>
      <w:proofErr w:type="spellStart"/>
      <w:r w:rsidR="004B2612">
        <w:t>analyse</w:t>
      </w:r>
      <w:proofErr w:type="spellEnd"/>
      <w:r w:rsidR="004B2612">
        <w:t xml:space="preserve"> the dye-labelled PCR products respectively. Future advances in forensic DNA analysis will probably mirror genomic technology. 55 As forensic DNA typing techniques advance, forensic scientists will </w:t>
      </w:r>
      <w:proofErr w:type="spellStart"/>
      <w:r w:rsidR="004B2612">
        <w:t>analyse</w:t>
      </w:r>
      <w:proofErr w:type="spellEnd"/>
      <w:r w:rsidR="004B2612">
        <w:t xml:space="preserve"> more form of evidence in order to find answers for questions otherwise deemed unresolvable with traditional DNA analyses (56). For instance, </w:t>
      </w:r>
      <w:proofErr w:type="spellStart"/>
      <w:r w:rsidR="004B2612">
        <w:t>Vidaki</w:t>
      </w:r>
      <w:proofErr w:type="spellEnd"/>
      <w:r w:rsidR="004B2612">
        <w:t xml:space="preserve"> and </w:t>
      </w:r>
      <w:proofErr w:type="spellStart"/>
      <w:r w:rsidR="004B2612">
        <w:t>Kayer</w:t>
      </w:r>
      <w:proofErr w:type="spellEnd"/>
      <w:r w:rsidR="004B2612">
        <w:t xml:space="preserve"> (2018) studied how epigenetics as well as markers for DNA methylation were proposed to estimate age, determine tissue type, and even differentiate between monozygotic twins.</w:t>
      </w:r>
    </w:p>
    <w:p w14:paraId="5B383897" w14:textId="77777777" w:rsidR="00D23645" w:rsidRDefault="00D23645" w:rsidP="006D3261">
      <w:pPr>
        <w:pStyle w:val="MyStyle"/>
        <w:rPr>
          <w:b/>
          <w:bCs/>
          <w:sz w:val="28"/>
          <w:szCs w:val="24"/>
        </w:rPr>
      </w:pPr>
    </w:p>
    <w:p w14:paraId="562A787B" w14:textId="77777777" w:rsidR="00145824" w:rsidRDefault="00145824" w:rsidP="006D3261">
      <w:pPr>
        <w:pStyle w:val="MyStyle"/>
        <w:rPr>
          <w:b/>
          <w:bCs/>
          <w:sz w:val="28"/>
          <w:szCs w:val="24"/>
        </w:rPr>
      </w:pPr>
    </w:p>
    <w:p w14:paraId="4EA3E10B" w14:textId="2A3E6105" w:rsidR="00D643E4" w:rsidRPr="006D3261" w:rsidRDefault="006D3261" w:rsidP="006D3261">
      <w:pPr>
        <w:pStyle w:val="MyStyle"/>
        <w:rPr>
          <w:b/>
          <w:bCs/>
          <w:sz w:val="28"/>
          <w:szCs w:val="24"/>
        </w:rPr>
      </w:pPr>
      <w:r w:rsidRPr="006D3261">
        <w:rPr>
          <w:b/>
          <w:bCs/>
          <w:sz w:val="28"/>
          <w:szCs w:val="24"/>
        </w:rPr>
        <w:t xml:space="preserve">Discussion </w:t>
      </w:r>
    </w:p>
    <w:p w14:paraId="76E66D0D" w14:textId="6639C545" w:rsidR="00461D7F" w:rsidRDefault="00461D7F" w:rsidP="004F5B54">
      <w:pPr>
        <w:pStyle w:val="MyStyle"/>
      </w:pPr>
      <w:r w:rsidRPr="00461D7F">
        <w:t>DNA profiling is one of the biggest achievements of the late 20th century.</w:t>
      </w:r>
      <w:r>
        <w:t xml:space="preserve"> </w:t>
      </w:r>
      <w:r w:rsidR="008E6067" w:rsidRPr="008E6067">
        <w:t>The first criminal case which used DNA analysis from biological evidence was in 1987, and since then, it has totally changed how forensic investigations are conducted. The sensitivity, speed, and power of DNA profiling techniques have significantly improved during the subsequent three decades. The fast</w:t>
      </w:r>
      <w:r w:rsidR="00835D97">
        <w:t>-</w:t>
      </w:r>
      <w:r w:rsidR="008E6067" w:rsidRPr="008E6067">
        <w:t>growing discipline of forensic genetics has produced a number of novel techniques that allow the analysis of challenging forensic evidence and reveal information about the source of the</w:t>
      </w:r>
      <w:r w:rsidR="00835D97">
        <w:t xml:space="preserve"> </w:t>
      </w:r>
      <w:r w:rsidR="008E6067" w:rsidRPr="008E6067">
        <w:t>biological sample.</w:t>
      </w:r>
      <w:r w:rsidR="004F5B54">
        <w:t xml:space="preserve"> With modern technology, the amount of DNA needed for</w:t>
      </w:r>
      <w:r w:rsidR="00835D97">
        <w:t xml:space="preserve"> a</w:t>
      </w:r>
      <w:r w:rsidR="004F5B54">
        <w:t>nalysis can now be extracted from even a minute biological</w:t>
      </w:r>
      <w:r w:rsidR="00835D97">
        <w:t xml:space="preserve"> </w:t>
      </w:r>
      <w:r w:rsidR="004F5B54">
        <w:t>sample, which enables relevant authorities to match suspects</w:t>
      </w:r>
      <w:r w:rsidR="006D2DAA">
        <w:t xml:space="preserve"> </w:t>
      </w:r>
      <w:r w:rsidR="004F5B54">
        <w:t>to evidence found at the crime scene.</w:t>
      </w:r>
    </w:p>
    <w:p w14:paraId="71B60C9D" w14:textId="40E5AA20" w:rsidR="006D3261" w:rsidRDefault="006D3261" w:rsidP="00D643E4">
      <w:pPr>
        <w:pStyle w:val="MyStyle"/>
        <w:rPr>
          <w:b/>
          <w:bCs/>
          <w:sz w:val="28"/>
          <w:szCs w:val="24"/>
        </w:rPr>
      </w:pPr>
    </w:p>
    <w:p w14:paraId="6FF58AC2" w14:textId="0F74BC68" w:rsidR="007B2599" w:rsidRDefault="00494A38" w:rsidP="00D643E4">
      <w:pPr>
        <w:pStyle w:val="MyStyle"/>
        <w:rPr>
          <w:b/>
          <w:bCs/>
          <w:sz w:val="28"/>
          <w:szCs w:val="24"/>
        </w:rPr>
      </w:pPr>
      <w:r>
        <w:rPr>
          <w:noProof/>
        </w:rPr>
        <mc:AlternateContent>
          <mc:Choice Requires="wps">
            <w:drawing>
              <wp:anchor distT="45720" distB="45720" distL="114300" distR="114300" simplePos="0" relativeHeight="251674624" behindDoc="0" locked="0" layoutInCell="1" allowOverlap="1" wp14:anchorId="0B260A93" wp14:editId="3CD0C067">
                <wp:simplePos x="0" y="0"/>
                <wp:positionH relativeFrom="margin">
                  <wp:align>center</wp:align>
                </wp:positionH>
                <wp:positionV relativeFrom="paragraph">
                  <wp:posOffset>188595</wp:posOffset>
                </wp:positionV>
                <wp:extent cx="6103620" cy="1988820"/>
                <wp:effectExtent l="0" t="0" r="0" b="0"/>
                <wp:wrapNone/>
                <wp:docPr id="2009849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988820"/>
                        </a:xfrm>
                        <a:prstGeom prst="rect">
                          <a:avLst/>
                        </a:prstGeom>
                        <a:noFill/>
                        <a:ln w="9525">
                          <a:noFill/>
                          <a:miter lim="800000"/>
                          <a:headEnd/>
                          <a:tailEnd/>
                        </a:ln>
                      </wps:spPr>
                      <wps:txbx>
                        <w:txbxContent>
                          <w:p w14:paraId="2D94FC91" w14:textId="5EFC70AC" w:rsidR="00494A38" w:rsidRDefault="00494A38" w:rsidP="00494A38">
                            <w:pPr>
                              <w:pStyle w:val="MyStyle"/>
                            </w:pPr>
                            <w:r>
                              <w:t>DNA is the genetic code that is located in each and every cell of within an individual’s body. Although only 99.9 percent of DNA sequences is similar in every person, it is the 0.1 percent of the DNA difference that is unique to the individual and the forensic scientists are interested in. Typically, forensic DNA analysis is carried out in following steps: Sample preparation, DNA extraction, DNA amplification, DNA quantitation, and DNA profile matching where the profile obtained from crime-scene evidence is either entered into DNA database for comparison or compared directly with that from the suspect to determine whether suspect contributed DNA to the crime scene or not. Forensic DNA analysis has played an increasingly crucial role in criminal justice system.</w:t>
                            </w:r>
                          </w:p>
                          <w:p w14:paraId="64FEB1D1" w14:textId="47AA1101" w:rsidR="00494A38" w:rsidRDefault="00494A38" w:rsidP="00494A38">
                            <w:pPr>
                              <w:pStyle w:val="MySty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0A93" id="_x0000_s1033" type="#_x0000_t202" style="position:absolute;margin-left:0;margin-top:14.85pt;width:480.6pt;height:156.6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" filled="f" stroked="f">
                <v:textbox>
                  <w:txbxContent>
                    <w:p w14:paraId="2D94FC91" w14:textId="5EFC70AC" w:rsidR="00494A38" w:rsidRDefault="00494A38" w:rsidP="00494A38">
                      <w:pPr>
                        <w:pStyle w:val="MyStyle"/>
                      </w:pPr>
                      <w:r>
                        <w:t>DNA is the genetic code that is located in each and every cell of within an individual’s body. Although only 99.9 percent of DNA sequences is similar in every person, it is the 0.1 percent of the DNA difference that is unique to the individual and the forensic scientists are interested in. Typically, forensic DNA analysis is carried out in following steps: Sample preparation, DNA extraction, DNA amplification, DNA quantitation, and DNA profile matching where the profile obtained from crime-scene evidence is either entered into DNA database for comparison or compared directly with that from the suspect to determine whether suspect contributed DNA to the crime scene or not. Forensic DNA analysis has played an increasingly crucial role in criminal justice system.</w:t>
                      </w:r>
                    </w:p>
                    <w:p w14:paraId="64FEB1D1" w14:textId="47AA1101" w:rsidR="00494A38" w:rsidRDefault="00494A38" w:rsidP="00494A38">
                      <w:pPr>
                        <w:pStyle w:val="MyStyle"/>
                      </w:pPr>
                    </w:p>
                  </w:txbxContent>
                </v:textbox>
                <w10:wrap anchorx="margin"/>
              </v:shape>
            </w:pict>
          </mc:Fallback>
        </mc:AlternateContent>
      </w:r>
      <w:r w:rsidR="00854229" w:rsidRPr="00854229">
        <w:rPr>
          <w:b/>
          <w:bCs/>
          <w:sz w:val="28"/>
          <w:szCs w:val="24"/>
        </w:rPr>
        <w:t>Conclusion</w:t>
      </w:r>
    </w:p>
    <w:p w14:paraId="5A3BC091" w14:textId="486F6E18" w:rsidR="00494A38" w:rsidRDefault="00494A38" w:rsidP="00FA1DEF">
      <w:pPr>
        <w:pStyle w:val="MyStyle"/>
      </w:pPr>
    </w:p>
    <w:p w14:paraId="4F26D40E" w14:textId="5E927E9A" w:rsidR="00494A38" w:rsidRDefault="00494A38" w:rsidP="00FA1DEF">
      <w:pPr>
        <w:pStyle w:val="MyStyle"/>
      </w:pPr>
    </w:p>
    <w:p w14:paraId="2AEB97E9" w14:textId="09D3AA12" w:rsidR="00494A38" w:rsidRDefault="00494A38" w:rsidP="00FA1DEF">
      <w:pPr>
        <w:pStyle w:val="MyStyle"/>
      </w:pPr>
    </w:p>
    <w:p w14:paraId="57E764B1" w14:textId="6B50C267" w:rsidR="00494A38" w:rsidRDefault="00494A38" w:rsidP="00FA1DEF">
      <w:pPr>
        <w:pStyle w:val="MyStyle"/>
      </w:pPr>
    </w:p>
    <w:p w14:paraId="45F95C8F" w14:textId="515BEA8B" w:rsidR="00494A38" w:rsidRDefault="00494A38" w:rsidP="00FA1DEF">
      <w:pPr>
        <w:pStyle w:val="MyStyle"/>
      </w:pPr>
    </w:p>
    <w:p w14:paraId="3DB27D77" w14:textId="31F9C03D" w:rsidR="00494A38" w:rsidRDefault="00494A38" w:rsidP="00FA1DEF">
      <w:pPr>
        <w:pStyle w:val="MyStyle"/>
      </w:pPr>
    </w:p>
    <w:p w14:paraId="7D2381A4" w14:textId="77777777" w:rsidR="00494A38" w:rsidRPr="00FA1DEF" w:rsidRDefault="00494A38" w:rsidP="00FA1DEF">
      <w:pPr>
        <w:pStyle w:val="MyStyle"/>
      </w:pPr>
    </w:p>
    <w:sectPr w:rsidR="00494A38" w:rsidRPr="00FA1DEF" w:rsidSect="00B9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188"/>
    <w:multiLevelType w:val="hybridMultilevel"/>
    <w:tmpl w:val="1CAE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32CA"/>
    <w:multiLevelType w:val="hybridMultilevel"/>
    <w:tmpl w:val="B83A002C"/>
    <w:lvl w:ilvl="0" w:tplc="D2ACC19A">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40B06"/>
    <w:multiLevelType w:val="hybridMultilevel"/>
    <w:tmpl w:val="20281ECE"/>
    <w:lvl w:ilvl="0" w:tplc="FE4E7C5A">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2D5D"/>
    <w:multiLevelType w:val="hybridMultilevel"/>
    <w:tmpl w:val="6642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34D29"/>
    <w:multiLevelType w:val="hybridMultilevel"/>
    <w:tmpl w:val="7E98FB36"/>
    <w:lvl w:ilvl="0" w:tplc="FE0CDA2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BB74A9"/>
    <w:multiLevelType w:val="hybridMultilevel"/>
    <w:tmpl w:val="6EF6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C3E61"/>
    <w:multiLevelType w:val="hybridMultilevel"/>
    <w:tmpl w:val="F440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F7B28"/>
    <w:multiLevelType w:val="hybridMultilevel"/>
    <w:tmpl w:val="D73800E0"/>
    <w:lvl w:ilvl="0" w:tplc="E06E8F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654C58D7"/>
    <w:multiLevelType w:val="hybridMultilevel"/>
    <w:tmpl w:val="117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3228"/>
    <w:multiLevelType w:val="hybridMultilevel"/>
    <w:tmpl w:val="F776354C"/>
    <w:lvl w:ilvl="0" w:tplc="D10E959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554343375">
    <w:abstractNumId w:val="2"/>
  </w:num>
  <w:num w:numId="2" w16cid:durableId="105541845">
    <w:abstractNumId w:val="6"/>
  </w:num>
  <w:num w:numId="3" w16cid:durableId="1456825671">
    <w:abstractNumId w:val="0"/>
  </w:num>
  <w:num w:numId="4" w16cid:durableId="1576862481">
    <w:abstractNumId w:val="8"/>
  </w:num>
  <w:num w:numId="5" w16cid:durableId="968823693">
    <w:abstractNumId w:val="3"/>
  </w:num>
  <w:num w:numId="6" w16cid:durableId="1922988458">
    <w:abstractNumId w:val="5"/>
  </w:num>
  <w:num w:numId="7" w16cid:durableId="1482189119">
    <w:abstractNumId w:val="1"/>
  </w:num>
  <w:num w:numId="8" w16cid:durableId="1586837486">
    <w:abstractNumId w:val="7"/>
  </w:num>
  <w:num w:numId="9" w16cid:durableId="1272008157">
    <w:abstractNumId w:val="9"/>
  </w:num>
  <w:num w:numId="10" w16cid:durableId="692809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30"/>
    <w:rsid w:val="0005500F"/>
    <w:rsid w:val="000570A3"/>
    <w:rsid w:val="000602BF"/>
    <w:rsid w:val="00062876"/>
    <w:rsid w:val="00063A14"/>
    <w:rsid w:val="00065061"/>
    <w:rsid w:val="00073338"/>
    <w:rsid w:val="00090970"/>
    <w:rsid w:val="000A0984"/>
    <w:rsid w:val="000B34E5"/>
    <w:rsid w:val="000B69C1"/>
    <w:rsid w:val="000D6675"/>
    <w:rsid w:val="000E0C80"/>
    <w:rsid w:val="001020C4"/>
    <w:rsid w:val="0010214B"/>
    <w:rsid w:val="001200F7"/>
    <w:rsid w:val="00131471"/>
    <w:rsid w:val="00145824"/>
    <w:rsid w:val="00152709"/>
    <w:rsid w:val="001530A0"/>
    <w:rsid w:val="00182C96"/>
    <w:rsid w:val="0018541B"/>
    <w:rsid w:val="001A2530"/>
    <w:rsid w:val="001A74B2"/>
    <w:rsid w:val="001B49CF"/>
    <w:rsid w:val="0020688F"/>
    <w:rsid w:val="00215703"/>
    <w:rsid w:val="00231329"/>
    <w:rsid w:val="002414F1"/>
    <w:rsid w:val="0025432D"/>
    <w:rsid w:val="002735B6"/>
    <w:rsid w:val="002817FF"/>
    <w:rsid w:val="0028447A"/>
    <w:rsid w:val="0029071E"/>
    <w:rsid w:val="0029736B"/>
    <w:rsid w:val="002A46CA"/>
    <w:rsid w:val="002D48DA"/>
    <w:rsid w:val="002E3E40"/>
    <w:rsid w:val="002F27B9"/>
    <w:rsid w:val="00304256"/>
    <w:rsid w:val="00306F6B"/>
    <w:rsid w:val="00344A8C"/>
    <w:rsid w:val="00345354"/>
    <w:rsid w:val="00357F28"/>
    <w:rsid w:val="003667A9"/>
    <w:rsid w:val="00370703"/>
    <w:rsid w:val="00374524"/>
    <w:rsid w:val="00374D18"/>
    <w:rsid w:val="003913FB"/>
    <w:rsid w:val="00393088"/>
    <w:rsid w:val="003A79B7"/>
    <w:rsid w:val="003F294D"/>
    <w:rsid w:val="0040248E"/>
    <w:rsid w:val="00405094"/>
    <w:rsid w:val="00414434"/>
    <w:rsid w:val="00420D54"/>
    <w:rsid w:val="00426357"/>
    <w:rsid w:val="00427397"/>
    <w:rsid w:val="00430F71"/>
    <w:rsid w:val="00456543"/>
    <w:rsid w:val="00461D7F"/>
    <w:rsid w:val="00477716"/>
    <w:rsid w:val="00494A38"/>
    <w:rsid w:val="004A2771"/>
    <w:rsid w:val="004B2612"/>
    <w:rsid w:val="004C6594"/>
    <w:rsid w:val="004D51ED"/>
    <w:rsid w:val="004E4764"/>
    <w:rsid w:val="004F48D6"/>
    <w:rsid w:val="004F5B54"/>
    <w:rsid w:val="00500DF4"/>
    <w:rsid w:val="00504D19"/>
    <w:rsid w:val="00513DD7"/>
    <w:rsid w:val="00521416"/>
    <w:rsid w:val="00525B84"/>
    <w:rsid w:val="00525BAF"/>
    <w:rsid w:val="00534CBA"/>
    <w:rsid w:val="00540DE9"/>
    <w:rsid w:val="005449BE"/>
    <w:rsid w:val="005955DC"/>
    <w:rsid w:val="005A33DB"/>
    <w:rsid w:val="005A655F"/>
    <w:rsid w:val="005B24A2"/>
    <w:rsid w:val="005F00D0"/>
    <w:rsid w:val="005F7388"/>
    <w:rsid w:val="00614343"/>
    <w:rsid w:val="00633A75"/>
    <w:rsid w:val="006660D5"/>
    <w:rsid w:val="00693F0D"/>
    <w:rsid w:val="006B7249"/>
    <w:rsid w:val="006D2DAA"/>
    <w:rsid w:val="006D3261"/>
    <w:rsid w:val="006E13CB"/>
    <w:rsid w:val="006F0178"/>
    <w:rsid w:val="00700519"/>
    <w:rsid w:val="007024BD"/>
    <w:rsid w:val="00715E17"/>
    <w:rsid w:val="007255BC"/>
    <w:rsid w:val="00735BA2"/>
    <w:rsid w:val="00752BDE"/>
    <w:rsid w:val="00765FFF"/>
    <w:rsid w:val="007972D4"/>
    <w:rsid w:val="007A3CF9"/>
    <w:rsid w:val="007A5BC3"/>
    <w:rsid w:val="007B2599"/>
    <w:rsid w:val="007D0716"/>
    <w:rsid w:val="007D5FBD"/>
    <w:rsid w:val="007F2455"/>
    <w:rsid w:val="007F33A9"/>
    <w:rsid w:val="007F3765"/>
    <w:rsid w:val="007F507D"/>
    <w:rsid w:val="0080360E"/>
    <w:rsid w:val="008042D2"/>
    <w:rsid w:val="0080708F"/>
    <w:rsid w:val="00831095"/>
    <w:rsid w:val="00835D97"/>
    <w:rsid w:val="00854229"/>
    <w:rsid w:val="00856E42"/>
    <w:rsid w:val="008626AB"/>
    <w:rsid w:val="008A6777"/>
    <w:rsid w:val="008A6932"/>
    <w:rsid w:val="008B56D4"/>
    <w:rsid w:val="008C68D3"/>
    <w:rsid w:val="008E3DDD"/>
    <w:rsid w:val="008E480C"/>
    <w:rsid w:val="008E5905"/>
    <w:rsid w:val="008E6067"/>
    <w:rsid w:val="00900956"/>
    <w:rsid w:val="00916931"/>
    <w:rsid w:val="00936C9D"/>
    <w:rsid w:val="00937E2A"/>
    <w:rsid w:val="0095769B"/>
    <w:rsid w:val="00972B9F"/>
    <w:rsid w:val="00994A8C"/>
    <w:rsid w:val="009E261D"/>
    <w:rsid w:val="009E6285"/>
    <w:rsid w:val="00A05A76"/>
    <w:rsid w:val="00A21AF4"/>
    <w:rsid w:val="00A524E0"/>
    <w:rsid w:val="00A64CD3"/>
    <w:rsid w:val="00A826CA"/>
    <w:rsid w:val="00A8522A"/>
    <w:rsid w:val="00A90899"/>
    <w:rsid w:val="00AA5800"/>
    <w:rsid w:val="00AB7983"/>
    <w:rsid w:val="00AC21DF"/>
    <w:rsid w:val="00AD0C6C"/>
    <w:rsid w:val="00AE2300"/>
    <w:rsid w:val="00AE23B9"/>
    <w:rsid w:val="00B668CD"/>
    <w:rsid w:val="00B86338"/>
    <w:rsid w:val="00B9087B"/>
    <w:rsid w:val="00B9192C"/>
    <w:rsid w:val="00B938E9"/>
    <w:rsid w:val="00BC4346"/>
    <w:rsid w:val="00BF63D6"/>
    <w:rsid w:val="00C01806"/>
    <w:rsid w:val="00C019E8"/>
    <w:rsid w:val="00C12C5B"/>
    <w:rsid w:val="00C1409A"/>
    <w:rsid w:val="00C16C05"/>
    <w:rsid w:val="00C22FFA"/>
    <w:rsid w:val="00C301EA"/>
    <w:rsid w:val="00C335D7"/>
    <w:rsid w:val="00C367C7"/>
    <w:rsid w:val="00C71BFE"/>
    <w:rsid w:val="00C94C51"/>
    <w:rsid w:val="00CA4209"/>
    <w:rsid w:val="00CA790E"/>
    <w:rsid w:val="00CB23CA"/>
    <w:rsid w:val="00CB6168"/>
    <w:rsid w:val="00CD7BC5"/>
    <w:rsid w:val="00CE5A87"/>
    <w:rsid w:val="00D03F0E"/>
    <w:rsid w:val="00D10497"/>
    <w:rsid w:val="00D23645"/>
    <w:rsid w:val="00D2615A"/>
    <w:rsid w:val="00D52941"/>
    <w:rsid w:val="00D60052"/>
    <w:rsid w:val="00D643E4"/>
    <w:rsid w:val="00D70B85"/>
    <w:rsid w:val="00D93A40"/>
    <w:rsid w:val="00DA3DB1"/>
    <w:rsid w:val="00DB0C9D"/>
    <w:rsid w:val="00DB58C9"/>
    <w:rsid w:val="00DC674B"/>
    <w:rsid w:val="00DD1E84"/>
    <w:rsid w:val="00DF1875"/>
    <w:rsid w:val="00DF3090"/>
    <w:rsid w:val="00E02AB4"/>
    <w:rsid w:val="00E16A1C"/>
    <w:rsid w:val="00E170FE"/>
    <w:rsid w:val="00E25069"/>
    <w:rsid w:val="00E4731B"/>
    <w:rsid w:val="00E574D3"/>
    <w:rsid w:val="00E76C83"/>
    <w:rsid w:val="00E80E33"/>
    <w:rsid w:val="00E8279A"/>
    <w:rsid w:val="00E90668"/>
    <w:rsid w:val="00E92B4F"/>
    <w:rsid w:val="00EA42DD"/>
    <w:rsid w:val="00EB3AF9"/>
    <w:rsid w:val="00EC7EDB"/>
    <w:rsid w:val="00ED6D8A"/>
    <w:rsid w:val="00EE448F"/>
    <w:rsid w:val="00EF2008"/>
    <w:rsid w:val="00F00CE9"/>
    <w:rsid w:val="00F212AF"/>
    <w:rsid w:val="00F2545E"/>
    <w:rsid w:val="00F30F93"/>
    <w:rsid w:val="00F5724C"/>
    <w:rsid w:val="00FA1DEF"/>
    <w:rsid w:val="00FC7F4E"/>
    <w:rsid w:val="00FD6A3C"/>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C56B"/>
  <w15:chartTrackingRefBased/>
  <w15:docId w15:val="{AEF38106-56E4-473C-A756-79CBB118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Spacing"/>
    <w:link w:val="MyStyleChar"/>
    <w:qFormat/>
    <w:rsid w:val="00715E17"/>
    <w:rPr>
      <w:sz w:val="24"/>
    </w:rPr>
  </w:style>
  <w:style w:type="character" w:customStyle="1" w:styleId="MyStyleChar">
    <w:name w:val="My Style Char"/>
    <w:basedOn w:val="DefaultParagraphFont"/>
    <w:link w:val="MyStyle"/>
    <w:rsid w:val="00715E17"/>
    <w:rPr>
      <w:sz w:val="24"/>
    </w:rPr>
  </w:style>
  <w:style w:type="paragraph" w:styleId="NoSpacing">
    <w:name w:val="No Spacing"/>
    <w:uiPriority w:val="1"/>
    <w:qFormat/>
    <w:rsid w:val="00715E17"/>
    <w:pPr>
      <w:spacing w:after="0" w:line="240" w:lineRule="auto"/>
    </w:pPr>
  </w:style>
  <w:style w:type="paragraph" w:customStyle="1" w:styleId="SupanRoy">
    <w:name w:val="Supan Roy"/>
    <w:basedOn w:val="NoSpacing"/>
    <w:link w:val="SupanRoyChar"/>
    <w:qFormat/>
    <w:rsid w:val="00715E17"/>
    <w:rPr>
      <w:sz w:val="24"/>
    </w:rPr>
  </w:style>
  <w:style w:type="character" w:customStyle="1" w:styleId="SupanRoyChar">
    <w:name w:val="Supan Roy Char"/>
    <w:basedOn w:val="DefaultParagraphFont"/>
    <w:link w:val="SupanRoy"/>
    <w:rsid w:val="00715E17"/>
    <w:rPr>
      <w:sz w:val="24"/>
    </w:rPr>
  </w:style>
  <w:style w:type="character" w:customStyle="1" w:styleId="Heading1Char">
    <w:name w:val="Heading 1 Char"/>
    <w:basedOn w:val="DefaultParagraphFont"/>
    <w:link w:val="Heading1"/>
    <w:uiPriority w:val="9"/>
    <w:rsid w:val="008310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BC3"/>
    <w:pPr>
      <w:ind w:left="720"/>
      <w:contextualSpacing/>
    </w:pPr>
  </w:style>
  <w:style w:type="table" w:styleId="TableGrid">
    <w:name w:val="Table Grid"/>
    <w:basedOn w:val="TableNormal"/>
    <w:uiPriority w:val="39"/>
    <w:rsid w:val="00AE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A79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E5306-04CE-49FA-A9B3-9136A018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Supan Roy</dc:creator>
  <cp:keywords/>
  <dc:description/>
  <cp:lastModifiedBy>Supan Roy</cp:lastModifiedBy>
  <cp:revision>214</cp:revision>
  <dcterms:created xsi:type="dcterms:W3CDTF">2023-08-29T12:56:00Z</dcterms:created>
  <dcterms:modified xsi:type="dcterms:W3CDTF">2023-09-12T13:28:00Z</dcterms:modified>
</cp:coreProperties>
</file>