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9"/>
        <w:pBdr/>
        <w:spacing/>
        <w:ind w:firstLine="578"/>
        <w:rPr>
          <w:rFonts w:ascii="TH SarabunPSK" w:hAnsi="TH SarabunPSK" w:eastAsia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column">
                  <wp:posOffset>2393314</wp:posOffset>
                </wp:positionH>
                <wp:positionV relativeFrom="line">
                  <wp:posOffset>148589</wp:posOffset>
                </wp:positionV>
                <wp:extent cx="1022986" cy="1097281"/>
                <wp:effectExtent l="0" t="0" r="0" b="0"/>
                <wp:wrapNone/>
                <wp:docPr id="1" name="officeArt object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image.png" descr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22986" cy="109728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2336;o:allowoverlap:true;o:allowincell:true;mso-position-horizontal-relative:text;margin-left:188.45pt;mso-position-horizontal:absolute;mso-position-vertical-relative:line;margin-top:11.70pt;mso-position-vertical:absolute;width:80.55pt;height:86.40pt;mso-wrap-distance-left:0.00pt;mso-wrap-distance-top:0.00pt;mso-wrap-distance-right:0.00pt;mso-wrap-distance-bottom:0.00pt;z-index:1;" stroked="f" strokeweight="1.00pt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114300</wp:posOffset>
                </wp:positionV>
                <wp:extent cx="1524000" cy="457200"/>
                <wp:effectExtent l="0" t="0" r="0" b="0"/>
                <wp:wrapNone/>
                <wp:docPr id="2" name="officeArt object" descr="สำหรับศาลใช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Angsana New" w:hAnsi="Angsana New" w:eastAsia="Angsana New" w:cs="Angsana New"/>
                                <w:sz w:val="36"/>
                                <w:szCs w:val="36"/>
                                <w:u w:val="single"/>
                                <w:rtl w:val="0"/>
                                <w:lang w:val="en-US"/>
                              </w:rPr>
                              <w:t xml:space="preserve">สำหรับศาลใช้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366.00pt;mso-position-horizontal:absolute;mso-position-vertical-relative:line;margin-top:9.00pt;mso-position-vertical:absolute;width:120.00pt;height:36.0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sz w:val="36"/>
                          <w:szCs w:val="36"/>
                          <w:rtl w:val="0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Angsana New" w:hAnsi="Angsana New" w:eastAsia="Angsana New" w:cs="Angsana New"/>
                          <w:sz w:val="36"/>
                          <w:szCs w:val="36"/>
                          <w:u w:val="single"/>
                          <w:rtl w:val="0"/>
                          <w:lang w:val="en-US"/>
                        </w:rPr>
                        <w:t xml:space="preserve">สำหรับศาลใช้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                             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</w:r>
    </w:p>
    <w:p>
      <w:pPr>
        <w:pStyle w:val="669"/>
        <w:pBdr/>
        <w:spacing/>
        <w:ind w:firstLine="578"/>
        <w:rPr>
          <w:rFonts w:ascii="TH SarabunPSK" w:hAnsi="TH SarabunPSK" w:eastAsia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line">
                  <wp:posOffset>88899</wp:posOffset>
                </wp:positionV>
                <wp:extent cx="1143001" cy="2048511"/>
                <wp:effectExtent l="0" t="0" r="0" b="0"/>
                <wp:wrapNone/>
                <wp:docPr id="3" name="officeArt object" descr=" (๔๗ ทวิ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143001" cy="2048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Cordia New" w:hAnsi="Cordia New" w:eastAsia="Cordia New" w:cs="Cordi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ngdings 2" w:hAnsi="Wingdings 2" w:eastAsia="Wingdings 2" w:cs="Wingdings 2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</w:t>
                            </w:r>
                            <w:r>
                              <w:rPr>
                                <w:rFonts w:ascii="Cordia New" w:hAnsi="Cordia New" w:eastAsia="Cordia New" w:cs="Cordia New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(๔๗ ทวิ)              </w:t>
                            </w:r>
                            <w:r>
                              <w:rPr>
                                <w:rFonts w:ascii="Cordia New" w:hAnsi="Cordia New" w:eastAsia="Cordia New" w:cs="Cordia New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Cordia New" w:hAnsi="Cordia New" w:eastAsia="Cordia New" w:cs="Cordi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    หมายจับ</w:t>
                            </w:r>
                            <w:r>
                              <w:rPr>
                                <w:rFonts w:ascii="Cordia New" w:hAnsi="Cordia New" w:eastAsia="Cordia New" w:cs="Cordia New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20.40pt;mso-position-horizontal:absolute;mso-position-vertical-relative:line;margin-top:7.00pt;mso-position-vertical:absolute;width:90.00pt;height:161.3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Cordia New" w:hAnsi="Cordia New" w:eastAsia="Cordia New" w:cs="Cordia New"/>
                          <w:sz w:val="36"/>
                          <w:szCs w:val="36"/>
                        </w:rPr>
                      </w:pPr>
                      <w:r>
                        <w:rPr>
                          <w:rFonts w:ascii="Wingdings 2" w:hAnsi="Wingdings 2" w:eastAsia="Wingdings 2" w:cs="Wingdings 2"/>
                          <w:sz w:val="36"/>
                          <w:szCs w:val="36"/>
                          <w:rtl w:val="0"/>
                          <w:lang w:val="en-US"/>
                        </w:rPr>
                        <w:t xml:space="preserve"></w:t>
                      </w:r>
                      <w:r>
                        <w:rPr>
                          <w:rFonts w:ascii="Cordia New" w:hAnsi="Cordia New" w:eastAsia="Cordia New" w:cs="Cordia New"/>
                          <w:sz w:val="36"/>
                          <w:szCs w:val="36"/>
                          <w:rtl w:val="0"/>
                          <w:lang w:val="en-US"/>
                        </w:rPr>
                        <w:t xml:space="preserve"> (๔๗ ทวิ)              </w:t>
                      </w:r>
                      <w:r>
                        <w:rPr>
                          <w:rFonts w:ascii="Cordia New" w:hAnsi="Cordia New" w:eastAsia="Cordia New" w:cs="Cordia New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Cordia New" w:hAnsi="Cordia New" w:eastAsia="Cordia New" w:cs="Cordia New"/>
                          <w:sz w:val="36"/>
                          <w:szCs w:val="36"/>
                        </w:rPr>
                      </w:pPr>
                      <w:r>
                        <w:rPr>
                          <w:rFonts w:ascii="Cordia New" w:hAnsi="Cordia New" w:eastAsia="Cordia New" w:cs="Cordia New"/>
                          <w:sz w:val="36"/>
                          <w:szCs w:val="36"/>
                          <w:rtl w:val="0"/>
                          <w:lang w:val="en-US"/>
                        </w:rPr>
                        <w:t xml:space="preserve">     หมายจับ</w:t>
                      </w:r>
                      <w:r>
                        <w:rPr>
                          <w:rFonts w:ascii="Cordia New" w:hAnsi="Cordia New" w:eastAsia="Cordia New" w:cs="Cordia New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</w:r>
    </w:p>
    <w:p>
      <w:pPr>
        <w:pStyle w:val="669"/>
        <w:pBdr/>
        <w:spacing/>
        <w:ind w:firstLine="578"/>
        <w:rPr>
          <w:rFonts w:ascii="TH SarabunPSK" w:hAnsi="TH SarabunPSK" w:eastAsia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                            </w:t>
        <w:tab/>
        <w:t xml:space="preserve">               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</w:rPr>
      </w:pPr>
      <w:r>
        <w:rPr>
          <w:rFonts w:ascii="TH SarabunPSK" w:hAnsi="TH SarabunPSK" w:eastAsia="TH SarabunPSK" w:cs="TH SarabunPSK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column">
                  <wp:posOffset>4039234</wp:posOffset>
                </wp:positionH>
                <wp:positionV relativeFrom="line">
                  <wp:posOffset>27940</wp:posOffset>
                </wp:positionV>
                <wp:extent cx="2331721" cy="327660"/>
                <wp:effectExtent l="0" t="0" r="0" b="0"/>
                <wp:wrapNone/>
                <wp:docPr id="4" name="officeArt object" descr="ที่........................../๒๕๖๘     ที่….............../๒๕๕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31721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 w:line="480" w:lineRule="auto"/>
                              <w:ind w:right="633"/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rdiaUPC" w:hAnsi="CordiaUPC" w:eastAsia="CordiaUPC" w:cs="CordiaUPC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ที่........................../๒๕๖๘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     ที่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…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.............../๒๕๕๗</w:t>
                            </w:r>
                            <w:r>
                              <w:rPr>
                                <w:rFonts w:ascii="TH SarabunPSK" w:hAnsi="TH SarabunPSK" w:eastAsia="TH SarabunPSK" w:cs="TH SarabunPSK"/>
                                <w:sz w:val="34"/>
                                <w:szCs w:val="34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 w:line="480" w:lineRule="auto"/>
                              <w:ind/>
                              <w:rPr/>
                            </w:pPr>
                            <w:r>
                              <w:rPr>
                                <w:rFonts w:ascii="Cordia New" w:hAnsi="Cordia New" w:eastAsia="Cordia New" w:cs="Cordia New"/>
                                <w:sz w:val="32"/>
                                <w:szCs w:val="32"/>
                              </w:rPr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1312;o:allowoverlap:true;o:allowincell:true;mso-position-horizontal-relative:text;margin-left:318.05pt;mso-position-horizontal:absolute;mso-position-vertical-relative:line;margin-top:2.20pt;mso-position-vertical:absolute;width:183.60pt;height:25.8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9"/>
                        <w:pBdr/>
                        <w:spacing w:line="480" w:lineRule="auto"/>
                        <w:ind w:right="633"/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</w:rPr>
                      </w:pPr>
                      <w:r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rdiaUPC" w:hAnsi="CordiaUPC" w:eastAsia="CordiaUPC" w:cs="CordiaUPC"/>
                          <w:sz w:val="32"/>
                          <w:szCs w:val="32"/>
                          <w:rtl w:val="0"/>
                          <w:lang w:val="en-US"/>
                        </w:rPr>
                        <w:t xml:space="preserve">ที่........................../๒๕๖๘</w:t>
                      </w:r>
                      <w:r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     ที่</w:t>
                      </w:r>
                      <w:r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…</w:t>
                      </w:r>
                      <w:r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.............../๒๕๕๗</w:t>
                      </w:r>
                      <w:r>
                        <w:rPr>
                          <w:rFonts w:ascii="TH SarabunPSK" w:hAnsi="TH SarabunPSK" w:eastAsia="TH SarabunPSK" w:cs="TH SarabunPSK"/>
                          <w:sz w:val="34"/>
                          <w:szCs w:val="34"/>
                        </w:rPr>
                      </w:r>
                    </w:p>
                    <w:p>
                      <w:pPr>
                        <w:pStyle w:val="669"/>
                        <w:pBdr/>
                        <w:spacing w:line="480" w:lineRule="auto"/>
                        <w:ind/>
                        <w:rPr/>
                      </w:pPr>
                      <w:r>
                        <w:rPr>
                          <w:rFonts w:ascii="Cordia New" w:hAnsi="Cordia New" w:eastAsia="Cordia New" w:cs="Cordia New"/>
                          <w:sz w:val="32"/>
                          <w:szCs w:val="3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</w:rPr>
      </w:pPr>
      <w:r>
        <w:rPr>
          <w:rFonts w:ascii="TH SarabunPSK" w:hAnsi="TH SarabunPSK" w:eastAsia="TH SarabunPSK" w:cs="TH SarabunPSK"/>
        </w:rPr>
      </w:r>
      <w:r>
        <w:rPr>
          <w:rFonts w:ascii="TH SarabunPSK" w:hAnsi="TH SarabunPSK" w:eastAsia="TH SarabunPSK" w:cs="TH SarabunPSK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</w:rPr>
      </w:pPr>
      <w:r>
        <w:rPr>
          <w:rFonts w:ascii="TH SarabunPSK" w:hAnsi="TH SarabunPSK" w:eastAsia="TH SarabunPSK" w:cs="TH SarabunPSK"/>
        </w:rPr>
      </w:r>
      <w:r>
        <w:rPr>
          <w:rFonts w:ascii="TH SarabunPSK" w:hAnsi="TH SarabunPSK" w:eastAsia="TH SarabunPSK" w:cs="TH SarabunPSK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pacing w:val="-20"/>
          <w:sz w:val="36"/>
          <w:szCs w:val="36"/>
          <w:rtl w:val="0"/>
          <w:lang w:val="en-US"/>
        </w:rPr>
        <w:t xml:space="preserve">ในพระปรมาภิไธยพระมหากษัตริย์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62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                                                    ศาล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   อาญา</w:t>
        <w:tab/>
        <w:tab/>
        <w:tab/>
      </w:r>
      <w:r>
        <w:rPr>
          <w:rFonts w:ascii="TH SarabunPSK" w:hAnsi="TH SarabunPSK" w:eastAsia="TH SarabunPSK" w:cs="TH SarabunPSK"/>
          <w:sz w:val="32"/>
          <w:szCs w:val="32"/>
        </w:rPr>
        <w:tab/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pBdr/>
        <w:spacing w:line="360" w:lineRule="auto"/>
        <w:ind w:right="505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ab/>
        <w:tab/>
        <w:t xml:space="preserve"> </w:t>
        <w:tab/>
        <w:t xml:space="preserve">          วันที่.......๑๐..........เดือน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กุมภาพันธ์     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พุทธศักราช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๒๕๖</w:t>
      </w:r>
      <w:r>
        <w:rPr>
          <w:rFonts w:hint="cs" w:ascii="TH SarabunPSK" w:hAnsi="TH SarabunPSK" w:eastAsia="TH SarabunPSK" w:cs="TH SarabunPSK"/>
          <w:sz w:val="32"/>
          <w:szCs w:val="32"/>
          <w:u w:val="single"/>
          <w:rtl w:val="0"/>
          <w:cs/>
          <w:lang w:val="en-US"/>
        </w:rPr>
        <w:t xml:space="preserve">๒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pBdr/>
        <w:spacing w:line="360" w:lineRule="auto"/>
        <w:ind/>
        <w:rPr>
          <w:rFonts w:ascii="TH SarabunPSK" w:hAnsi="TH SarabunPSK" w:eastAsia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w:tab/>
        <w:tab/>
        <w:tab/>
        <w:tab/>
      </w:r>
      <w:r>
        <w:rPr>
          <w:rFonts w:ascii="TH SarabunPSK" w:hAnsi="TH SarabunPSK" w:eastAsia="TH SarabunPSK" w:cs="TH SarabunPSK"/>
          <w:sz w:val="40"/>
          <w:szCs w:val="40"/>
          <w:rtl w:val="0"/>
          <w:lang w:val="en-US"/>
        </w:rPr>
        <w:t xml:space="preserve">                </w:t>
      </w:r>
      <w:r>
        <w:rPr>
          <w:rFonts w:ascii="TH SarabunPSK" w:hAnsi="TH SarabunPSK" w:eastAsia="TH SarabunPSK" w:cs="TH SarabunPSK"/>
          <w:b/>
          <w:bCs/>
          <w:sz w:val="40"/>
          <w:szCs w:val="40"/>
          <w:rtl w:val="0"/>
          <w:lang w:val="en-US"/>
        </w:rPr>
        <w:t xml:space="preserve">ความอาญา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</w:r>
    </w:p>
    <w:p>
      <w:pPr>
        <w:pStyle w:val="669"/>
        <w:pBdr/>
        <w:spacing w:line="276" w:lineRule="auto"/>
        <w:ind w:right="50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พนักงานสอบสวนกองบังคับการปราบปรามการค้ามนุษย์ (</w:t>
      </w:r>
      <w:bookmarkStart w:id="0" w:name="_Hlk105491008"/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พ.ต.ต.หญิง วรารัตน์ งามเลิศ  </w:t>
      </w:r>
      <w:bookmarkEnd w:id="0"/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)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ผู้ร้อง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pBdr/>
        <w:spacing w:line="276" w:lineRule="auto"/>
        <w:ind/>
        <w:rPr>
          <w:rFonts w:ascii="TH SarabunPSK" w:hAnsi="TH SarabunPSK" w:eastAsia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หมายถึง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</w:t>
        <w:tab/>
        <w:tab/>
        <w:tab/>
        <w:t xml:space="preserve">ผู้บังคับการ กองบังคับการปราบปรามการค้ามนุษย์</w:t>
        <w:tab/>
        <w:tab/>
        <w:tab/>
        <w:tab/>
        <w:tab/>
        <w:t xml:space="preserve">             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69"/>
        <w:pBdr/>
        <w:spacing w:line="276" w:lineRule="auto"/>
        <w:ind/>
        <w:rPr>
          <w:rFonts w:ascii="TH SarabunPSK" w:hAnsi="TH SarabunPSK" w:eastAsia="TH SarabunPSK" w:cs="TH SarabunPSK"/>
          <w:sz w:val="32"/>
          <w:szCs w:val="32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 xml:space="preserve">           ด้วย</w:t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 </w:t>
      </w:r>
      <w:bookmarkStart w:id="1" w:name="_Hlk105491045"/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  <w:rtl w:val="0"/>
          <w:lang w:val="en-US"/>
        </w:rPr>
        <w:t xml:space="preserve">                                 </w:t>
      </w:r>
      <w:r>
        <w:rPr>
          <w:rFonts w:ascii="TH SarabunPSK" w:hAnsi="TH SarabunPSK" w:eastAsia="TH SarabunPSK" w:cs="TH SarabunPSK"/>
          <w:b/>
          <w:bCs/>
          <w:sz w:val="36"/>
          <w:szCs w:val="36"/>
          <w:rtl w:val="0"/>
          <w:lang w:val="en-US"/>
        </w:rPr>
        <w:t xml:space="preserve">นายนริณ กำแพงแสน</w:t>
      </w:r>
      <w:bookmarkEnd w:id="1"/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  <w:rtl w:val="0"/>
        </w:rPr>
        <w:tab/>
        <w:tab/>
        <w:t xml:space="preserve">             </w:t>
        <w:tab/>
      </w:r>
      <w:r>
        <w:rPr>
          <w:rFonts w:ascii="TH SarabunPSK" w:hAnsi="TH SarabunPSK" w:eastAsia="TH SarabunPSK" w:cs="TH SarabunPSK"/>
          <w:sz w:val="32"/>
          <w:szCs w:val="32"/>
          <w:u w:val="single"/>
        </w:rPr>
      </w:r>
    </w:p>
    <w:p>
      <w:pPr>
        <w:pStyle w:val="669"/>
        <w:pBdr/>
        <w:spacing w:after="60" w:before="60"/>
        <w:ind w:right="708"/>
        <w:jc w:val="both"/>
        <w:rPr>
          <w:rFonts w:ascii="TH SarabunPSK" w:hAnsi="TH SarabunPSK" w:eastAsia="TH SarabunPSK" w:cs="TH SarabunPSK"/>
          <w:b/>
          <w:bCs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ซึ่งต้องหาว่ากระทำความผิดฐาน </w:t>
      </w:r>
      <w:bookmarkStart w:id="2" w:name="_Hlk1129594"/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</w:t>
      </w:r>
      <w:bookmarkEnd w:id="2"/>
      <w:r/>
      <w:bookmarkStart w:id="3" w:name="_Hlk516475081"/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"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หรือโดยทำให้บุคคลนั้นเข้าใจผิดว่าตนเป็นบุคคลอื่นโดยกระทำแก่ศิษย์ซึ่งอยู่ในความดูแล, </w:t>
      </w:r>
      <w:r>
        <w:rPr>
          <w:rFonts w:ascii="TH SarabunPSK" w:hAnsi="TH SarabunPSK" w:eastAsia="TH SarabunPSK" w:cs="TH SarabunPSK"/>
          <w:color w:val="000000"/>
          <w:sz w:val="32"/>
          <w:szCs w:val="32"/>
          <w:rtl w:val="0"/>
          <w:lang w:val="en-US"/>
          <w14:textFill>
            <w14:solidFill>
              <w14:srgbClr w14:val="000000"/>
            </w14:solidFill>
          </w14:textFill>
        </w:rPr>
        <w:t xml:space="preserve">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 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”                   </w:t>
        <w:tab/>
      </w:r>
      <w:bookmarkEnd w:id="3"/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</w:t>
      </w:r>
      <w:r>
        <w:rPr>
          <w:rFonts w:ascii="TH SarabunPSK" w:hAnsi="TH SarabunPSK" w:eastAsia="TH SarabunPSK" w:cs="TH SarabunPSK"/>
          <w:b/>
          <w:bCs/>
          <w:color w:val="000000"/>
          <w:sz w:val="32"/>
          <w:szCs w:val="32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 w:line="276" w:lineRule="auto"/>
        <w:ind/>
        <w:jc w:val="both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กรณีมีหลักฐานสมควรว่า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*</w:t>
        <w:tab/>
        <w:tab/>
      </w:r>
      <w:r>
        <w:rPr>
          <w:rFonts w:ascii="TH SarabunPSK" w:hAnsi="TH SarabunPSK" w:eastAsia="TH SarabunPSK" w:cs="TH SarabunPSK"/>
          <w:b/>
          <w:bCs/>
          <w:sz w:val="36"/>
          <w:szCs w:val="36"/>
          <w:rtl w:val="0"/>
          <w:lang w:val="en-US"/>
        </w:rPr>
        <w:t xml:space="preserve">นายนริณ กำแพงแสน</w:t>
      </w:r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  <w:rtl w:val="0"/>
          <w:lang w:val="en-US"/>
        </w:rPr>
        <w:t xml:space="preserve">     </w:t>
        <w:tab/>
        <w:tab/>
        <w:tab/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 xml:space="preserve">⬜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๑.  ได้หรือน่าจะได้กระทำความผิดอาญาซึ่งมีอัตราโทษจำคุกอย่างสูงเกินสามปี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 xml:space="preserve">⬜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๒.  ได้หรือน่าจะได้กระทำความผิดอาญาและมีเหตุอันควรเชื่อว่า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numPr>
          <w:ilvl w:val="0"/>
          <w:numId w:val="2"/>
        </w:numPr>
        <w:pBdr/>
        <w:bidi w:val="false"/>
        <w:spacing/>
        <w:ind w:right="0"/>
        <w:jc w:val="left"/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๒.๑  จะหลบหนี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r>
    </w:p>
    <w:p>
      <w:pPr>
        <w:pStyle w:val="669"/>
        <w:numPr>
          <w:ilvl w:val="0"/>
          <w:numId w:val="3"/>
        </w:numPr>
        <w:pBdr/>
        <w:bidi w:val="false"/>
        <w:spacing/>
        <w:ind w:right="627"/>
        <w:jc w:val="left"/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๒.๒  จะไปยุ่งเหยิงกับพยานหลักฐาน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r>
    </w:p>
    <w:p>
      <w:pPr>
        <w:pStyle w:val="669"/>
        <w:numPr>
          <w:ilvl w:val="0"/>
          <w:numId w:val="2"/>
        </w:numPr>
        <w:pBdr/>
        <w:bidi w:val="false"/>
        <w:spacing/>
        <w:ind w:right="0"/>
        <w:jc w:val="left"/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๒.๓  ก่อเหตุอันตรายประการอื่น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</w:r>
    </w:p>
    <w:p>
      <w:pPr>
        <w:pStyle w:val="669"/>
        <w:pBdr/>
        <w:spacing/>
        <w:ind w:right="292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 xml:space="preserve">⬜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๓.  อื่น ๆ..........................................................................................................................................เพราะฉะนั้นให้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9"/>
        <w:pBdr/>
        <w:spacing/>
        <w:ind w:right="292"/>
        <w:rPr>
          <w:rFonts w:ascii="TH SarabunPSK" w:hAnsi="TH SarabunPSK" w:eastAsia="TH SarabunPSK" w:cs="TH SarabunPSK"/>
          <w:sz w:val="28"/>
          <w:szCs w:val="28"/>
          <w:u w:val="single"/>
        </w:rPr>
      </w:pP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0768" behindDoc="0" locked="0" layoutInCell="1" allowOverlap="1">
                <wp:simplePos x="0" y="0"/>
                <wp:positionH relativeFrom="column">
                  <wp:posOffset>5255259</wp:posOffset>
                </wp:positionH>
                <wp:positionV relativeFrom="line">
                  <wp:posOffset>255905</wp:posOffset>
                </wp:positionV>
                <wp:extent cx="280671" cy="306705"/>
                <wp:effectExtent l="0" t="0" r="0" b="0"/>
                <wp:wrapNone/>
                <wp:docPr id="5" name="officeArt object" descr="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0671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๙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80768;o:allowoverlap:true;o:allowincell:true;mso-position-horizontal-relative:text;margin-left:413.80pt;mso-position-horizontal:absolute;mso-position-vertical-relative:line;margin-top:20.15pt;mso-position-vertical:absolute;width:22.10pt;height:24.15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๙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9744" behindDoc="0" locked="0" layoutInCell="1" allowOverlap="1">
                <wp:simplePos x="0" y="0"/>
                <wp:positionH relativeFrom="column">
                  <wp:posOffset>4910454</wp:posOffset>
                </wp:positionH>
                <wp:positionV relativeFrom="line">
                  <wp:posOffset>262890</wp:posOffset>
                </wp:positionV>
                <wp:extent cx="288291" cy="287655"/>
                <wp:effectExtent l="0" t="0" r="0" b="0"/>
                <wp:wrapNone/>
                <wp:docPr id="6" name="officeArt object" descr="๓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๓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51679744;o:allowoverlap:true;o:allowincell:true;mso-position-horizontal-relative:text;margin-left:386.65pt;mso-position-horizontal:absolute;mso-position-vertical-relative:line;margin-top:20.70pt;mso-position-vertical:absolute;width:22.70pt;height:22.65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๓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column">
                  <wp:posOffset>2427604</wp:posOffset>
                </wp:positionH>
                <wp:positionV relativeFrom="line">
                  <wp:posOffset>262254</wp:posOffset>
                </wp:positionV>
                <wp:extent cx="288291" cy="309860"/>
                <wp:effectExtent l="0" t="0" r="0" b="0"/>
                <wp:wrapNone/>
                <wp:docPr id="7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30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๐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66432;o:allowoverlap:true;o:allowincell:true;mso-position-horizontal-relative:text;margin-left:191.15pt;mso-position-horizontal:absolute;mso-position-vertical-relative:line;margin-top:20.65pt;mso-position-vertical:absolute;width:22.70pt;height:24.4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๐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28"/>
          <w:szCs w:val="28"/>
          <w:rtl w:val="0"/>
          <w:lang w:val="en-US"/>
        </w:rPr>
        <w:t xml:space="preserve">ท่านจับตัว*</w:t>
      </w:r>
      <w:r>
        <w:rPr>
          <w:rFonts w:ascii="TH SarabunPSK" w:hAnsi="TH SarabunPSK" w:eastAsia="TH SarabunPSK" w:cs="TH SarabunPSK"/>
          <w:b/>
          <w:bCs/>
          <w:sz w:val="28"/>
          <w:szCs w:val="28"/>
          <w:u w:val="single"/>
        </w:rPr>
        <w:tab/>
        <w:tab/>
        <w:tab/>
      </w:r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  <w:rtl w:val="0"/>
          <w:lang w:val="en-US"/>
        </w:rPr>
        <w:t xml:space="preserve">นายนริณ กำแพงแสน     </w:t>
      </w:r>
      <w:r>
        <w:rPr>
          <w:rFonts w:ascii="TH SarabunPSK" w:hAnsi="TH SarabunPSK" w:eastAsia="TH SarabunPSK" w:cs="TH SarabunPSK"/>
          <w:b/>
          <w:bCs/>
          <w:sz w:val="28"/>
          <w:szCs w:val="28"/>
          <w:u w:val="single"/>
          <w:rtl w:val="0"/>
          <w:lang w:val="en-US"/>
        </w:rPr>
        <w:t xml:space="preserve">  </w:t>
        <w:tab/>
      </w:r>
      <w:r>
        <w:rPr>
          <w:rFonts w:ascii="TH SarabunPSK" w:hAnsi="TH SarabunPSK" w:eastAsia="TH SarabunPSK" w:cs="TH SarabunPSK"/>
          <w:sz w:val="28"/>
          <w:szCs w:val="28"/>
          <w:u w:val="single"/>
        </w:rPr>
        <w:tab/>
        <w:tab/>
        <w:tab/>
        <w:tab/>
      </w:r>
      <w:r>
        <w:rPr>
          <w:rFonts w:ascii="TH SarabunPSK" w:hAnsi="TH SarabunPSK" w:eastAsia="TH SarabunPSK" w:cs="TH SarabunPSK"/>
          <w:sz w:val="28"/>
          <w:szCs w:val="28"/>
          <w:u w:val="single"/>
        </w:rPr>
      </w:r>
    </w:p>
    <w:p>
      <w:pPr>
        <w:pStyle w:val="669"/>
        <w:pBdr/>
        <w:spacing w:line="276" w:lineRule="auto"/>
        <w:ind w:right="292"/>
        <w:rPr>
          <w:rFonts w:ascii="TH SarabunPSK" w:hAnsi="TH SarabunPSK" w:eastAsia="TH SarabunPSK" w:cs="TH SarabunPSK"/>
          <w:sz w:val="28"/>
          <w:szCs w:val="28"/>
        </w:rPr>
      </w:pP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5648" behindDoc="0" locked="0" layoutInCell="1" allowOverlap="1">
                <wp:simplePos x="0" y="0"/>
                <wp:positionH relativeFrom="column">
                  <wp:posOffset>3541394</wp:posOffset>
                </wp:positionH>
                <wp:positionV relativeFrom="line">
                  <wp:posOffset>3809</wp:posOffset>
                </wp:positionV>
                <wp:extent cx="288291" cy="292101"/>
                <wp:effectExtent l="0" t="0" r="0" b="0"/>
                <wp:wrapNone/>
                <wp:docPr id="8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9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๐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75648;o:allowoverlap:true;o:allowincell:true;mso-position-horizontal-relative:text;margin-left:278.85pt;mso-position-horizontal:absolute;mso-position-vertical-relative:line;margin-top:0.30pt;mso-position-vertical:absolute;width:22.70pt;height:23.0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๐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6672" behindDoc="0" locked="0" layoutInCell="1" allowOverlap="1">
                <wp:simplePos x="0" y="0"/>
                <wp:positionH relativeFrom="column">
                  <wp:posOffset>3887469</wp:posOffset>
                </wp:positionH>
                <wp:positionV relativeFrom="line">
                  <wp:posOffset>3809</wp:posOffset>
                </wp:positionV>
                <wp:extent cx="288291" cy="292101"/>
                <wp:effectExtent l="0" t="0" r="0" b="0"/>
                <wp:wrapNone/>
                <wp:docPr id="9" name="officeArt object" descr="๓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9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๓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51676672;o:allowoverlap:true;o:allowincell:true;mso-position-horizontal-relative:text;margin-left:306.10pt;mso-position-horizontal:absolute;mso-position-vertical-relative:line;margin-top:0.30pt;mso-position-vertical:absolute;width:22.70pt;height:23.0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๓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column">
                  <wp:posOffset>5636894</wp:posOffset>
                </wp:positionH>
                <wp:positionV relativeFrom="line">
                  <wp:posOffset>3809</wp:posOffset>
                </wp:positionV>
                <wp:extent cx="288291" cy="292101"/>
                <wp:effectExtent l="0" t="0" r="0" b="0"/>
                <wp:wrapNone/>
                <wp:docPr id="10" name="officeArt object" descr="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9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๑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51668480;o:allowoverlap:true;o:allowincell:true;mso-position-horizontal-relative:text;margin-left:443.85pt;mso-position-horizontal:absolute;mso-position-vertical-relative:line;margin-top:0.30pt;mso-position-vertical:absolute;width:22.70pt;height:23.0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๑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8720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line">
                  <wp:posOffset>3810</wp:posOffset>
                </wp:positionV>
                <wp:extent cx="263525" cy="287655"/>
                <wp:effectExtent l="0" t="0" r="0" b="0"/>
                <wp:wrapNone/>
                <wp:docPr id="11" name="officeArt object" descr="๖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35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๖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251678720;o:allowoverlap:true;o:allowincell:true;mso-position-horizontal-relative:text;margin-left:354.85pt;mso-position-horizontal:absolute;mso-position-vertical-relative:line;margin-top:0.30pt;mso-position-vertical:absolute;width:20.75pt;height:22.65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๖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7696" behindDoc="0" locked="0" layoutInCell="1" allowOverlap="1">
                <wp:simplePos x="0" y="0"/>
                <wp:positionH relativeFrom="column">
                  <wp:posOffset>4217669</wp:posOffset>
                </wp:positionH>
                <wp:positionV relativeFrom="line">
                  <wp:posOffset>6984</wp:posOffset>
                </wp:positionV>
                <wp:extent cx="288291" cy="288291"/>
                <wp:effectExtent l="0" t="0" r="0" b="0"/>
                <wp:wrapNone/>
                <wp:docPr id="12" name="officeArt object" descr="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๕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251677696;o:allowoverlap:true;o:allowincell:true;mso-position-horizontal-relative:text;margin-left:332.10pt;mso-position-horizontal:absolute;mso-position-vertical-relative:line;margin-top:0.55pt;mso-position-vertical:absolute;width:22.70pt;height:22.7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๕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0" locked="0" layoutInCell="1" allowOverlap="1">
                <wp:simplePos x="0" y="0"/>
                <wp:positionH relativeFrom="column">
                  <wp:posOffset>1350009</wp:posOffset>
                </wp:positionH>
                <wp:positionV relativeFrom="line">
                  <wp:posOffset>6984</wp:posOffset>
                </wp:positionV>
                <wp:extent cx="288291" cy="288291"/>
                <wp:effectExtent l="0" t="0" r="0" b="0"/>
                <wp:wrapNone/>
                <wp:docPr id="13" name="officeArt object" descr="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๑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251673600;o:allowoverlap:true;o:allowincell:true;mso-position-horizontal-relative:text;margin-left:106.30pt;mso-position-horizontal:absolute;mso-position-vertical-relative:line;margin-top:0.55pt;mso-position-vertical:absolute;width:22.70pt;height:22.7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๑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4624" behindDoc="0" locked="0" layoutInCell="1" allowOverlap="1">
                <wp:simplePos x="0" y="0"/>
                <wp:positionH relativeFrom="column">
                  <wp:posOffset>3210559</wp:posOffset>
                </wp:positionH>
                <wp:positionV relativeFrom="line">
                  <wp:posOffset>6984</wp:posOffset>
                </wp:positionV>
                <wp:extent cx="288291" cy="288291"/>
                <wp:effectExtent l="0" t="0" r="0" b="0"/>
                <wp:wrapNone/>
                <wp:docPr id="14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๐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251674624;o:allowoverlap:true;o:allowincell:true;mso-position-horizontal-relative:text;margin-left:252.80pt;mso-position-horizontal:absolute;mso-position-vertical-relative:line;margin-top:0.55pt;mso-position-vertical:absolute;width:22.70pt;height:22.7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๐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0" locked="0" layoutInCell="1" allowOverlap="1">
                <wp:simplePos x="0" y="0"/>
                <wp:positionH relativeFrom="column">
                  <wp:posOffset>2744469</wp:posOffset>
                </wp:positionH>
                <wp:positionV relativeFrom="line">
                  <wp:posOffset>4444</wp:posOffset>
                </wp:positionV>
                <wp:extent cx="288291" cy="288291"/>
                <wp:effectExtent l="0" t="0" r="0" b="0"/>
                <wp:wrapNone/>
                <wp:docPr id="15" name="officeArt object" descr="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๕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type="#_x0000_t1" style="position:absolute;z-index:251667456;o:allowoverlap:true;o:allowincell:true;mso-position-horizontal-relative:text;margin-left:216.10pt;mso-position-horizontal:absolute;mso-position-vertical-relative:line;margin-top:0.35pt;mso-position-vertical:absolute;width:22.70pt;height:22.7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๕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column">
                  <wp:posOffset>2102484</wp:posOffset>
                </wp:positionH>
                <wp:positionV relativeFrom="line">
                  <wp:posOffset>-3175</wp:posOffset>
                </wp:positionV>
                <wp:extent cx="288291" cy="288291"/>
                <wp:effectExtent l="0" t="0" r="0" b="0"/>
                <wp:wrapNone/>
                <wp:docPr id="16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๐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251665408;o:allowoverlap:true;o:allowincell:true;mso-position-horizontal-relative:text;margin-left:165.55pt;mso-position-horizontal:absolute;mso-position-vertical-relative:line;margin-top:-0.25pt;mso-position-vertical:absolute;width:22.70pt;height:22.7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๐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line">
                  <wp:posOffset>-3175</wp:posOffset>
                </wp:positionV>
                <wp:extent cx="288291" cy="288291"/>
                <wp:effectExtent l="0" t="0" r="0" b="0"/>
                <wp:wrapNone/>
                <wp:docPr id="17" name="officeArt object" descr="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rtl w:val="0"/>
                                <w:lang w:val="en-US"/>
                              </w:rPr>
                              <w:t xml:space="preserve">๑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251664384;o:allowoverlap:true;o:allowincell:true;mso-position-horizontal-relative:text;margin-left:140.70pt;mso-position-horizontal:absolute;mso-position-vertical-relative:line;margin-top:-0.25pt;mso-position-vertical:absolute;width:22.70pt;height:22.70pt;mso-wrap-distance-left:0.00pt;mso-wrap-distance-top:0.00pt;mso-wrap-distance-right:0.00pt;mso-wrap-distance-bottom:0.00pt;v-text-anchor:top;visibility:visible;" fillcolor="#FFFFFF" strokecolor="#000000" strokeweight="0.75pt">
                <v:stroke dashstyle="solid"/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rtl w:val="0"/>
                          <w:lang w:val="en-US"/>
                        </w:rPr>
                        <w:t xml:space="preserve">๑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0" locked="0" layoutInCell="1" allowOverlap="1">
                <wp:simplePos x="0" y="0"/>
                <wp:positionH relativeFrom="column">
                  <wp:posOffset>1639232</wp:posOffset>
                </wp:positionH>
                <wp:positionV relativeFrom="line">
                  <wp:posOffset>145732</wp:posOffset>
                </wp:positionV>
                <wp:extent cx="152401" cy="635"/>
                <wp:effectExtent l="0" t="0" r="0" b="0"/>
                <wp:wrapNone/>
                <wp:docPr id="1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2401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51669504;mso-wrap-distance-left:0.00pt;mso-wrap-distance-top:0.00pt;mso-wrap-distance-right:0.00pt;mso-wrap-distance-bottom:0.00pt;visibility:visible;" from="129.1pt,11.5pt" to="141.1pt,11.5pt" filled="f" strokecolor="#000000" strokeweight="0.75pt">
                <v:stroke dashstyle="solid"/>
              </v:lin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0" locked="0" layoutInCell="1" allowOverlap="1">
                <wp:simplePos x="0" y="0"/>
                <wp:positionH relativeFrom="column">
                  <wp:posOffset>5516562</wp:posOffset>
                </wp:positionH>
                <wp:positionV relativeFrom="line">
                  <wp:posOffset>135572</wp:posOffset>
                </wp:positionV>
                <wp:extent cx="128271" cy="0"/>
                <wp:effectExtent l="0" t="0" r="0" b="0"/>
                <wp:wrapNone/>
                <wp:docPr id="1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2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8" o:spid="_x0000_s18" style="position:absolute;left:0;text-align:left;z-index:251672576;mso-wrap-distance-left:0.00pt;mso-wrap-distance-top:0.00pt;mso-wrap-distance-right:0.00pt;mso-wrap-distance-bottom:0.00pt;visibility:visible;" from="434.4pt,10.7pt" to="444.5pt,10.7pt" filled="f" strokecolor="#000000" strokeweight="0.75pt">
                <v:stroke dashstyle="solid"/>
              </v:lin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0" locked="0" layoutInCell="1" allowOverlap="1">
                <wp:simplePos x="0" y="0"/>
                <wp:positionH relativeFrom="column">
                  <wp:posOffset>4758372</wp:posOffset>
                </wp:positionH>
                <wp:positionV relativeFrom="line">
                  <wp:posOffset>135572</wp:posOffset>
                </wp:positionV>
                <wp:extent cx="160021" cy="0"/>
                <wp:effectExtent l="0" t="0" r="0" b="0"/>
                <wp:wrapNone/>
                <wp:docPr id="2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002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9" o:spid="_x0000_s19" style="position:absolute;left:0;text-align:left;z-index:251671552;mso-wrap-distance-left:0.00pt;mso-wrap-distance-top:0.00pt;mso-wrap-distance-right:0.00pt;mso-wrap-distance-bottom:0.00pt;visibility:visible;" from="374.7pt,10.7pt" to="387.3pt,10.7pt" filled="f" strokecolor="#000000" strokeweight="0.75pt">
                <v:stroke dashstyle="solid"/>
              </v:lin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0" locked="0" layoutInCell="1" allowOverlap="1">
                <wp:simplePos x="0" y="0"/>
                <wp:positionH relativeFrom="column">
                  <wp:posOffset>3037522</wp:posOffset>
                </wp:positionH>
                <wp:positionV relativeFrom="line">
                  <wp:posOffset>135572</wp:posOffset>
                </wp:positionV>
                <wp:extent cx="179071" cy="0"/>
                <wp:effectExtent l="0" t="0" r="0" b="0"/>
                <wp:wrapNone/>
                <wp:docPr id="2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90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0" o:spid="_x0000_s20" style="position:absolute;left:0;text-align:left;z-index:251670528;mso-wrap-distance-left:0.00pt;mso-wrap-distance-top:0.00pt;mso-wrap-distance-right:0.00pt;mso-wrap-distance-bottom:0.00pt;visibility:visible;" from="239.2pt,10.7pt" to="253.3pt,10.7pt" filled="f" strokecolor="#000000" strokeweight="0.75pt">
                <v:stroke dashstyle="solid"/>
              </v:line>
            </w:pict>
          </mc:Fallback>
        </mc:AlternateContent>
      </w:r>
      <w:r>
        <w:rPr>
          <w:rFonts w:ascii="TH SarabunPSK" w:hAnsi="TH SarabunPSK" w:eastAsia="TH SarabunPSK" w:cs="TH SarabunPSK"/>
          <w:sz w:val="28"/>
          <w:szCs w:val="28"/>
          <w:rtl w:val="0"/>
          <w:lang w:val="en-US"/>
        </w:rPr>
        <w:t xml:space="preserve">เลขประจำตัวประชาชน </w:t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TH SarabunPSK" w:hAnsi="TH SarabunPSK" w:eastAsia="TH SarabunPSK" w:cs="TH SarabunPSK"/>
          <w:sz w:val="28"/>
          <w:szCs w:val="28"/>
        </w:rPr>
      </w:r>
    </w:p>
    <w:p>
      <w:pPr>
        <w:pStyle w:val="669"/>
        <w:pBdr/>
        <w:spacing w:line="276" w:lineRule="auto"/>
        <w:ind/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เชื้อชาติ 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ไทย  </w:t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สัญชาติ</w:t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14:textFill>
            <w14:solidFill>
              <w14:srgbClr w14:val="000000"/>
            </w14:solidFill>
          </w14:textFill>
        </w:rPr>
        <w:tab/>
        <w:t xml:space="preserve">ไทย   </w:t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อาชีพ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  <w:tab/>
        <w:t xml:space="preserve">-</w:t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อยู่บ้านเลขที่  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๑/๑  .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หมู่ที่......๑... </w:t>
      </w: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ถนน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ตรอก/ซอย..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ใกล้เคียง..............ตำบล / แขวง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14:textFill>
            <w14:solidFill>
              <w14:srgbClr w14:val="000000"/>
            </w14:solidFill>
          </w14:textFill>
        </w:rPr>
        <w:tab/>
        <w:t xml:space="preserve">บางตะไนย์    </w:t>
        <w:tab/>
        <w:t xml:space="preserve">  </w:t>
        <w:tab/>
        <w:t xml:space="preserve">    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อำเภอ/เขต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ปากเกร็ด   </w:t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จังหวัด  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14:textFill>
            <w14:solidFill>
              <w14:srgbClr w14:val="000000"/>
            </w14:solidFill>
          </w14:textFill>
        </w:rPr>
        <w:tab/>
        <w:t xml:space="preserve">      นนทบุรี </w:t>
        <w:tab/>
        <w:t xml:space="preserve"> 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โทรศัพท์..................................................................</w:t>
      </w: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ไปส่งที่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14:textFill>
            <w14:solidFill>
              <w14:srgbClr w14:val="000000"/>
            </w14:solidFill>
          </w14:textFill>
        </w:rPr>
        <w:tab/>
        <w:tab/>
        <w:t xml:space="preserve">กองบังคับการปราบปรามการค้ามนุษย์</w:t>
        <w:tab/>
        <w:tab/>
        <w:tab/>
        <w:tab/>
        <w:tab/>
        <w:tab/>
        <w:tab/>
        <w:tab/>
      </w: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ภายในอายุความ.........๑๕........ ปี  นับตั้งแต่วันที่.....</w:t>
      </w:r>
      <w:r>
        <w:rPr>
          <w:rFonts w:hint="cs" w:ascii="TH SarabunPSK" w:hAnsi="TH SarabunPSK" w:eastAsia="TH SarabunPSK" w:cs="TH SarabunPSK"/>
          <w:color w:val="000000"/>
          <w:sz w:val="28"/>
          <w:szCs w:val="28"/>
          <w:rtl w:val="0"/>
          <w:cs/>
          <w:lang w:val="en-US"/>
          <w14:textFill>
            <w14:solidFill>
              <w14:srgbClr w14:val="000000"/>
            </w14:solidFill>
          </w14:textFill>
        </w:rPr>
        <w:t xml:space="preserve">๒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..... เดือน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กุมภาพันธ์ 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.........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.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พ.ศ.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๒๕๖</w:t>
      </w:r>
      <w:r>
        <w:rPr>
          <w:rFonts w:hint="cs" w:ascii="TH SarabunPSK" w:hAnsi="TH SarabunPSK" w:eastAsia="TH SarabunPSK" w:cs="TH SarabunPSK"/>
          <w:color w:val="000000"/>
          <w:sz w:val="28"/>
          <w:szCs w:val="28"/>
          <w:u w:val="single"/>
          <w:rtl w:val="0"/>
          <w:cs/>
          <w:lang w:val="en-US"/>
          <w14:textFill>
            <w14:solidFill>
              <w14:srgbClr w14:val="000000"/>
            </w14:solidFill>
          </w14:textFill>
        </w:rPr>
        <w:t xml:space="preserve">๒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เพื่อจะได้</w:t>
      </w: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ดำเนินการตามกฎหมาย   แต่ไม่เกินวันที่......</w:t>
      </w:r>
      <w:r>
        <w:rPr>
          <w:rFonts w:hint="cs" w:ascii="TH SarabunPSK" w:hAnsi="TH SarabunPSK" w:eastAsia="TH SarabunPSK" w:cs="TH SarabunPSK"/>
          <w:color w:val="000000"/>
          <w:sz w:val="28"/>
          <w:szCs w:val="28"/>
          <w:rtl w:val="0"/>
          <w:cs/>
          <w:lang w:val="en-US"/>
          <w14:textFill>
            <w14:solidFill>
              <w14:srgbClr w14:val="000000"/>
            </w14:solidFill>
          </w14:textFill>
        </w:rPr>
        <w:t xml:space="preserve">๒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........เดือน....กุมภาพันธ์</w:t>
      </w:r>
      <w:r>
        <w:rPr>
          <w:rFonts w:ascii="TH SarabunPSK" w:hAnsi="TH SarabunPSK" w:eastAsia="TH SarabunPSK" w:cs="TH SarabunPSK"/>
          <w:color w:val="000000"/>
          <w:sz w:val="28"/>
          <w:szCs w:val="28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.........พ.ศ. ......๒๕</w:t>
      </w:r>
      <w:r>
        <w:rPr>
          <w:rFonts w:hint="cs" w:ascii="TH SarabunPSK" w:hAnsi="TH SarabunPSK" w:eastAsia="TH SarabunPSK" w:cs="TH SarabunPSK"/>
          <w:color w:val="000000"/>
          <w:sz w:val="28"/>
          <w:szCs w:val="28"/>
          <w:rtl w:val="0"/>
          <w:cs/>
          <w:lang w:val="en-US"/>
          <w14:textFill>
            <w14:solidFill>
              <w14:srgbClr w14:val="000000"/>
            </w14:solidFill>
          </w14:textFill>
        </w:rPr>
        <w:t xml:space="preserve">๗๗</w:t>
      </w:r>
      <w:r>
        <w:rPr>
          <w:rFonts w:ascii="TH SarabunPSK" w:hAnsi="TH SarabunPSK" w:eastAsia="TH SarabunPSK" w:cs="TH SarabunPSK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  <w:r>
        <w:rPr>
          <w:rFonts w:ascii="TH SarabunPSK" w:hAnsi="TH SarabunPSK" w:eastAsia="TH SarabunPSK" w:cs="TH SarabunPSK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r>
    </w:p>
    <w:p>
      <w:pPr>
        <w:pStyle w:val="669"/>
        <w:pBdr/>
        <w:spacing w:line="276" w:lineRule="auto"/>
        <w:ind/>
        <w:rPr>
          <w:rFonts w:ascii="TH SarabunPSK" w:hAnsi="TH SarabunPSK" w:eastAsia="TH SarabunPSK" w:cs="TH SarabunPSK"/>
          <w:sz w:val="28"/>
          <w:szCs w:val="28"/>
        </w:rPr>
      </w:pPr>
      <w:r>
        <w:rPr>
          <w:rFonts w:ascii="TH SarabunPSK" w:hAnsi="TH SarabunPSK" w:eastAsia="TH SarabunPSK" w:cs="TH SarabunPSK"/>
          <w:sz w:val="28"/>
          <w:szCs w:val="28"/>
          <w:rtl w:val="0"/>
          <w:lang w:val="en-US"/>
        </w:rPr>
        <w:t xml:space="preserve">                       </w:t>
        <w:tab/>
        <w:tab/>
        <w:tab/>
        <w:tab/>
        <w:t xml:space="preserve">.................................................ผู้พิพากษา</w:t>
      </w:r>
      <w:r>
        <w:rPr>
          <w:rFonts w:ascii="TH SarabunPSK" w:hAnsi="TH SarabunPSK" w:eastAsia="TH SarabunPSK" w:cs="TH SarabunPSK"/>
          <w:sz w:val="28"/>
          <w:szCs w:val="28"/>
        </w:rPr>
      </w:r>
    </w:p>
    <w:p>
      <w:pPr>
        <w:pStyle w:val="669"/>
        <w:pBdr/>
        <w:spacing w:line="276" w:lineRule="auto"/>
        <w:ind/>
        <w:rPr>
          <w:rFonts w:ascii="TH SarabunPSK" w:hAnsi="TH SarabunPSK" w:eastAsia="TH SarabunPSK" w:cs="TH SarabunPSK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line">
                  <wp:posOffset>196850</wp:posOffset>
                </wp:positionV>
                <wp:extent cx="6337300" cy="0"/>
                <wp:effectExtent l="0" t="0" r="0" b="0"/>
                <wp:wrapNone/>
                <wp:docPr id="2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729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251663360;mso-wrap-distance-left:0.00pt;mso-wrap-distance-top:0.00pt;mso-wrap-distance-right:0.00pt;mso-wrap-distance-bottom:0.00pt;visibility:visible;" from="0.2pt,15.5pt" to="499.2pt,15.5pt" filled="f" strokecolor="#000000" strokeweight="0.50pt">
                <v:stroke dashstyle="solid"/>
              </v:line>
            </w:pict>
          </mc:Fallback>
        </mc:AlternateContent>
      </w:r>
      <w:r>
        <w:rPr>
          <w:rFonts w:ascii="TH SarabunPSK" w:hAnsi="TH SarabunPSK" w:eastAsia="TH SarabunPSK" w:cs="TH SarabunPSK"/>
          <w:sz w:val="28"/>
          <w:szCs w:val="28"/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</w:rPr>
      </w:pPr>
      <w:r>
        <w:rPr>
          <w:rFonts w:ascii="TH SarabunPSK" w:hAnsi="TH SarabunPSK" w:eastAsia="TH SarabunPSK" w:cs="TH SarabunPSK"/>
          <w:b/>
          <w:bCs/>
          <w:u w:val="single"/>
          <w:rtl w:val="0"/>
          <w:lang w:val="en-US"/>
        </w:rPr>
        <w:t xml:space="preserve">หมายเหตุ</w:t>
      </w:r>
      <w:r>
        <w:rPr>
          <w:rFonts w:ascii="TH SarabunPSK" w:hAnsi="TH SarabunPSK" w:eastAsia="TH SarabunPSK" w:cs="TH SarabunPSK"/>
          <w:rtl w:val="0"/>
          <w:lang w:val="en-US"/>
        </w:rPr>
        <w:t xml:space="preserve">  : *ให้ระบุชื่อตัว ชื่อสกุล และแนบตำหนิรูปพรรณของบุคคลที่จะถูกจับเท่าที่ทราบไปพร้อมกับหมายนี้ด้วย </w:t>
      </w:r>
      <w:r>
        <w:rPr>
          <w:rFonts w:ascii="TH SarabunPSK" w:hAnsi="TH SarabunPSK" w:eastAsia="TH SarabunPSK" w:cs="TH SarabunPSK"/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</w:rPr>
      </w:pPr>
      <w:r>
        <w:rPr>
          <w:rFonts w:ascii="TH SarabunPSK" w:hAnsi="TH SarabunPSK" w:eastAsia="TH SarabunPSK" w:cs="TH SarabunPSK"/>
          <w:rtl w:val="0"/>
          <w:lang w:val="en-US"/>
        </w:rPr>
        <w:t xml:space="preserve">ผู้ต้องหาหรือผู้ถูกกล่าวหาหลบหนีระหว่างถูกดำเนินคดี จึงมิให้นับระยะเวลาที่หลบหนีรวมเป็นส่วนหนึ่งของอายุความ</w:t>
      </w:r>
      <w:r>
        <w:rPr>
          <w:rFonts w:ascii="TH SarabunPSK" w:hAnsi="TH SarabunPSK" w:eastAsia="TH SarabunPSK" w:cs="TH SarabunPSK"/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</w:rPr>
      </w:pPr>
      <w:r>
        <w:rPr>
          <w:rFonts w:ascii="TH SarabunPSK" w:hAnsi="TH SarabunPSK" w:eastAsia="TH SarabunPSK" w:cs="TH SarabunPSK"/>
          <w:rtl w:val="0"/>
          <w:lang w:val="en-US"/>
        </w:rPr>
        <w:t xml:space="preserve">ตามมาตรา ๒๑ แห่งพระราชบัญญัติวิธีพิจารณาคดีค้ามนุษย์ พ.ศ.๒๕๕๙</w:t>
      </w:r>
      <w:r>
        <w:rPr>
          <w:rFonts w:ascii="TH SarabunPSK" w:hAnsi="TH SarabunPSK" w:eastAsia="TH SarabunPSK" w:cs="TH SarabunPSK"/>
        </w:rPr>
      </w:r>
    </w:p>
    <w:p>
      <w:pPr>
        <w:pStyle w:val="669"/>
        <w:pBdr/>
        <w:spacing/>
        <w:ind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  <w:sz w:val="36"/>
          <w:szCs w:val="36"/>
          <w:u w:val="single"/>
        </w:rPr>
      </w:pPr>
      <w:r>
        <w:rPr>
          <w:rFonts w:ascii="TH SarabunPSK" w:hAnsi="TH SarabunPSK" w:eastAsia="TH SarabunPSK" w:cs="TH SarabunPSK"/>
          <w:sz w:val="36"/>
          <w:szCs w:val="36"/>
          <w:u w:val="single"/>
          <w:rtl w:val="0"/>
          <w:lang w:val="en-US"/>
        </w:rPr>
        <w:t xml:space="preserve">บันทึก</w:t>
      </w:r>
      <w:r>
        <w:rPr>
          <w:rFonts w:ascii="TH SarabunPSK" w:hAnsi="TH SarabunPSK" w:eastAsia="TH SarabunPSK" w:cs="TH SarabunPSK"/>
          <w:sz w:val="36"/>
          <w:szCs w:val="36"/>
          <w:u w:val="single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  <w:sz w:val="36"/>
          <w:szCs w:val="36"/>
          <w:u w:val="single"/>
        </w:rPr>
      </w:pPr>
      <w:r>
        <w:rPr>
          <w:rFonts w:ascii="TH SarabunPSK" w:hAnsi="TH SarabunPSK" w:eastAsia="TH SarabunPSK" w:cs="TH SarabunPSK"/>
          <w:sz w:val="36"/>
          <w:szCs w:val="36"/>
          <w:u w:val="single"/>
        </w:rPr>
      </w:r>
      <w:r>
        <w:rPr>
          <w:rFonts w:ascii="TH SarabunPSK" w:hAnsi="TH SarabunPSK" w:eastAsia="TH SarabunPSK" w:cs="TH SarabunPSK"/>
          <w:sz w:val="36"/>
          <w:szCs w:val="36"/>
          <w:u w:val="single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  <w:rtl w:val="0"/>
          <w:lang w:val="en-US"/>
        </w:rPr>
        <w:t xml:space="preserve">วันที่...........................เดือน.................................................พ.ศ.  ๒๕.................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38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  <w:rtl w:val="0"/>
          <w:lang w:val="en-US"/>
        </w:rPr>
        <w:t xml:space="preserve"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38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507"/>
        <w:jc w:val="right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  <w:rtl w:val="0"/>
          <w:lang w:val="en-US"/>
        </w:rPr>
        <w:t xml:space="preserve">...........................................................................เจ้าพนักงานผู้จัดการตามหมาย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507"/>
        <w:jc w:val="right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50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  <w:rtl w:val="0"/>
          <w:lang w:val="en-US"/>
        </w:rPr>
        <w:t xml:space="preserve">ข้าพเจ้าผู้มีชื่อข้างท้ายนี้ได้รับทราบข้อความในหมาย และได้ตรวจดูหมายแล้ว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50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50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507"/>
        <w:jc w:val="right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  <w:rtl w:val="0"/>
          <w:lang w:val="en-US"/>
        </w:rPr>
        <w:t xml:space="preserve">...........................................................ผู้รับทราบ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118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  <w:rtl w:val="0"/>
          <w:lang w:val="en-US"/>
        </w:rPr>
        <w:t xml:space="preserve">                                                                    (........................................................)</w:t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118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118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1187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Cs w:val="36"/>
        </w:rPr>
      </w:r>
      <w:r>
        <w:rPr>
          <w:rFonts w:ascii="TH SarabunPSK" w:hAnsi="TH SarabunPSK" w:eastAsia="TH SarabunPSK" w:cs="TH SarabunPSK"/>
          <w:sz w:val="36"/>
          <w:szCs w:val="36"/>
        </w:rPr>
      </w:r>
    </w:p>
    <w:p>
      <w:pPr>
        <w:pStyle w:val="669"/>
        <w:pBdr/>
        <w:spacing/>
        <w:ind w:right="1187"/>
        <w:jc w:val="center"/>
        <w:rPr>
          <w:rFonts w:ascii="TH SarabunPSK" w:hAnsi="TH SarabunPSK" w:eastAsia="TH SarabunPSK" w:cs="TH SarabunPSK"/>
          <w:sz w:val="36"/>
          <w:szCs w:val="36"/>
          <w:u w:val="single"/>
        </w:rPr>
      </w:pPr>
      <w:r>
        <w:rPr>
          <w:rFonts w:ascii="TH SarabunPSK" w:hAnsi="TH SarabunPSK" w:eastAsia="TH SarabunPSK" w:cs="TH SarabunPSK"/>
          <w:sz w:val="36"/>
          <w:szCs w:val="36"/>
          <w:u w:val="single"/>
          <w:rtl w:val="0"/>
          <w:lang w:val="en-US"/>
        </w:rPr>
        <w:t xml:space="preserve">คำเตือน</w:t>
      </w:r>
      <w:r>
        <w:rPr>
          <w:rFonts w:ascii="TH SarabunPSK" w:hAnsi="TH SarabunPSK" w:eastAsia="TH SarabunPSK" w:cs="TH SarabunPSK"/>
          <w:sz w:val="36"/>
          <w:szCs w:val="36"/>
          <w:u w:val="single"/>
        </w:rPr>
      </w:r>
    </w:p>
    <w:p>
      <w:pPr>
        <w:pStyle w:val="669"/>
        <w:pBdr/>
        <w:spacing/>
        <w:ind w:right="507"/>
        <w:jc w:val="both"/>
        <w:rPr/>
      </w:pPr>
      <w:r>
        <w:rPr>
          <w:rFonts w:ascii="TH SarabunPSK" w:hAnsi="TH SarabunPSK" w:eastAsia="TH SarabunPSK" w:cs="TH SarabunPSK"/>
          <w:sz w:val="36"/>
          <w:szCs w:val="36"/>
          <w:rtl w:val="0"/>
        </w:rPr>
        <w:tab/>
        <w:t xml:space="preserve">เจ้าพนักงานผู้จัดการตามหมายพึงปฏิบัติตามกฎหมาย และต้องแจ้งข้อกล่าวหาให้ผู้ถูกจับทราบ     แสดงหมายจับต่อผู้ถูกจับ พร้อมทั้งแจ้งให้ผู้ถูกจับทราบถึงสิทธิตามประมวลกฎหมายวิธีพิจารณาความอาญ</w:t>
      </w:r>
      <w:r>
        <w:rPr>
          <w:rFonts w:ascii="TH SarabunPSK" w:hAnsi="TH SarabunPSK" w:eastAsia="TH SarabunPSK" w:cs="TH SarabunPSK"/>
          <w:sz w:val="34"/>
          <w:szCs w:val="34"/>
          <w:rtl w:val="0"/>
          <w:lang w:val="en-US"/>
        </w:rPr>
        <w:t xml:space="preserve">ามาตรา ๘๓</w:t>
      </w:r>
      <w:r/>
    </w:p>
    <w:sectPr>
      <w:headerReference w:type="default" r:id="rId9"/>
      <w:footerReference w:type="default" r:id="rId10"/>
      <w:footnotePr/>
      <w:endnotePr/>
      <w:type w:val="nextPage"/>
      <w:pgSz w:h="16840" w:orient="portrait" w:w="11900"/>
      <w:pgMar w:top="0" w:right="283" w:bottom="0" w:left="1418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604020202020204"/>
  </w:font>
  <w:font w:name="Cordia New">
    <w:panose1 w:val="020B0604020202020204"/>
  </w:font>
  <w:font w:name="Angsana New">
    <w:panose1 w:val="02020603050405020304"/>
  </w:font>
  <w:font w:name="Helvetica Neue">
    <w:panose1 w:val="020B0603030804020204"/>
  </w:font>
  <w:font w:name="TH SarabunPSK">
    <w:panose1 w:val="020B0500040200020003"/>
  </w:font>
  <w:font w:name="Arial">
    <w:panose1 w:val="020B0604020202020204"/>
  </w:font>
  <w:font w:name="Arial Unicode MS">
    <w:panose1 w:val="020B0604020202020204"/>
  </w:font>
  <w:font w:name="Wingdings 2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pBdr/>
      <w:bidi w:val="false"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pBdr/>
      <w:bidi w:val="false"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umStyleLink w:val="670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styleLink w:val="670"/>
    <w:lvl w:ilvl="0">
      <w:isLgl w:val="false"/>
      <w:lvlJc w:val="left"/>
      <w:lvlText w:val="⬜"/>
      <w:numFmt w:val="bullet"/>
      <w:pPr>
        <w:pBdr/>
        <w:spacing/>
        <w:ind w:hanging="227" w:left="511"/>
      </w:pPr>
      <w:pStyle w:val="670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787"/>
          <w:tab w:val="left" w:leader="none" w:pos="795"/>
        </w:tabs>
        <w:spacing/>
        <w:ind w:hanging="152" w:left="503"/>
      </w:pPr>
      <w:rPr>
        <w:rFonts w:ascii="Wingdings 2" w:hAnsi="Wingdings 2" w:eastAsia="Wingdings 2" w:cs="Wingdings 2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left" w:leader="none" w:pos="795"/>
          <w:tab w:val="num" w:leader="none" w:pos="1507"/>
        </w:tabs>
        <w:spacing/>
        <w:ind w:hanging="152" w:left="122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left" w:leader="none" w:pos="795"/>
          <w:tab w:val="num" w:leader="none" w:pos="2227"/>
        </w:tabs>
        <w:spacing/>
        <w:ind w:hanging="152" w:left="194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left" w:leader="none" w:pos="795"/>
          <w:tab w:val="num" w:leader="none" w:pos="2947"/>
        </w:tabs>
        <w:spacing/>
        <w:ind w:hanging="152" w:left="2663"/>
      </w:pPr>
      <w:rPr>
        <w:rFonts w:ascii="Wingdings 2" w:hAnsi="Wingdings 2" w:eastAsia="Wingdings 2" w:cs="Wingdings 2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left" w:leader="none" w:pos="795"/>
          <w:tab w:val="num" w:leader="none" w:pos="3667"/>
        </w:tabs>
        <w:spacing/>
        <w:ind w:hanging="152" w:left="338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left" w:leader="none" w:pos="795"/>
          <w:tab w:val="num" w:leader="none" w:pos="4387"/>
        </w:tabs>
        <w:spacing/>
        <w:ind w:hanging="152" w:left="410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left" w:leader="none" w:pos="795"/>
          <w:tab w:val="num" w:leader="none" w:pos="5107"/>
        </w:tabs>
        <w:spacing/>
        <w:ind w:hanging="152" w:left="4823"/>
      </w:pPr>
      <w:rPr>
        <w:rFonts w:ascii="Wingdings 2" w:hAnsi="Wingdings 2" w:eastAsia="Wingdings 2" w:cs="Wingdings 2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left" w:leader="none" w:pos="795"/>
          <w:tab w:val="num" w:leader="none" w:pos="5827"/>
        </w:tabs>
        <w:spacing/>
        <w:ind w:hanging="152" w:left="554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isLgl w:val="false"/>
        <w:lvlJc w:val="left"/>
        <w:lvlText w:val="⬜"/>
        <w:numFmt w:val="bullet"/>
        <w:pPr>
          <w:pBdr/>
          <w:tabs>
            <w:tab w:val="left" w:leader="none" w:pos="-2841"/>
          </w:tabs>
          <w:spacing/>
          <w:ind w:hanging="227" w:left="511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1">
      <w:lvl w:ilvl="1">
        <w:isLgl w:val="false"/>
        <w:lvlJc w:val="left"/>
        <w:lvlText w:val="o"/>
        <w:numFmt w:val="bullet"/>
        <w:pPr>
          <w:pBdr/>
          <w:tabs>
            <w:tab w:val="left" w:leader="none" w:pos="-2841"/>
            <w:tab w:val="num" w:leader="none" w:pos="1213"/>
          </w:tabs>
          <w:spacing/>
          <w:ind w:hanging="152" w:left="929"/>
        </w:pPr>
        <w:rPr>
          <w:rFonts w:ascii="Wingdings 2" w:hAnsi="Wingdings 2" w:eastAsia="Wingdings 2" w:cs="Wingdings 2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2">
      <w:lvl w:ilvl="2">
        <w:isLgl w:val="false"/>
        <w:lvlJc w:val="left"/>
        <w:lvlText w:val="▪"/>
        <w:numFmt w:val="bullet"/>
        <w:pPr>
          <w:pBdr/>
          <w:tabs>
            <w:tab w:val="left" w:leader="none" w:pos="-2841"/>
            <w:tab w:val="num" w:leader="none" w:pos="1933"/>
          </w:tabs>
          <w:spacing/>
          <w:ind w:hanging="152" w:left="1649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3">
      <w:lvl w:ilvl="3">
        <w:isLgl w:val="false"/>
        <w:lvlJc w:val="left"/>
        <w:lvlText w:val="•"/>
        <w:numFmt w:val="bullet"/>
        <w:pPr>
          <w:pBdr/>
          <w:tabs>
            <w:tab w:val="left" w:leader="none" w:pos="-2841"/>
            <w:tab w:val="num" w:leader="none" w:pos="2653"/>
          </w:tabs>
          <w:spacing/>
          <w:ind w:hanging="152" w:left="2369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4">
      <w:lvl w:ilvl="4">
        <w:isLgl w:val="false"/>
        <w:lvlJc w:val="left"/>
        <w:lvlText w:val="o"/>
        <w:numFmt w:val="bullet"/>
        <w:pPr>
          <w:pBdr/>
          <w:tabs>
            <w:tab w:val="left" w:leader="none" w:pos="-2841"/>
            <w:tab w:val="num" w:leader="none" w:pos="3373"/>
          </w:tabs>
          <w:spacing/>
          <w:ind w:hanging="152" w:left="3089"/>
        </w:pPr>
        <w:rPr>
          <w:rFonts w:ascii="Wingdings 2" w:hAnsi="Wingdings 2" w:eastAsia="Wingdings 2" w:cs="Wingdings 2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5">
      <w:lvl w:ilvl="5">
        <w:isLgl w:val="false"/>
        <w:lvlJc w:val="left"/>
        <w:lvlText w:val="▪"/>
        <w:numFmt w:val="bullet"/>
        <w:pPr>
          <w:pBdr/>
          <w:tabs>
            <w:tab w:val="left" w:leader="none" w:pos="-2841"/>
            <w:tab w:val="num" w:leader="none" w:pos="4093"/>
          </w:tabs>
          <w:spacing/>
          <w:ind w:hanging="152" w:left="3809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6">
      <w:lvl w:ilvl="6">
        <w:isLgl w:val="false"/>
        <w:lvlJc w:val="left"/>
        <w:lvlText w:val="•"/>
        <w:numFmt w:val="bullet"/>
        <w:pPr>
          <w:pBdr/>
          <w:tabs>
            <w:tab w:val="left" w:leader="none" w:pos="-2841"/>
            <w:tab w:val="num" w:leader="none" w:pos="4813"/>
          </w:tabs>
          <w:spacing/>
          <w:ind w:hanging="152" w:left="4529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7">
      <w:lvl w:ilvl="7">
        <w:isLgl w:val="false"/>
        <w:lvlJc w:val="left"/>
        <w:lvlText w:val="o"/>
        <w:numFmt w:val="bullet"/>
        <w:pPr>
          <w:pBdr/>
          <w:tabs>
            <w:tab w:val="left" w:leader="none" w:pos="-2841"/>
            <w:tab w:val="num" w:leader="none" w:pos="5533"/>
          </w:tabs>
          <w:spacing/>
          <w:ind w:hanging="152" w:left="5249"/>
        </w:pPr>
        <w:rPr>
          <w:rFonts w:ascii="Wingdings 2" w:hAnsi="Wingdings 2" w:eastAsia="Wingdings 2" w:cs="Wingdings 2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  <w:lvlOverride w:ilvl="8">
      <w:lvl w:ilvl="8">
        <w:isLgl w:val="false"/>
        <w:lvlJc w:val="left"/>
        <w:lvlText w:val="▪"/>
        <w:numFmt w:val="bullet"/>
        <w:pPr>
          <w:pBdr/>
          <w:tabs>
            <w:tab w:val="left" w:leader="none" w:pos="-2841"/>
            <w:tab w:val="num" w:leader="none" w:pos="6253"/>
          </w:tabs>
          <w:spacing/>
          <w:ind w:hanging="152" w:left="5969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  <w:start w:val="1"/>
        <w:suff w:val="tab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framePr w:h="0" w:hRule="exact" w:hSpace="0" w:vAnchor="margin" w:vSpace="0" w:w="0" w:xAlign="left" w:y="0"/>
        <w:pBdr/>
        <w:shd w:val="clear" w:color="auto" w:fill="auto"/>
        <w:spacing/>
        <w:ind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3"/>
    <w:next w:val="66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next w:val="663"/>
    <w:pPr>
      <w:pBdr/>
      <w:spacing/>
      <w:ind/>
    </w:pPr>
    <w:rPr>
      <w:sz w:val="24"/>
      <w:szCs w:val="24"/>
      <w:lang w:val="en-US" w:eastAsia="en-US" w:bidi="ar-SA"/>
    </w:rPr>
  </w:style>
  <w:style w:type="character" w:styleId="664" w:default="1">
    <w:name w:val="Default Paragraph Font"/>
    <w:next w:val="664"/>
    <w:pPr>
      <w:pBdr/>
      <w:spacing/>
      <w:ind/>
    </w:pPr>
  </w:style>
  <w:style w:type="character" w:styleId="665">
    <w:name w:val="Hyperlink"/>
    <w:pPr>
      <w:pBdr/>
      <w:spacing/>
      <w:ind/>
    </w:pPr>
    <w:rPr>
      <w:u w:val="single"/>
    </w:rPr>
  </w:style>
  <w:style w:type="table" w:styleId="666">
    <w:name w:val="Table Normal"/>
    <w:next w:val="666"/>
    <w:pPr>
      <w:pBdr/>
      <w:spacing/>
      <w:ind/>
    </w:pPr>
    <w:tblPr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next w:val="667"/>
    <w:pPr>
      <w:pBdr/>
      <w:spacing/>
      <w:ind/>
    </w:pPr>
  </w:style>
  <w:style w:type="paragraph" w:styleId="668">
    <w:name w:val="Header &amp; Footer"/>
    <w:next w:val="668"/>
    <w:pPr>
      <w:keepNext w:val="false"/>
      <w:keepLines w:val="false"/>
      <w:pageBreakBefore w:val="false"/>
      <w:widowControl w:val="true"/>
      <w:pBdr/>
      <w:shd w:val="clear" w:color="auto" w:fill="auto"/>
      <w:tabs>
        <w:tab w:val="right" w:leader="none" w:pos="9020"/>
      </w:tabs>
      <w:bidi w:val="false"/>
      <w:spacing w:after="0" w:before="0" w:line="240" w:lineRule="auto"/>
      <w:ind w:right="0" w:firstLine="0" w:left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69">
    <w:name w:val="ปกติ"/>
    <w:next w:val="669"/>
    <w:pPr>
      <w:keepNext w:val="false"/>
      <w:keepLines w:val="false"/>
      <w:pageBreakBefore w:val="false"/>
      <w:widowControl w:val="true"/>
      <w:pBdr/>
      <w:shd w:val="clear" w:color="auto" w:fill="auto"/>
      <w:bidi w:val="false"/>
      <w:spacing w:after="0" w:before="0" w:line="240" w:lineRule="auto"/>
      <w:ind w:right="0" w:firstLine="0" w:left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670">
    <w:name w:val="Imported Style 1"/>
    <w:pPr>
      <w:numPr>
        <w:numId w:val="1"/>
      </w:num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Smith</cp:lastModifiedBy>
  <cp:revision>1</cp:revision>
  <dcterms:modified xsi:type="dcterms:W3CDTF">2025-03-14T07:50:39Z</dcterms:modified>
</cp:coreProperties>
</file>