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1A9AB90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w:t>
      </w:r>
      <w:r w:rsidR="008E4644">
        <w:rPr>
          <w:rFonts w:ascii="TH SarabunPSK" w:hAnsi="TH SarabunPSK" w:cs="TH SarabunPSK" w:hint="cs"/>
          <w:szCs w:val="28"/>
          <w:cs/>
        </w:rPr>
        <w:t>ข</w:t>
      </w:r>
      <w:r w:rsidR="00EE42EB">
        <w:rPr>
          <w:rFonts w:ascii="TH SarabunPSK" w:hAnsi="TH SarabunPSK" w:cs="TH SarabunPSK" w:hint="cs"/>
          <w:szCs w:val="28"/>
          <w:cs/>
        </w:rPr>
        <w:t>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1230E462"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ซึ่งช่วยลดเวลาที่ใช้ในการ</w:t>
      </w:r>
      <w:r w:rsidR="00192F16">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w:t>
      </w:r>
      <w:r w:rsidR="00E16514">
        <w:rPr>
          <w:rFonts w:ascii="TH SarabunPSK" w:hAnsi="TH SarabunPSK" w:cs="TH SarabunPSK" w:hint="cs"/>
          <w:sz w:val="28"/>
          <w:szCs w:val="28"/>
          <w:cs/>
        </w:rPr>
        <w:t>ดังนี้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76ED0997"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00985902" w:rsidRPr="00985902">
        <w:rPr>
          <w:rFonts w:ascii="TH SarabunPSK" w:hAnsi="TH SarabunPSK" w:cs="TH SarabunPSK" w:hint="cs"/>
          <w:sz w:val="28"/>
          <w:szCs w:val="28"/>
        </w:rPr>
        <w:t xml:space="preserve"> </w:t>
      </w:r>
      <w:r w:rsidR="00985902" w:rsidRPr="00367DFB">
        <w:rPr>
          <w:rFonts w:ascii="TH SarabunPSK" w:hAnsi="TH SarabunPSK" w:cs="TH SarabunPSK" w:hint="cs"/>
          <w:sz w:val="28"/>
          <w:szCs w:val="28"/>
        </w:rPr>
        <w:t xml:space="preserve">Interface </w:t>
      </w:r>
      <w:r w:rsidRPr="00367DFB">
        <w:rPr>
          <w:rFonts w:ascii="TH SarabunPSK" w:hAnsi="TH SarabunPSK" w:cs="TH SarabunPSK" w:hint="cs"/>
          <w:cs/>
        </w:rPr>
        <w:t>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176EF740" w:rsidR="00641B57" w:rsidRPr="00987E69" w:rsidRDefault="00985902" w:rsidP="0056751F">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Interface</w:t>
      </w:r>
      <w:r>
        <w:rPr>
          <w:rFonts w:ascii="TH SarabunPSK" w:hAnsi="TH SarabunPSK" w:cs="TH SarabunPSK" w:hint="cs"/>
          <w:sz w:val="28"/>
          <w:szCs w:val="28"/>
          <w:cs/>
        </w:rPr>
        <w:t xml:space="preserve"> ที่ต้องการ</w:t>
      </w:r>
    </w:p>
    <w:p w14:paraId="727951D9" w14:textId="3EC4E6FA" w:rsidR="00641B57" w:rsidRDefault="00985902" w:rsidP="0056751F">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 xml:space="preserve">Interface </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515934E7"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w:t>
      </w:r>
      <w:r w:rsidR="00985902">
        <w:rPr>
          <w:rFonts w:ascii="TH SarabunPSK" w:hAnsi="TH SarabunPSK" w:cs="TH SarabunPSK" w:hint="cs"/>
          <w:sz w:val="28"/>
          <w:szCs w:val="28"/>
          <w:cs/>
        </w:rPr>
        <w:t xml:space="preserve"> </w:t>
      </w:r>
      <w:r w:rsidR="00985902" w:rsidRPr="00367DFB">
        <w:rPr>
          <w:rFonts w:ascii="TH SarabunPSK" w:hAnsi="TH SarabunPSK" w:cs="TH SarabunPSK" w:hint="cs"/>
          <w:sz w:val="28"/>
          <w:szCs w:val="28"/>
        </w:rPr>
        <w:t>Interface</w:t>
      </w:r>
      <w:r w:rsidR="00641B57" w:rsidRPr="00854F10">
        <w:rPr>
          <w:rFonts w:ascii="TH SarabunPSK" w:hAnsi="TH SarabunPSK" w:cs="TH SarabunPSK"/>
          <w:sz w:val="28"/>
          <w:szCs w:val="28"/>
        </w:rPr>
        <w:t xml:space="preserve"> (Up/Down)</w:t>
      </w:r>
    </w:p>
    <w:p w14:paraId="1154ACA1" w14:textId="3BB46E50"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ารถลบที่อยู่</w:t>
      </w:r>
      <w:r w:rsidR="00985902">
        <w:rPr>
          <w:rFonts w:ascii="TH SarabunPSK" w:hAnsi="TH SarabunPSK" w:cs="TH SarabunPSK" w:hint="cs"/>
          <w:sz w:val="28"/>
          <w:szCs w:val="28"/>
          <w:cs/>
        </w:rPr>
        <w:t xml:space="preserve">ของ </w:t>
      </w:r>
      <w:r w:rsidR="00985902" w:rsidRPr="00367DFB">
        <w:rPr>
          <w:rFonts w:ascii="TH SarabunPSK" w:hAnsi="TH SarabunPSK" w:cs="TH SarabunPSK" w:hint="cs"/>
          <w:sz w:val="28"/>
          <w:szCs w:val="28"/>
        </w:rPr>
        <w:t xml:space="preserve">Interface </w:t>
      </w:r>
      <w:r w:rsidRPr="00987E69">
        <w:rPr>
          <w:rFonts w:ascii="TH SarabunPSK" w:hAnsi="TH SarabunPSK" w:cs="TH SarabunPSK" w:hint="cs"/>
          <w:sz w:val="28"/>
          <w:szCs w:val="28"/>
          <w:cs/>
        </w:rPr>
        <w:t xml:space="preserve">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2F1EBC0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00985902">
        <w:rPr>
          <w:rFonts w:ascii="TH SarabunPSK" w:hAnsi="TH SarabunPSK" w:cs="TH SarabunPSK" w:hint="cs"/>
          <w:sz w:val="28"/>
          <w:szCs w:val="28"/>
          <w:cs/>
        </w:rPr>
        <w:t xml:space="preserve"> </w:t>
      </w:r>
      <w:r w:rsidR="00985902">
        <w:rPr>
          <w:rFonts w:ascii="TH SarabunPSK" w:hAnsi="TH SarabunPSK" w:cs="TH SarabunPSK"/>
          <w:sz w:val="28"/>
          <w:szCs w:val="28"/>
        </w:rPr>
        <w:t>VLAN</w:t>
      </w:r>
      <w:r>
        <w:rPr>
          <w:rFonts w:ascii="TH SarabunPSK" w:hAnsi="TH SarabunPSK" w:cs="TH SarabunPSK" w:hint="cs"/>
          <w:sz w:val="28"/>
          <w:szCs w:val="28"/>
          <w:cs/>
        </w:rPr>
        <w:t xml:space="preserve">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9208B19"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00851228"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w:t>
      </w:r>
      <w:r>
        <w:rPr>
          <w:rFonts w:ascii="TH SarabunPSK" w:hAnsi="TH SarabunPSK" w:cs="TH SarabunPSK" w:hint="cs"/>
          <w:sz w:val="28"/>
          <w:szCs w:val="28"/>
          <w:cs/>
        </w:rPr>
        <w:t xml:space="preserve"> ได้</w:t>
      </w:r>
    </w:p>
    <w:p w14:paraId="7E2101CD" w14:textId="45491D3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796A0276"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 </w:t>
      </w:r>
      <w:r>
        <w:rPr>
          <w:rFonts w:ascii="TH SarabunPSK" w:hAnsi="TH SarabunPSK" w:cs="TH SarabunPSK"/>
          <w:sz w:val="28"/>
          <w:szCs w:val="28"/>
        </w:rPr>
        <w:t>Console</w:t>
      </w:r>
      <w:r w:rsidR="00985902">
        <w:rPr>
          <w:rFonts w:ascii="TH SarabunPSK" w:hAnsi="TH SarabunPSK" w:cs="TH SarabunPSK"/>
          <w:sz w:val="28"/>
          <w:szCs w:val="28"/>
        </w:rPr>
        <w:t xml:space="preserve"> line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77465C54"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w:t>
      </w:r>
      <w:r w:rsidR="00985902">
        <w:rPr>
          <w:rFonts w:ascii="TH SarabunPSK" w:hAnsi="TH SarabunPSK" w:cs="TH SarabunPSK" w:hint="cs"/>
          <w:sz w:val="28"/>
          <w:szCs w:val="28"/>
          <w:cs/>
        </w:rPr>
        <w:t>า</w:t>
      </w:r>
      <w:r>
        <w:rPr>
          <w:rFonts w:ascii="TH SarabunPSK" w:hAnsi="TH SarabunPSK" w:cs="TH SarabunPSK" w:hint="cs"/>
          <w:sz w:val="28"/>
          <w:szCs w:val="28"/>
          <w:cs/>
        </w:rPr>
        <w:t xml:space="preserve"> </w:t>
      </w:r>
      <w:r>
        <w:rPr>
          <w:rFonts w:ascii="TH SarabunPSK" w:hAnsi="TH SarabunPSK" w:cs="TH SarabunPSK"/>
          <w:sz w:val="28"/>
          <w:szCs w:val="28"/>
        </w:rPr>
        <w:t>VTY</w:t>
      </w:r>
      <w:r w:rsidR="00985902">
        <w:rPr>
          <w:rFonts w:ascii="TH SarabunPSK" w:hAnsi="TH SarabunPSK" w:cs="TH SarabunPSK"/>
          <w:sz w:val="28"/>
          <w:szCs w:val="28"/>
        </w:rPr>
        <w:t xml:space="preserve"> line</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601EBABE"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3BF5BB7E" w:rsidR="006B4730" w:rsidRDefault="00985902"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sz w:val="28"/>
          <w:szCs w:val="28"/>
        </w:rPr>
        <w:t xml:space="preserve">IP </w:t>
      </w:r>
      <w:r w:rsidR="006B4730">
        <w:rPr>
          <w:rFonts w:ascii="TH SarabunPSK" w:hAnsi="TH SarabunPSK" w:cs="TH SarabunPSK" w:hint="cs"/>
          <w:sz w:val="28"/>
          <w:szCs w:val="28"/>
          <w:cs/>
        </w:rPr>
        <w:t xml:space="preserve">ที่ไม่ต้องการให้บริการ </w:t>
      </w:r>
      <w:r w:rsidR="006B4730">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2EC1A428"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การตั้งค่าเทคโนโล</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6A549663"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44576862"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เปิดปิดการตั้งค่าเทคโนโลยี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CDP</w:t>
      </w:r>
    </w:p>
    <w:p w14:paraId="1FD90440" w14:textId="3B913224"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เปิดปิดการตั้งค่าเทคโนโลยี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7F71F849" w:rsidR="005B7379" w:rsidRDefault="00467677" w:rsidP="00731E5A">
      <w:pPr>
        <w:pStyle w:val="ListParagraph"/>
        <w:numPr>
          <w:ilvl w:val="4"/>
          <w:numId w:val="1"/>
        </w:numPr>
        <w:ind w:left="2808"/>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w:t>
      </w:r>
      <w:r w:rsidR="00985902">
        <w:rPr>
          <w:rFonts w:ascii="TH SarabunPSK" w:hAnsi="TH SarabunPSK" w:cs="TH SarabunPSK"/>
          <w:sz w:val="28"/>
          <w:szCs w:val="28"/>
        </w:rPr>
        <w:t xml:space="preserve"> protocol </w:t>
      </w:r>
      <w:r w:rsidR="00731E5A">
        <w:rPr>
          <w:rFonts w:ascii="TH SarabunPSK" w:hAnsi="TH SarabunPSK" w:cs="TH SarabunPSK" w:hint="cs"/>
          <w:sz w:val="28"/>
          <w:szCs w:val="28"/>
          <w:cs/>
        </w:rPr>
        <w:t>ได้ดังนี้</w:t>
      </w:r>
    </w:p>
    <w:p w14:paraId="0240C2C6" w14:textId="1002B3C4"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spanning tree mode</w:t>
      </w:r>
      <w:r w:rsidR="00CD4854">
        <w:rPr>
          <w:rFonts w:ascii="TH SarabunPSK" w:hAnsi="TH SarabunPSK" w:cs="TH SarabunPSK"/>
          <w:sz w:val="28"/>
          <w:szCs w:val="28"/>
        </w:rPr>
        <w:t xml:space="preserve"> (</w:t>
      </w:r>
      <w:proofErr w:type="spellStart"/>
      <w:r w:rsid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3A458026" w14:textId="560B40BA"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rapid spanning tree mode</w:t>
      </w:r>
      <w:r w:rsidR="00CD4854">
        <w:rPr>
          <w:rFonts w:ascii="TH SarabunPSK" w:hAnsi="TH SarabunPSK" w:cs="TH SarabunPSK"/>
          <w:sz w:val="28"/>
          <w:szCs w:val="28"/>
        </w:rPr>
        <w:t xml:space="preserve"> (</w:t>
      </w:r>
      <w:r w:rsidR="00CD4854" w:rsidRPr="00CD4854">
        <w:rPr>
          <w:rFonts w:ascii="TH SarabunPSK" w:hAnsi="TH SarabunPSK" w:cs="TH SarabunPSK"/>
          <w:sz w:val="28"/>
          <w:szCs w:val="28"/>
        </w:rPr>
        <w:t>rapid-</w:t>
      </w:r>
      <w:proofErr w:type="spellStart"/>
      <w:r w:rsidR="00CD4854" w:rsidRP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62237B0E" w14:textId="77C2AE78"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w:t>
      </w:r>
      <w:r w:rsidR="00985902">
        <w:rPr>
          <w:rFonts w:ascii="TH SarabunPSK" w:hAnsi="TH SarabunPSK" w:cs="TH SarabunPSK"/>
          <w:sz w:val="28"/>
          <w:szCs w:val="28"/>
        </w:rPr>
        <w:t xml:space="preserve"> VLAN </w:t>
      </w:r>
      <w:r w:rsidR="00467677">
        <w:rPr>
          <w:rFonts w:ascii="TH SarabunPSK" w:hAnsi="TH SarabunPSK" w:cs="TH SarabunPSK" w:hint="cs"/>
          <w:sz w:val="28"/>
          <w:szCs w:val="28"/>
          <w:cs/>
        </w:rPr>
        <w:t>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CB01FF3"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สามารถระบุ</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ในการเปิดปิดฟังก์ชัน </w:t>
      </w:r>
      <w:proofErr w:type="spellStart"/>
      <w:r>
        <w:rPr>
          <w:rFonts w:ascii="TH SarabunPSK" w:hAnsi="TH SarabunPSK" w:cs="TH SarabunPSK"/>
          <w:sz w:val="28"/>
          <w:szCs w:val="28"/>
        </w:rPr>
        <w:t>Postfast</w:t>
      </w:r>
      <w:proofErr w:type="spellEnd"/>
    </w:p>
    <w:p w14:paraId="6FED84E3" w14:textId="38EF7555"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จะเปิดใช้อัตโนมัติกับ</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ที่ระบุในฟังก์ชัน </w:t>
      </w:r>
      <w:proofErr w:type="spellStart"/>
      <w:r>
        <w:rPr>
          <w:rFonts w:ascii="TH SarabunPSK" w:hAnsi="TH SarabunPSK" w:cs="TH SarabunPSK"/>
          <w:sz w:val="28"/>
          <w:szCs w:val="28"/>
        </w:rPr>
        <w:t>Postfast</w:t>
      </w:r>
      <w:proofErr w:type="spellEnd"/>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w:t>
      </w:r>
      <w:proofErr w:type="spellStart"/>
      <w:r>
        <w:rPr>
          <w:rFonts w:ascii="TH SarabunPSK" w:hAnsi="TH SarabunPSK" w:cs="TH SarabunPSK"/>
          <w:sz w:val="28"/>
          <w:szCs w:val="28"/>
        </w:rPr>
        <w:t>PAgP</w:t>
      </w:r>
      <w:proofErr w:type="spellEnd"/>
      <w:r>
        <w:rPr>
          <w:rFonts w:ascii="TH SarabunPSK" w:hAnsi="TH SarabunPSK" w:cs="TH SarabunPSK"/>
          <w:sz w:val="28"/>
          <w:szCs w:val="28"/>
        </w:rPr>
        <w:t>)</w:t>
      </w:r>
    </w:p>
    <w:p w14:paraId="3D3353BA" w14:textId="7AA51D59"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w:t>
      </w:r>
      <w:r w:rsidR="00985902">
        <w:rPr>
          <w:rFonts w:ascii="TH SarabunPSK" w:hAnsi="TH SarabunPSK" w:cs="TH SarabunPSK"/>
          <w:sz w:val="28"/>
          <w:szCs w:val="28"/>
        </w:rPr>
        <w:t xml:space="preserve"> interface</w:t>
      </w:r>
    </w:p>
    <w:p w14:paraId="1D8A31B1" w14:textId="4D65ACD4"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สามารถกำหนดหมายเลขของการรวมกลุ่มของ</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w:t>
      </w:r>
      <w:proofErr w:type="spellStart"/>
      <w:r>
        <w:rPr>
          <w:rFonts w:ascii="TH SarabunPSK" w:hAnsi="TH SarabunPSK" w:cs="TH SarabunPSK"/>
          <w:sz w:val="28"/>
          <w:szCs w:val="28"/>
        </w:rPr>
        <w:t>LAcP</w:t>
      </w:r>
      <w:proofErr w:type="spellEnd"/>
      <w:r>
        <w:rPr>
          <w:rFonts w:ascii="TH SarabunPSK" w:hAnsi="TH SarabunPSK" w:cs="TH SarabunPSK"/>
          <w:sz w:val="28"/>
          <w:szCs w:val="28"/>
        </w:rPr>
        <w:t>)</w:t>
      </w:r>
    </w:p>
    <w:p w14:paraId="6D839081" w14:textId="003BA15F"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w:t>
      </w:r>
      <w:r w:rsidR="00985902">
        <w:rPr>
          <w:rFonts w:ascii="TH SarabunPSK" w:hAnsi="TH SarabunPSK" w:cs="TH SarabunPSK"/>
          <w:sz w:val="28"/>
          <w:szCs w:val="28"/>
        </w:rPr>
        <w:t xml:space="preserve"> interface</w:t>
      </w:r>
    </w:p>
    <w:p w14:paraId="6B4B9B66" w14:textId="3CA62852"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สามารถกำหนดหมายเลขของการรวมกลุ่มของ</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นั้น </w:t>
      </w:r>
      <w:r>
        <w:rPr>
          <w:rFonts w:ascii="TH SarabunPSK" w:hAnsi="TH SarabunPSK" w:cs="TH SarabunPSK"/>
          <w:sz w:val="28"/>
          <w:szCs w:val="28"/>
        </w:rPr>
        <w:t>(Channel-group Number)</w:t>
      </w:r>
    </w:p>
    <w:p w14:paraId="4FA26D94" w14:textId="52C94865"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A76D257" w14:textId="4863CFB8" w:rsidR="00E909B6" w:rsidRPr="001270EB" w:rsidRDefault="00E909B6" w:rsidP="00FA7874">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Port group</w:t>
      </w:r>
      <w:r>
        <w:rPr>
          <w:rFonts w:ascii="TH SarabunPSK" w:hAnsi="TH SarabunPSK" w:cs="TH SarabunPSK" w:hint="cs"/>
          <w:sz w:val="28"/>
          <w:szCs w:val="28"/>
          <w:cs/>
        </w:rPr>
        <w:t xml:space="preserve"> </w:t>
      </w:r>
      <w:r w:rsidR="00FA7874">
        <w:rPr>
          <w:rFonts w:ascii="TH SarabunPSK" w:hAnsi="TH SarabunPSK" w:cs="TH SarabunPSK" w:hint="cs"/>
          <w:sz w:val="28"/>
          <w:szCs w:val="28"/>
          <w:cs/>
        </w:rPr>
        <w:t xml:space="preserve">นั้น ๆ </w:t>
      </w:r>
      <w:r>
        <w:rPr>
          <w:rFonts w:ascii="TH SarabunPSK" w:hAnsi="TH SarabunPSK" w:cs="TH SarabunPSK" w:hint="cs"/>
          <w:sz w:val="28"/>
          <w:szCs w:val="28"/>
          <w:cs/>
        </w:rPr>
        <w:t>ได้</w:t>
      </w:r>
    </w:p>
    <w:p w14:paraId="1BDB4CB1" w14:textId="08BBFCD0"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หัวข้อการการกำหนด</w:t>
      </w:r>
      <w:r w:rsidR="00985902">
        <w:rPr>
          <w:rFonts w:ascii="TH SarabunPSK" w:hAnsi="TH SarabunPSK" w:cs="TH SarabunPSK"/>
          <w:sz w:val="28"/>
          <w:szCs w:val="28"/>
        </w:rPr>
        <w:t xml:space="preserve"> Routing protocols</w:t>
      </w:r>
    </w:p>
    <w:p w14:paraId="6A5BCACF" w14:textId="204739BB"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w:t>
      </w:r>
      <w:r w:rsidR="00985902">
        <w:rPr>
          <w:rFonts w:ascii="TH SarabunPSK" w:hAnsi="TH SarabunPSK" w:cs="TH SarabunPSK"/>
          <w:sz w:val="28"/>
          <w:szCs w:val="28"/>
        </w:rPr>
        <w:t xml:space="preserve"> routing </w:t>
      </w:r>
      <w:r>
        <w:rPr>
          <w:rFonts w:ascii="TH SarabunPSK" w:hAnsi="TH SarabunPSK" w:cs="TH SarabunPSK" w:hint="cs"/>
          <w:sz w:val="28"/>
          <w:szCs w:val="28"/>
          <w:cs/>
        </w:rPr>
        <w:t xml:space="preserve">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637758F3"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w:t>
      </w:r>
      <w:r w:rsidR="00985902">
        <w:rPr>
          <w:rFonts w:ascii="TH SarabunPSK" w:hAnsi="TH SarabunPSK" w:cs="TH SarabunPSK"/>
          <w:sz w:val="28"/>
          <w:szCs w:val="28"/>
        </w:rPr>
        <w:t xml:space="preserve"> routing </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6F4D48B3"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985902">
        <w:rPr>
          <w:rFonts w:ascii="TH SarabunPSK" w:hAnsi="TH SarabunPSK" w:cs="TH SarabunPSK"/>
          <w:sz w:val="28"/>
          <w:szCs w:val="28"/>
        </w:rPr>
        <w:t xml:space="preserve"> routing </w:t>
      </w:r>
      <w:r w:rsidR="002E0439">
        <w:rPr>
          <w:rFonts w:ascii="TH SarabunPSK" w:hAnsi="TH SarabunPSK" w:cs="TH SarabunPSK" w:hint="cs"/>
          <w:sz w:val="28"/>
          <w:szCs w:val="28"/>
          <w:cs/>
        </w:rPr>
        <w:t>ที่กำหนดไว้ได้</w:t>
      </w:r>
    </w:p>
    <w:p w14:paraId="69827DE4" w14:textId="2946B31D"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w:t>
      </w:r>
      <w:r w:rsidR="0029405F">
        <w:rPr>
          <w:rFonts w:ascii="TH SarabunPSK" w:hAnsi="TH SarabunPSK" w:cs="TH SarabunPSK"/>
          <w:sz w:val="28"/>
          <w:szCs w:val="28"/>
        </w:rPr>
        <w:t xml:space="preserve"> routing </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170A9A63"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9405F">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175C6607" w14:textId="7C0B9569" w:rsidR="00D16CBD" w:rsidRDefault="00D16CBD" w:rsidP="00D16CBD">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lastRenderedPageBreak/>
        <w:t>การกำหนด</w:t>
      </w:r>
      <w:r w:rsidR="00B10C71">
        <w:rPr>
          <w:rFonts w:ascii="TH SarabunPSK" w:hAnsi="TH SarabunPSK" w:cs="TH SarabunPSK"/>
          <w:sz w:val="28"/>
          <w:szCs w:val="28"/>
        </w:rPr>
        <w:t xml:space="preserve"> routing </w:t>
      </w:r>
      <w:r>
        <w:rPr>
          <w:rFonts w:ascii="TH SarabunPSK" w:hAnsi="TH SarabunPSK" w:cs="TH SarabunPSK" w:hint="cs"/>
          <w:sz w:val="28"/>
          <w:szCs w:val="28"/>
          <w:cs/>
        </w:rPr>
        <w:t xml:space="preserve">โปรโตคอล </w:t>
      </w:r>
      <w:r>
        <w:rPr>
          <w:rFonts w:ascii="TH SarabunPSK" w:hAnsi="TH SarabunPSK" w:cs="TH SarabunPSK"/>
          <w:sz w:val="28"/>
          <w:szCs w:val="28"/>
        </w:rPr>
        <w:t>RIPv2</w:t>
      </w:r>
    </w:p>
    <w:p w14:paraId="719C980D" w14:textId="13B25EA2"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สามารถกำหนดเครือข่ายได้</w:t>
      </w:r>
    </w:p>
    <w:p w14:paraId="000B74F4" w14:textId="4597ADD9"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สามารถเปิดปิดฟังก์ชัน </w:t>
      </w:r>
      <w:r>
        <w:rPr>
          <w:rFonts w:ascii="TH SarabunPSK" w:hAnsi="TH SarabunPSK" w:cs="TH SarabunPSK"/>
          <w:sz w:val="28"/>
          <w:szCs w:val="28"/>
        </w:rPr>
        <w:t>Auto-Summary</w:t>
      </w:r>
    </w:p>
    <w:p w14:paraId="5289E915" w14:textId="60B5A895"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094040">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378724D1" w14:textId="58266B39" w:rsidR="00147CCE" w:rsidRPr="00D16CBD" w:rsidRDefault="00147CCE"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สามารถเปิดปิดการทำงานของตัว </w:t>
      </w:r>
      <w:r>
        <w:rPr>
          <w:rFonts w:ascii="TH SarabunPSK" w:hAnsi="TH SarabunPSK" w:cs="TH SarabunPSK"/>
          <w:sz w:val="28"/>
          <w:szCs w:val="28"/>
        </w:rPr>
        <w:t xml:space="preserve">Routing Protocols </w:t>
      </w:r>
      <w:r>
        <w:rPr>
          <w:rFonts w:ascii="TH SarabunPSK" w:hAnsi="TH SarabunPSK" w:cs="TH SarabunPSK" w:hint="cs"/>
          <w:sz w:val="28"/>
          <w:szCs w:val="28"/>
          <w:cs/>
        </w:rPr>
        <w:t>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220F5D3E"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094040">
        <w:rPr>
          <w:rFonts w:ascii="TH SarabunPSK" w:hAnsi="TH SarabunPSK" w:cs="TH SarabunPSK"/>
          <w:sz w:val="28"/>
          <w:szCs w:val="28"/>
        </w:rPr>
        <w:t xml:space="preserve"> routing </w:t>
      </w:r>
      <w:bookmarkStart w:id="0" w:name="_GoBack"/>
      <w:bookmarkEnd w:id="0"/>
      <w:r>
        <w:rPr>
          <w:rFonts w:ascii="TH SarabunPSK" w:hAnsi="TH SarabunPSK" w:cs="TH SarabunPSK" w:hint="cs"/>
          <w:sz w:val="28"/>
          <w:szCs w:val="28"/>
          <w:cs/>
        </w:rPr>
        <w:t>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69F59610"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4B8B3465" w14:textId="2B696224" w:rsidR="00A37B3F" w:rsidRPr="00A37B3F" w:rsidRDefault="00A37B3F" w:rsidP="00A37B3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4EACF174"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w:t>
      </w:r>
      <w:r w:rsidRPr="00432689">
        <w:rPr>
          <w:rFonts w:ascii="TH SarabunPSK" w:hAnsi="TH SarabunPSK" w:cs="TH SarabunPSK"/>
          <w:szCs w:val="28"/>
          <w:cs/>
        </w:rPr>
        <w:lastRenderedPageBreak/>
        <w:t>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Postfast</w:t>
      </w:r>
      <w:proofErr w:type="spellEnd"/>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โครงงานนี้มุ่งเน้นการพัฒนาเว็บแอปพลิเคชันที่สามารถ</w:t>
      </w:r>
      <w:r w:rsidRPr="00BE40A7">
        <w:rPr>
          <w:rFonts w:ascii="TH SarabunPSK" w:hAnsi="TH SarabunPSK" w:cs="TH SarabunPSK" w:hint="cs"/>
          <w:sz w:val="28"/>
          <w:szCs w:val="28"/>
          <w:cs/>
        </w:rPr>
        <w:lastRenderedPageBreak/>
        <w:t xml:space="preserve">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4BC6458E"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Web Framework</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{"citationID":"xH1ZOgvh","properties":{"formattedCitation":"[18]","plainCitation":"[18]","noteIndex":0},"citationItems":[{"id":31,"uris":["http://zotero.org/users/local/cgEUoUnK/items/6J4JUKF3"],"itemData":{"id":31,"type":"webpage","abstract":"Flask </w:instrText>
      </w:r>
      <w:r w:rsidR="00B75126">
        <w:rPr>
          <w:rFonts w:ascii="TH SarabunPSK" w:hAnsi="TH SarabunPSK" w:cs="TH SarabunPSK"/>
          <w:sz w:val="28"/>
          <w:szCs w:val="28"/>
          <w:cs/>
        </w:rPr>
        <w:instrText xml:space="preserve">คืออีกหนึ่งใน </w:instrText>
      </w:r>
      <w:r w:rsidR="00B75126">
        <w:rPr>
          <w:rFonts w:ascii="TH SarabunPSK" w:hAnsi="TH SarabunPSK" w:cs="TH SarabunPSK"/>
          <w:sz w:val="28"/>
          <w:szCs w:val="28"/>
        </w:rPr>
        <w:instrText xml:space="preserve">web framework </w:instrText>
      </w:r>
      <w:r w:rsidR="00B75126">
        <w:rPr>
          <w:rFonts w:ascii="TH SarabunPSK" w:hAnsi="TH SarabunPSK" w:cs="TH SarabunPSK"/>
          <w:sz w:val="28"/>
          <w:szCs w:val="28"/>
          <w:cs/>
        </w:rPr>
        <w:instrText>ของภาษาไพธอนที่ได้รับความนิยมอย่างสูง ด้วยความเรียบง่ายในการใช้งานและเรียนรู้ทำความเข้าใจ โครงสร้างไม่ซับซ้อน สามารถเขียนได้อย่างอิสระ"</w:instrText>
      </w:r>
      <w:r w:rsidR="00B75126">
        <w:rPr>
          <w:rFonts w:ascii="TH SarabunPSK" w:hAnsi="TH SarabunPSK" w:cs="TH SarabunPSK"/>
          <w:sz w:val="28"/>
          <w:szCs w:val="28"/>
        </w:rPr>
        <w:instrText>,"container-title":"devhub.in.th","language":"th","title":"</w:instrText>
      </w:r>
      <w:r w:rsidR="00B75126">
        <w:rPr>
          <w:rFonts w:ascii="TH SarabunPSK" w:hAnsi="TH SarabunPSK" w:cs="TH SarabunPSK"/>
          <w:sz w:val="28"/>
          <w:szCs w:val="28"/>
          <w:cs/>
        </w:rPr>
        <w:instrText xml:space="preserve">พัฒนาเว็บด้วยภาษา </w:instrText>
      </w:r>
      <w:r w:rsidR="00B75126">
        <w:rPr>
          <w:rFonts w:ascii="TH SarabunPSK" w:hAnsi="TH SarabunPSK" w:cs="TH SarabunPSK"/>
          <w:sz w:val="28"/>
          <w:szCs w:val="28"/>
        </w:rPr>
        <w:instrText xml:space="preserve">Python (Flask) </w:instrText>
      </w:r>
      <w:r w:rsidR="00B75126">
        <w:rPr>
          <w:rFonts w:ascii="TH SarabunPSK" w:hAnsi="TH SarabunPSK" w:cs="TH SarabunPSK"/>
          <w:sz w:val="28"/>
          <w:szCs w:val="28"/>
          <w:cs/>
        </w:rPr>
        <w:instrText xml:space="preserve">สำหรับผู้เริ่มต้น ฉบับเต็มปี </w:instrText>
      </w:r>
      <w:r w:rsidR="00B75126">
        <w:rPr>
          <w:rFonts w:ascii="TH SarabunPSK" w:hAnsi="TH SarabunPSK" w:cs="TH SarabunPSK"/>
          <w:sz w:val="28"/>
          <w:szCs w:val="28"/>
        </w:rPr>
        <w:instrText xml:space="preserve">2024","URL":"https://devhub.in.th/blog/flask-python","accessed":{"date-parts":[["2024",11,27]]}}}],"schema":"https://github.com/citation-style-language/schema/raw/master/csl-citation.json"}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[18]</w:t>
      </w:r>
      <w:r w:rsidR="00B75126">
        <w:rPr>
          <w:rFonts w:ascii="TH SarabunPSK" w:hAnsi="TH SarabunPSK" w:cs="TH SarabunPSK"/>
          <w:sz w:val="28"/>
          <w:szCs w:val="28"/>
        </w:rPr>
        <w:fldChar w:fldCharType="end"/>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proofErr w:type="spellStart"/>
      <w:r w:rsidRPr="00367DFB">
        <w:rPr>
          <w:rFonts w:ascii="TH SarabunPSK" w:hAnsi="TH SarabunPSK" w:cs="TH SarabunPSK" w:hint="cs"/>
          <w:sz w:val="28"/>
          <w:szCs w:val="28"/>
        </w:rPr>
        <w:t>paramiko</w:t>
      </w:r>
      <w:proofErr w:type="spellEnd"/>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proofErr w:type="spellStart"/>
      <w:r w:rsidRPr="00367DFB">
        <w:rPr>
          <w:rFonts w:ascii="TH SarabunPSK" w:hAnsi="TH SarabunPSK" w:cs="TH SarabunPSK" w:hint="cs"/>
          <w:sz w:val="28"/>
          <w:szCs w:val="28"/>
        </w:rPr>
        <w:t>paramiko</w:t>
      </w:r>
      <w:proofErr w:type="spellEnd"/>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5F97FED2" w14:textId="53FB149E" w:rsidR="00662A25" w:rsidRPr="00367DFB" w:rsidRDefault="00662A25" w:rsidP="005D7E4A">
      <w:pPr>
        <w:pStyle w:val="ListParagraph"/>
        <w:numPr>
          <w:ilvl w:val="0"/>
          <w:numId w:val="8"/>
        </w:numPr>
        <w:jc w:val="thaiDistribute"/>
        <w:rPr>
          <w:rFonts w:ascii="TH SarabunPSK" w:hAnsi="TH SarabunPSK" w:cs="TH SarabunPSK"/>
          <w:sz w:val="28"/>
          <w:szCs w:val="28"/>
        </w:rPr>
      </w:pPr>
      <w:r>
        <w:rPr>
          <w:rFonts w:ascii="TH SarabunPSK" w:hAnsi="TH SarabunPSK" w:cs="TH SarabunPSK" w:hint="cs"/>
          <w:sz w:val="28"/>
          <w:szCs w:val="28"/>
          <w:cs/>
        </w:rPr>
        <w:t>ทดสอบฟังก์ชันต่างๆตามขอบเขต</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25C29B97" w:rsidR="00CF2DD9"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CB6B1C" w:rsidRPr="00367DFB">
        <w:rPr>
          <w:rFonts w:ascii="TH SarabunPSK" w:hAnsi="TH SarabunPSK" w:cs="TH SarabunPSK" w:hint="cs"/>
          <w:sz w:val="28"/>
          <w:szCs w:val="28"/>
          <w:cs/>
        </w:rPr>
        <w:t>การทำงานของระบบในการเก็บข้อมูลจากอุปกรณ์และการตั้งค่า</w:t>
      </w:r>
    </w:p>
    <w:p w14:paraId="18387361" w14:textId="75A5B027" w:rsidR="006D349D"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6D349D">
        <w:rPr>
          <w:rFonts w:ascii="TH SarabunPSK" w:hAnsi="TH SarabunPSK" w:cs="TH SarabunPSK" w:hint="cs"/>
          <w:sz w:val="28"/>
          <w:szCs w:val="28"/>
          <w:cs/>
        </w:rPr>
        <w:t xml:space="preserve">การดึงข้อมูลที่ใช้ </w:t>
      </w:r>
      <w:r w:rsidR="006D349D">
        <w:rPr>
          <w:rFonts w:ascii="TH SarabunPSK" w:hAnsi="TH SarabunPSK" w:cs="TH SarabunPSK"/>
          <w:sz w:val="28"/>
          <w:szCs w:val="28"/>
        </w:rPr>
        <w:t xml:space="preserve">SNMP </w:t>
      </w:r>
      <w:r w:rsidR="006D349D">
        <w:rPr>
          <w:rFonts w:ascii="TH SarabunPSK" w:hAnsi="TH SarabunPSK" w:cs="TH SarabunPSK" w:hint="cs"/>
          <w:sz w:val="28"/>
          <w:szCs w:val="28"/>
          <w:cs/>
        </w:rPr>
        <w:t>ที่ถูกต้อง</w:t>
      </w:r>
    </w:p>
    <w:p w14:paraId="3BF7F1B0" w14:textId="6C7C1F89" w:rsidR="002F1447" w:rsidRPr="00367DFB"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ทดสอบการจัดเก็บข้อมูลในระบบฐานข้อมูล</w:t>
      </w:r>
    </w:p>
    <w:p w14:paraId="572CA23C" w14:textId="77777777" w:rsidR="00CF2DD9"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3E58B6CA" w14:textId="50074340"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ฟังก์ชันตรวจสอบการเชื่อมของระบบฐานข้อมูล</w:t>
      </w:r>
    </w:p>
    <w:p w14:paraId="75D48FC6" w14:textId="1E275805"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เพิ่มหน้าเว็บ</w:t>
      </w:r>
      <w:r>
        <w:rPr>
          <w:rFonts w:ascii="TH SarabunPSK" w:hAnsi="TH SarabunPSK" w:cs="TH SarabunPSK"/>
          <w:szCs w:val="28"/>
        </w:rPr>
        <w:t xml:space="preserve"> </w:t>
      </w:r>
      <w:r w:rsidRPr="00662A25">
        <w:rPr>
          <w:rFonts w:ascii="TH SarabunPSK" w:hAnsi="TH SarabunPSK" w:cs="TH SarabunPSK"/>
          <w:sz w:val="28"/>
          <w:szCs w:val="32"/>
        </w:rPr>
        <w:t>login</w:t>
      </w:r>
    </w:p>
    <w:p w14:paraId="531BFD8D" w14:textId="0A9B1D73" w:rsidR="00662A25" w:rsidRPr="00367DFB"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เพิ่มรายละเอียดปลีกย่อย เช่น เวลา</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CC1F9B"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p w14:paraId="65B9619A" w14:textId="77777777" w:rsidR="00CC1F9B" w:rsidRPr="007B711F" w:rsidRDefault="00CC1F9B" w:rsidP="007B711F">
      <w:pPr>
        <w:jc w:val="both"/>
        <w:rPr>
          <w:rFonts w:ascii="TH SarabunPSK" w:hAnsi="TH SarabunPSK" w:cs="TH SarabunPSK"/>
          <w:b/>
          <w:bCs/>
          <w:szCs w:val="28"/>
        </w:rPr>
      </w:pP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7B711F">
            <w:pP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435E2AD4"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 Server</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{"citationID":"GgDpaWyL","properties":{"formattedCitation":"[19]","plainCitation":"[19]","noteIndex":0},"citationItems":[{"id":33,"uris":["http://zotero.org/users/local/cgEUoUnK/items/GUXWMMKR"],"itemData":{"id":33,"type":"webpage","abstract":"Understanding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Paramiko</w:t>
      </w:r>
      <w:proofErr w:type="spellEnd"/>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E11FDD3"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{"citationID":"eINOZ9G9","properties":{"formattedCitation":"[19]","plainCitation":"[19]","noteIndex":0},"citationItems":[{"id":33,"uris":["http://zotero.org/users/local/cgEUoUnK/items/GUXWMMKR"],"itemData":{"id":33,"type":"webpage","abstract":"Understanding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B75126" w:rsidRDefault="00E044FF" w:rsidP="00B75126">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Cs w:val="28"/>
          <w:cs/>
        </w:rPr>
        <w:t>เอกสารอ้างอิง</w:t>
      </w:r>
    </w:p>
    <w:p w14:paraId="2B9908BC" w14:textId="77777777" w:rsidR="00B75126" w:rsidRPr="00B75126" w:rsidRDefault="002D793D"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fldChar w:fldCharType="begin"/>
      </w:r>
      <w:r w:rsidRPr="00B75126">
        <w:rPr>
          <w:rFonts w:ascii="TH SarabunPSK" w:hAnsi="TH SarabunPSK" w:cs="TH SarabunPSK" w:hint="cs"/>
          <w:sz w:val="28"/>
          <w:szCs w:val="28"/>
        </w:rPr>
        <w:instrText xml:space="preserve"> ADDIN ZOTERO_BIBL {"uncited":[],"omitted":[],"custom":[]} CSL_BIBLIOGRAPHY </w:instrText>
      </w:r>
      <w:r w:rsidRPr="00B75126">
        <w:rPr>
          <w:rFonts w:ascii="TH SarabunPSK" w:hAnsi="TH SarabunPSK" w:cs="TH SarabunPSK" w:hint="cs"/>
          <w:sz w:val="28"/>
          <w:szCs w:val="28"/>
        </w:rPr>
        <w:fldChar w:fldCharType="separate"/>
      </w:r>
      <w:r w:rsidR="00B75126" w:rsidRPr="00B75126">
        <w:rPr>
          <w:rFonts w:ascii="TH SarabunPSK" w:hAnsi="TH SarabunPSK" w:cs="TH SarabunPSK" w:hint="cs"/>
          <w:sz w:val="28"/>
          <w:szCs w:val="28"/>
        </w:rPr>
        <w:t>[1]</w:t>
      </w:r>
      <w:r w:rsidR="00B75126" w:rsidRPr="00B75126">
        <w:rPr>
          <w:rFonts w:ascii="TH SarabunPSK" w:hAnsi="TH SarabunPSK" w:cs="TH SarabunPSK" w:hint="cs"/>
          <w:sz w:val="28"/>
          <w:szCs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28F0F15C"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[2]</w:t>
      </w:r>
      <w:r w:rsidRPr="00B75126">
        <w:rPr>
          <w:rFonts w:ascii="TH SarabunPSK" w:hAnsi="TH SarabunPSK" w:cs="TH SarabunPSK" w:hint="cs"/>
          <w:sz w:val="28"/>
          <w:szCs w:val="28"/>
        </w:rPr>
        <w:tab/>
        <w:t>“Network Security.pdf.” Accessed: Nov. 25, 2024. [Online]. Available: https://edu.anarcho-copy.org/TCP%20IP%20-%20Network/Network%20Security.pdf</w:t>
      </w:r>
    </w:p>
    <w:p w14:paraId="3E6820D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[3]</w:t>
      </w:r>
      <w:r w:rsidRPr="00B75126">
        <w:rPr>
          <w:rFonts w:ascii="TH SarabunPSK" w:hAnsi="TH SarabunPSK" w:cs="TH SarabunPSK" w:hint="cs"/>
          <w:sz w:val="28"/>
          <w:szCs w:val="28"/>
        </w:rPr>
        <w:tab/>
        <w:t>“PSP-LABS-02A.pdf.” Accessed: Nov. 25, 2024. [Online]. Available: https://people.iee.ihu.gr/~lakritidis/downloads/courses/psp/PSP-LABS-02A.pdf</w:t>
      </w:r>
    </w:p>
    <w:p w14:paraId="3BC026A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[4]</w:t>
      </w:r>
      <w:r w:rsidRPr="00B75126">
        <w:rPr>
          <w:rFonts w:ascii="TH SarabunPSK" w:hAnsi="TH SarabunPSK" w:cs="TH SarabunPSK" w:hint="cs"/>
          <w:sz w:val="28"/>
          <w:szCs w:val="28"/>
        </w:rPr>
        <w:tab/>
        <w:t>“25 most popular Python scripts for network security.pdf.” Accessed: Nov. 25, 2024. [Online]. Available: http://103.203.175.90:81/fdScript/RootOfEBooks/E%20Book%20collection%20-%202024%20-</w:t>
      </w:r>
      <w:r w:rsidRPr="00B75126">
        <w:rPr>
          <w:rFonts w:ascii="TH SarabunPSK" w:hAnsi="TH SarabunPSK" w:cs="TH SarabunPSK" w:hint="cs"/>
          <w:sz w:val="28"/>
          <w:szCs w:val="28"/>
        </w:rPr>
        <w:lastRenderedPageBreak/>
        <w:t>%20E/CSE%20%20IT%20AIDS%20ML/25%20most%20popular%20Python%20scripts%20for%20network%20security.pdf</w:t>
      </w:r>
    </w:p>
    <w:p w14:paraId="5597B300"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[5]</w:t>
      </w:r>
      <w:r w:rsidRPr="00B75126">
        <w:rPr>
          <w:rFonts w:ascii="TH SarabunPSK" w:hAnsi="TH SarabunPSK" w:cs="TH SarabunPSK" w:hint="cs"/>
          <w:sz w:val="28"/>
          <w:szCs w:val="28"/>
        </w:rPr>
        <w:tab/>
        <w:t>M. Cagalj, “The Secure Shell (SSH) Protocol”.</w:t>
      </w:r>
    </w:p>
    <w:p w14:paraId="37BAFB2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[6]</w:t>
      </w:r>
      <w:r w:rsidRPr="00B75126">
        <w:rPr>
          <w:rFonts w:ascii="TH SarabunPSK" w:hAnsi="TH SarabunPSK" w:cs="TH SarabunPSK" w:hint="cs"/>
          <w:sz w:val="28"/>
          <w:szCs w:val="28"/>
        </w:rPr>
        <w:tab/>
        <w:t>“routing.pdf.” Accessed: Nov. 25, 2024. [Online]. Available: https://www.cs.cornell.edu/skeshav/book/slides/routing/routing.pdf</w:t>
      </w:r>
    </w:p>
    <w:p w14:paraId="1B415C6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[7]</w:t>
      </w:r>
      <w:r w:rsidRPr="00B75126">
        <w:rPr>
          <w:rFonts w:ascii="TH SarabunPSK" w:hAnsi="TH SarabunPSK" w:cs="TH SarabunPSK" w:hint="cs"/>
          <w:sz w:val="28"/>
          <w:szCs w:val="28"/>
        </w:rPr>
        <w:tab/>
        <w:t>“a_guide_to_understanding_snmp.pdf.” Accessed: Nov. 25, 2024. [Online]. Available: https://www.solarwinds.com/assets/solarwinds/swresources/tech-tip/a_guide_to_understanding_snmp.pdf</w:t>
      </w:r>
    </w:p>
    <w:p w14:paraId="3582004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[8]</w:t>
      </w:r>
      <w:r w:rsidRPr="00B75126">
        <w:rPr>
          <w:rFonts w:ascii="TH SarabunPSK" w:hAnsi="TH SarabunPSK" w:cs="TH SarabunPSK" w:hint="cs"/>
          <w:sz w:val="28"/>
          <w:szCs w:val="28"/>
        </w:rPr>
        <w:tab/>
        <w:t>“dhcp_feature_overview_guide.pdf.” Accessed: Nov. 25, 2024. [Online]. Available: https://www.alliedtelesis.com/sites/default/files/documents/configuration-guides/dhcp_feature_overview_guide.pdf</w:t>
      </w:r>
    </w:p>
    <w:p w14:paraId="57528EF8"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[9]</w:t>
      </w:r>
      <w:r w:rsidRPr="00B75126">
        <w:rPr>
          <w:rFonts w:ascii="TH SarabunPSK" w:hAnsi="TH SarabunPSK" w:cs="TH SarabunPSK" w:hint="cs"/>
          <w:sz w:val="28"/>
          <w:szCs w:val="28"/>
        </w:rPr>
        <w:tab/>
        <w:t>D. L. Mills, “Network Time Protocol (NTP),” RFC Editor, RFC0958, Sep. 1985. doi: 10.17487/rfc0958.</w:t>
      </w:r>
    </w:p>
    <w:p w14:paraId="1543A9BF"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[10]</w:t>
      </w:r>
      <w:r w:rsidRPr="00B75126">
        <w:rPr>
          <w:rFonts w:ascii="TH SarabunPSK" w:hAnsi="TH SarabunPSK" w:cs="TH SarabunPSK" w:hint="cs"/>
          <w:sz w:val="28"/>
          <w:szCs w:val="28"/>
        </w:rPr>
        <w:tab/>
        <w:t>S. Jose, “Cisco Discovery Protocol Configuration Guide”.</w:t>
      </w:r>
    </w:p>
    <w:p w14:paraId="5FD3BC35"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[11]</w:t>
      </w:r>
      <w:r w:rsidRPr="00B75126">
        <w:rPr>
          <w:rFonts w:ascii="TH SarabunPSK" w:hAnsi="TH SarabunPSK" w:cs="TH SarabunPSK" w:hint="cs"/>
          <w:sz w:val="28"/>
          <w:szCs w:val="28"/>
        </w:rPr>
        <w:tab/>
        <w:t>“22 Configuring LLDP”.</w:t>
      </w:r>
    </w:p>
    <w:p w14:paraId="58E8237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[12]</w:t>
      </w:r>
      <w:r w:rsidRPr="00B75126">
        <w:rPr>
          <w:rFonts w:ascii="TH SarabunPSK" w:hAnsi="TH SarabunPSK" w:cs="TH SarabunPSK" w:hint="cs"/>
          <w:sz w:val="28"/>
          <w:szCs w:val="28"/>
        </w:rPr>
        <w:tab/>
        <w:t>M. Seaman, “Link Aggregation Control Protocol”.</w:t>
      </w:r>
    </w:p>
    <w:p w14:paraId="5CA5100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[13]</w:t>
      </w:r>
      <w:r w:rsidRPr="00B75126">
        <w:rPr>
          <w:rFonts w:ascii="TH SarabunPSK" w:hAnsi="TH SarabunPSK" w:cs="TH SarabunPSK" w:hint="cs"/>
          <w:sz w:val="28"/>
          <w:szCs w:val="28"/>
        </w:rPr>
        <w:tab/>
        <w:t>“spanning_tree.pdf.” Accessed: Nov. 25, 2024. [Online]. Available: https://www.cisco.com/c/en/us/td/docs/switches/lan/catalyst6500/ios/15-4SY/config_guide/sup6T/15_3_sy_swcg_6T/spanning_tree.pdf</w:t>
      </w:r>
    </w:p>
    <w:p w14:paraId="4365A6A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[14]</w:t>
      </w:r>
      <w:r w:rsidRPr="00B75126">
        <w:rPr>
          <w:rFonts w:ascii="TH SarabunPSK" w:hAnsi="TH SarabunPSK" w:cs="TH SarabunPSK" w:hint="cs"/>
          <w:sz w:val="28"/>
          <w:szCs w:val="28"/>
        </w:rPr>
        <w:tab/>
        <w:t>“Configuring Optional Spanning-Tree Features”.</w:t>
      </w:r>
    </w:p>
    <w:p w14:paraId="2DB8208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[15]</w:t>
      </w:r>
      <w:r w:rsidRPr="00B75126">
        <w:rPr>
          <w:rFonts w:ascii="TH SarabunPSK" w:hAnsi="TH SarabunPSK" w:cs="TH SarabunPSK" w:hint="cs"/>
          <w:sz w:val="28"/>
          <w:szCs w:val="28"/>
        </w:rPr>
        <w:tab/>
      </w:r>
      <w:r w:rsidRPr="00B75126">
        <w:rPr>
          <w:rFonts w:ascii="TH SarabunPSK" w:hAnsi="TH SarabunPSK" w:cs="TH SarabunPSK" w:hint="cs"/>
          <w:sz w:val="28"/>
          <w:szCs w:val="28"/>
          <w:cs/>
        </w:rPr>
        <w:t>ธ. สิทธิพล</w:t>
      </w:r>
      <w:r w:rsidRPr="00B75126">
        <w:rPr>
          <w:rFonts w:ascii="TH SarabunPSK" w:hAnsi="TH SarabunPSK" w:cs="TH SarabunPSK" w:hint="cs"/>
          <w:sz w:val="28"/>
          <w:szCs w:val="28"/>
        </w:rPr>
        <w:t xml:space="preserve">, </w:t>
      </w:r>
      <w:r w:rsidRPr="00B75126">
        <w:rPr>
          <w:rFonts w:ascii="TH SarabunPSK" w:hAnsi="TH SarabunPSK" w:cs="TH SarabunPSK" w:hint="cs"/>
          <w:sz w:val="28"/>
          <w:szCs w:val="28"/>
          <w:cs/>
        </w:rPr>
        <w:t>ข. กฤตพลวิมาน</w:t>
      </w:r>
      <w:r w:rsidRPr="00B75126">
        <w:rPr>
          <w:rFonts w:ascii="TH SarabunPSK" w:hAnsi="TH SarabunPSK" w:cs="TH SarabunPSK" w:hint="cs"/>
          <w:sz w:val="28"/>
          <w:szCs w:val="28"/>
        </w:rPr>
        <w:t xml:space="preserve">, and </w:t>
      </w:r>
      <w:r w:rsidRPr="00B75126">
        <w:rPr>
          <w:rFonts w:ascii="TH SarabunPSK" w:hAnsi="TH SarabunPSK" w:cs="TH SarabunPSK" w:hint="cs"/>
          <w:sz w:val="28"/>
          <w:szCs w:val="28"/>
          <w:cs/>
        </w:rPr>
        <w:t>เ. เพียซ้าย</w:t>
      </w:r>
      <w:r w:rsidRPr="00B75126">
        <w:rPr>
          <w:rFonts w:ascii="TH SarabunPSK" w:hAnsi="TH SarabunPSK" w:cs="TH SarabunPSK" w:hint="cs"/>
          <w:sz w:val="28"/>
          <w:szCs w:val="28"/>
        </w:rPr>
        <w:t>, “</w:t>
      </w:r>
      <w:r w:rsidRPr="00B75126">
        <w:rPr>
          <w:rFonts w:ascii="TH SarabunPSK" w:hAnsi="TH SarabunPSK" w:cs="TH SarabunPSK" w:hint="cs"/>
          <w:sz w:val="28"/>
          <w:szCs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B75126">
        <w:rPr>
          <w:rFonts w:ascii="TH SarabunPSK" w:hAnsi="TH SarabunPSK" w:cs="TH SarabunPSK" w:hint="cs"/>
          <w:sz w:val="28"/>
          <w:szCs w:val="28"/>
        </w:rPr>
        <w:t>ISO/IEC 27001</w:t>
      </w:r>
      <w:r w:rsidRPr="00B75126">
        <w:rPr>
          <w:rFonts w:ascii="Arial" w:hAnsi="Arial" w:cs="Arial"/>
          <w:sz w:val="28"/>
          <w:szCs w:val="28"/>
        </w:rPr>
        <w:t> </w:t>
      </w:r>
      <w:r w:rsidRPr="00B75126">
        <w:rPr>
          <w:rFonts w:ascii="TH SarabunPSK" w:hAnsi="TH SarabunPSK" w:cs="TH SarabunPSK" w:hint="cs"/>
          <w:sz w:val="28"/>
          <w:szCs w:val="28"/>
        </w:rPr>
        <w:t>: 2013,</w:t>
      </w:r>
      <w:r w:rsidRPr="00B75126">
        <w:rPr>
          <w:rFonts w:ascii="TH SarabunPSK" w:hAnsi="TH SarabunPSK" w:cs="TH SarabunPSK"/>
          <w:sz w:val="28"/>
          <w:szCs w:val="28"/>
        </w:rPr>
        <w:t>”</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วารสารวิจัย วิทยาศาสตร์และเทคโนโลยี มหาวิทยาลัยราชภัฏนครราชสีมา</w:t>
      </w:r>
      <w:r w:rsidRPr="00B75126">
        <w:rPr>
          <w:rFonts w:ascii="TH SarabunPSK" w:hAnsi="TH SarabunPSK" w:cs="TH SarabunPSK" w:hint="cs"/>
          <w:sz w:val="28"/>
          <w:szCs w:val="28"/>
        </w:rPr>
        <w:t>, vol. 7, no. 2, Art. no. 2, Dec. 2022.</w:t>
      </w:r>
    </w:p>
    <w:p w14:paraId="0BC4A12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[16]</w:t>
      </w:r>
      <w:r w:rsidRPr="00B75126">
        <w:rPr>
          <w:rFonts w:ascii="TH SarabunPSK" w:hAnsi="TH SarabunPSK" w:cs="TH SarabunPSK" w:hint="cs"/>
          <w:sz w:val="28"/>
          <w:szCs w:val="28"/>
        </w:rPr>
        <w:tab/>
      </w:r>
      <w:r w:rsidRPr="00B75126">
        <w:rPr>
          <w:rFonts w:ascii="TH SarabunPSK" w:hAnsi="TH SarabunPSK" w:cs="TH SarabunPSK" w:hint="cs"/>
          <w:sz w:val="28"/>
          <w:szCs w:val="28"/>
          <w:cs/>
        </w:rPr>
        <w:t>ส. วานนท</w:t>
      </w:r>
      <w:r w:rsidRPr="00B75126">
        <w:rPr>
          <w:rFonts w:ascii="TH SarabunPSK" w:hAnsi="TH SarabunPSK" w:cs="TH SarabunPSK" w:hint="cs"/>
          <w:sz w:val="28"/>
          <w:szCs w:val="28"/>
        </w:rPr>
        <w:t>, “</w:t>
      </w:r>
      <w:r w:rsidRPr="00B75126">
        <w:rPr>
          <w:rFonts w:ascii="TH SarabunPSK" w:hAnsi="TH SarabunPSK" w:cs="TH SarabunPSK" w:hint="cs"/>
          <w:sz w:val="28"/>
          <w:szCs w:val="28"/>
          <w:cs/>
        </w:rPr>
        <w:t>การพัฒนาระบบบริหารจัดการรักษาความปลอดภัย ของระบบเครือข่ายสารสนเทศภาครัฐ</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มจร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อุบลปริทรรศน์</w:t>
      </w:r>
      <w:r w:rsidRPr="00B75126">
        <w:rPr>
          <w:rFonts w:ascii="TH SarabunPSK" w:hAnsi="TH SarabunPSK" w:cs="TH SarabunPSK" w:hint="cs"/>
          <w:sz w:val="28"/>
          <w:szCs w:val="28"/>
        </w:rPr>
        <w:t>, vol. 2, no. 2, Art. no. 2, Aug. 2017.</w:t>
      </w:r>
    </w:p>
    <w:p w14:paraId="116815CA"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[17]</w:t>
      </w:r>
      <w:r w:rsidRPr="00B75126">
        <w:rPr>
          <w:rFonts w:ascii="TH SarabunPSK" w:hAnsi="TH SarabunPSK" w:cs="TH SarabunPSK" w:hint="cs"/>
          <w:sz w:val="28"/>
          <w:szCs w:val="28"/>
        </w:rPr>
        <w:tab/>
        <w:t>K. Hinsen, “Parallel Computing in Python: multiprocessing”.</w:t>
      </w:r>
    </w:p>
    <w:p w14:paraId="6118A31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[18]</w:t>
      </w:r>
      <w:r w:rsidRPr="00B75126">
        <w:rPr>
          <w:rFonts w:ascii="TH SarabunPSK" w:hAnsi="TH SarabunPSK" w:cs="TH SarabunPSK" w:hint="cs"/>
          <w:sz w:val="28"/>
          <w:szCs w:val="28"/>
        </w:rPr>
        <w:tab/>
        <w:t>“</w:t>
      </w:r>
      <w:r w:rsidRPr="00B75126">
        <w:rPr>
          <w:rFonts w:ascii="TH SarabunPSK" w:hAnsi="TH SarabunPSK" w:cs="TH SarabunPSK" w:hint="cs"/>
          <w:sz w:val="28"/>
          <w:szCs w:val="28"/>
          <w:cs/>
        </w:rPr>
        <w:t xml:space="preserve">พัฒนาเว็บด้วยภาษา </w:t>
      </w:r>
      <w:r w:rsidRPr="00B75126">
        <w:rPr>
          <w:rFonts w:ascii="TH SarabunPSK" w:hAnsi="TH SarabunPSK" w:cs="TH SarabunPSK" w:hint="cs"/>
          <w:sz w:val="28"/>
          <w:szCs w:val="28"/>
        </w:rPr>
        <w:t xml:space="preserve">Python (Flask) </w:t>
      </w:r>
      <w:r w:rsidRPr="00B75126">
        <w:rPr>
          <w:rFonts w:ascii="TH SarabunPSK" w:hAnsi="TH SarabunPSK" w:cs="TH SarabunPSK" w:hint="cs"/>
          <w:sz w:val="28"/>
          <w:szCs w:val="28"/>
          <w:cs/>
        </w:rPr>
        <w:t xml:space="preserve">สำหรับผู้เริ่มต้น ฉบับเต็มปี </w:t>
      </w:r>
      <w:r w:rsidRPr="00B75126">
        <w:rPr>
          <w:rFonts w:ascii="TH SarabunPSK" w:hAnsi="TH SarabunPSK" w:cs="TH SarabunPSK" w:hint="cs"/>
          <w:sz w:val="28"/>
          <w:szCs w:val="28"/>
        </w:rPr>
        <w:t>2024,” devhub.in.th. Accessed: Nov. 27, 2024. [Online]. Available: https://devhub.in.th/blog/flask-python</w:t>
      </w:r>
    </w:p>
    <w:p w14:paraId="0934EEB1"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[19]</w:t>
      </w:r>
      <w:r w:rsidRPr="00B75126">
        <w:rPr>
          <w:rFonts w:ascii="TH SarabunPSK" w:hAnsi="TH SarabunPSK" w:cs="TH SarabunPSK" w:hint="cs"/>
          <w:sz w:val="28"/>
          <w:szCs w:val="28"/>
        </w:rPr>
        <w:tab/>
        <w:t>netseccloud.com, “Understanding EVE-NG: Essential Tool for Network Emulation.” Accessed: Nov. 27, 2024. [Online]. Available: https://netseccloud.com/what-is-eve-ng-an-introduction-to-network-emulation</w:t>
      </w:r>
    </w:p>
    <w:p w14:paraId="4AC5F00A" w14:textId="4418E9B2" w:rsidR="00061656" w:rsidRPr="00061656" w:rsidRDefault="002D793D" w:rsidP="00B75126">
      <w:pPr>
        <w:pStyle w:val="Bibliography"/>
        <w:spacing w:line="240" w:lineRule="auto"/>
        <w:ind w:left="2160"/>
        <w:rPr>
          <w:rFonts w:ascii="TH SarabunPSK" w:hAnsi="TH SarabunPSK" w:cs="TH SarabunPSK"/>
          <w:sz w:val="28"/>
        </w:rPr>
      </w:pPr>
      <w:r w:rsidRPr="00B75126">
        <w:rPr>
          <w:rFonts w:ascii="TH SarabunPSK" w:hAnsi="TH SarabunPSK" w:cs="TH SarabunPSK" w:hint="cs"/>
          <w:sz w:val="28"/>
          <w:szCs w:val="28"/>
        </w:rPr>
        <w:fldChar w:fldCharType="end"/>
      </w:r>
    </w:p>
    <w:p w14:paraId="1986D225" w14:textId="7EB50BAD" w:rsidR="00DF4343" w:rsidRDefault="00DF4343">
      <w:pPr>
        <w:rPr>
          <w:rFonts w:ascii="TH SarabunPSK" w:hAnsi="TH SarabunPSK" w:cs="TH SarabunPSK"/>
          <w:sz w:val="28"/>
          <w:szCs w:val="28"/>
        </w:rPr>
      </w:pPr>
    </w:p>
    <w:p w14:paraId="1977828B" w14:textId="1F9ADC13" w:rsidR="00B75126" w:rsidRDefault="00B75126">
      <w:pPr>
        <w:rPr>
          <w:rFonts w:ascii="TH SarabunPSK" w:hAnsi="TH SarabunPSK" w:cs="TH SarabunPSK"/>
          <w:sz w:val="28"/>
          <w:szCs w:val="28"/>
        </w:rPr>
      </w:pPr>
      <w:r>
        <w:rPr>
          <w:rFonts w:ascii="TH SarabunPSK" w:hAnsi="TH SarabunPSK" w:cs="TH SarabunPSK"/>
          <w:sz w:val="28"/>
          <w:szCs w:val="28"/>
        </w:rPr>
        <w:br w:type="page"/>
      </w: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0364E94C" w14:textId="4E5C2DB9" w:rsidR="00CA4E9C" w:rsidRPr="00367DFB" w:rsidRDefault="00FB5C31" w:rsidP="003319F0">
      <w:pPr>
        <w:rPr>
          <w:rFonts w:ascii="TH SarabunPSK" w:hAnsi="TH SarabunPSK" w:cs="TH SarabunPSK"/>
          <w:sz w:val="28"/>
          <w:szCs w:val="28"/>
        </w:rPr>
      </w:pPr>
      <w:r>
        <w:rPr>
          <w:rFonts w:ascii="TH SarabunPSK" w:hAnsi="TH SarabunPSK" w:cs="TH SarabunPSK"/>
          <w:sz w:val="28"/>
          <w:szCs w:val="28"/>
        </w:rPr>
        <w:br w:type="page"/>
      </w:r>
    </w:p>
    <w:p w14:paraId="26BA6893" w14:textId="77777777" w:rsidR="003319F0" w:rsidRDefault="00CA4E9C" w:rsidP="00CA4E9C">
      <w:pPr>
        <w:jc w:val="right"/>
        <w:rPr>
          <w:rFonts w:ascii="TH SarabunPSK" w:hAnsi="TH SarabunPSK" w:cs="TH SarabunPSK"/>
          <w:sz w:val="28"/>
          <w:szCs w:val="28"/>
        </w:rPr>
      </w:pPr>
      <w:r w:rsidRPr="00367DFB">
        <w:rPr>
          <w:rFonts w:ascii="TH SarabunPSK" w:hAnsi="TH SarabunPSK" w:cs="TH SarabunPSK" w:hint="cs"/>
          <w:sz w:val="28"/>
          <w:szCs w:val="28"/>
        </w:rPr>
        <w:lastRenderedPageBreak/>
        <w:tab/>
      </w:r>
    </w:p>
    <w:p w14:paraId="2671E286" w14:textId="4152F629"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ประธาน</w:t>
      </w:r>
      <w:r w:rsidRPr="00367DFB">
        <w:rPr>
          <w:rFonts w:ascii="TH SarabunPSK" w:hAnsi="TH SarabunPSK" w:cs="TH SarabunPSK" w:hint="cs"/>
          <w:sz w:val="28"/>
          <w:szCs w:val="28"/>
          <w:cs/>
        </w:rPr>
        <w:tab/>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47839" w14:textId="77777777" w:rsidR="00B14CB6" w:rsidRDefault="00B14CB6" w:rsidP="00B25C12">
      <w:r>
        <w:separator/>
      </w:r>
    </w:p>
  </w:endnote>
  <w:endnote w:type="continuationSeparator" w:id="0">
    <w:p w14:paraId="4C5E048F" w14:textId="77777777" w:rsidR="00B14CB6" w:rsidRDefault="00B14CB6"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altName w:val="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0314218"/>
      <w:docPartObj>
        <w:docPartGallery w:val="Page Numbers (Bottom of Page)"/>
        <w:docPartUnique/>
      </w:docPartObj>
    </w:sdtPr>
    <w:sdtContent>
      <w:p w14:paraId="4F3E8EED" w14:textId="77777777" w:rsidR="00985902" w:rsidRDefault="00985902" w:rsidP="0098590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985902" w:rsidRDefault="0098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8457868"/>
      <w:docPartObj>
        <w:docPartGallery w:val="Page Numbers (Bottom of Page)"/>
        <w:docPartUnique/>
      </w:docPartObj>
    </w:sdtPr>
    <w:sdtContent>
      <w:p w14:paraId="15625B91" w14:textId="77777777" w:rsidR="00985902" w:rsidRDefault="00985902" w:rsidP="00985902">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985902" w:rsidRPr="00DF7CD3" w:rsidRDefault="00985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FAF78" w14:textId="77777777" w:rsidR="00B14CB6" w:rsidRDefault="00B14CB6" w:rsidP="00B25C12">
      <w:r>
        <w:separator/>
      </w:r>
    </w:p>
  </w:footnote>
  <w:footnote w:type="continuationSeparator" w:id="0">
    <w:p w14:paraId="76FEA9D5" w14:textId="77777777" w:rsidR="00B14CB6" w:rsidRDefault="00B14CB6"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3CFAE" w14:textId="77777777" w:rsidR="00985902" w:rsidRPr="00B25C12" w:rsidRDefault="0098590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97E4E"/>
    <w:multiLevelType w:val="multilevel"/>
    <w:tmpl w:val="9BFA5CE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4"/>
  </w:num>
  <w:num w:numId="3">
    <w:abstractNumId w:val="2"/>
  </w:num>
  <w:num w:numId="4">
    <w:abstractNumId w:val="5"/>
  </w:num>
  <w:num w:numId="5">
    <w:abstractNumId w:val="10"/>
  </w:num>
  <w:num w:numId="6">
    <w:abstractNumId w:val="12"/>
  </w:num>
  <w:num w:numId="7">
    <w:abstractNumId w:val="3"/>
  </w:num>
  <w:num w:numId="8">
    <w:abstractNumId w:val="8"/>
  </w:num>
  <w:num w:numId="9">
    <w:abstractNumId w:val="9"/>
  </w:num>
  <w:num w:numId="10">
    <w:abstractNumId w:val="7"/>
  </w:num>
  <w:num w:numId="11">
    <w:abstractNumId w:val="11"/>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4040"/>
    <w:rsid w:val="000956DD"/>
    <w:rsid w:val="00095E48"/>
    <w:rsid w:val="000A1E2A"/>
    <w:rsid w:val="000A480F"/>
    <w:rsid w:val="000B0F66"/>
    <w:rsid w:val="000B138C"/>
    <w:rsid w:val="000D7A0E"/>
    <w:rsid w:val="0010301B"/>
    <w:rsid w:val="00103D23"/>
    <w:rsid w:val="00124FB1"/>
    <w:rsid w:val="001270EB"/>
    <w:rsid w:val="00137B08"/>
    <w:rsid w:val="00146CC5"/>
    <w:rsid w:val="00147CCE"/>
    <w:rsid w:val="001559AB"/>
    <w:rsid w:val="00161330"/>
    <w:rsid w:val="001620D0"/>
    <w:rsid w:val="00163DE0"/>
    <w:rsid w:val="00164571"/>
    <w:rsid w:val="00173170"/>
    <w:rsid w:val="00192F16"/>
    <w:rsid w:val="001A0521"/>
    <w:rsid w:val="001A4D1A"/>
    <w:rsid w:val="001A6FF3"/>
    <w:rsid w:val="001B2D25"/>
    <w:rsid w:val="001C2672"/>
    <w:rsid w:val="001D1D6A"/>
    <w:rsid w:val="001E45EC"/>
    <w:rsid w:val="001F5A89"/>
    <w:rsid w:val="001F7CA7"/>
    <w:rsid w:val="00201EFF"/>
    <w:rsid w:val="0020386B"/>
    <w:rsid w:val="00206279"/>
    <w:rsid w:val="00210A66"/>
    <w:rsid w:val="00211CC2"/>
    <w:rsid w:val="00214598"/>
    <w:rsid w:val="002469E6"/>
    <w:rsid w:val="00274ABD"/>
    <w:rsid w:val="002801DE"/>
    <w:rsid w:val="0029405F"/>
    <w:rsid w:val="002B2A7B"/>
    <w:rsid w:val="002B5FE1"/>
    <w:rsid w:val="002C0C04"/>
    <w:rsid w:val="002D545C"/>
    <w:rsid w:val="002D68D3"/>
    <w:rsid w:val="002D793D"/>
    <w:rsid w:val="002E0439"/>
    <w:rsid w:val="002E415B"/>
    <w:rsid w:val="002E71B8"/>
    <w:rsid w:val="002F1447"/>
    <w:rsid w:val="00305606"/>
    <w:rsid w:val="00312A26"/>
    <w:rsid w:val="00327056"/>
    <w:rsid w:val="003319F0"/>
    <w:rsid w:val="00334754"/>
    <w:rsid w:val="00342686"/>
    <w:rsid w:val="00365440"/>
    <w:rsid w:val="00365B2F"/>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10E91"/>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A7F67"/>
    <w:rsid w:val="005B7379"/>
    <w:rsid w:val="005C6401"/>
    <w:rsid w:val="005D5650"/>
    <w:rsid w:val="005D7E4A"/>
    <w:rsid w:val="005E6AD9"/>
    <w:rsid w:val="005F239F"/>
    <w:rsid w:val="005F5BE6"/>
    <w:rsid w:val="00624633"/>
    <w:rsid w:val="00641B57"/>
    <w:rsid w:val="00643A79"/>
    <w:rsid w:val="00643EF8"/>
    <w:rsid w:val="00653845"/>
    <w:rsid w:val="0066026B"/>
    <w:rsid w:val="00662A25"/>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31E5A"/>
    <w:rsid w:val="0074517C"/>
    <w:rsid w:val="00750BA3"/>
    <w:rsid w:val="0075573C"/>
    <w:rsid w:val="00756E22"/>
    <w:rsid w:val="00762D2D"/>
    <w:rsid w:val="0076694B"/>
    <w:rsid w:val="007924D9"/>
    <w:rsid w:val="007926CD"/>
    <w:rsid w:val="0079315D"/>
    <w:rsid w:val="007979AD"/>
    <w:rsid w:val="007A333A"/>
    <w:rsid w:val="007B0871"/>
    <w:rsid w:val="007B5E71"/>
    <w:rsid w:val="007B711F"/>
    <w:rsid w:val="007D2ACD"/>
    <w:rsid w:val="007D6953"/>
    <w:rsid w:val="007D75B7"/>
    <w:rsid w:val="007F1B07"/>
    <w:rsid w:val="007F1FFC"/>
    <w:rsid w:val="008374BE"/>
    <w:rsid w:val="0085025B"/>
    <w:rsid w:val="00854F10"/>
    <w:rsid w:val="00892FDC"/>
    <w:rsid w:val="008A38B7"/>
    <w:rsid w:val="008A51D4"/>
    <w:rsid w:val="008B3642"/>
    <w:rsid w:val="008D3F60"/>
    <w:rsid w:val="008D7BFE"/>
    <w:rsid w:val="008E370A"/>
    <w:rsid w:val="008E4644"/>
    <w:rsid w:val="008E5D23"/>
    <w:rsid w:val="00910367"/>
    <w:rsid w:val="00925260"/>
    <w:rsid w:val="00944292"/>
    <w:rsid w:val="0095100D"/>
    <w:rsid w:val="00954BF5"/>
    <w:rsid w:val="00964B1D"/>
    <w:rsid w:val="00970A33"/>
    <w:rsid w:val="00972341"/>
    <w:rsid w:val="00975E33"/>
    <w:rsid w:val="00985902"/>
    <w:rsid w:val="00987E69"/>
    <w:rsid w:val="00990EC5"/>
    <w:rsid w:val="00991F03"/>
    <w:rsid w:val="009B5311"/>
    <w:rsid w:val="009C77C7"/>
    <w:rsid w:val="009D66A2"/>
    <w:rsid w:val="009D6D35"/>
    <w:rsid w:val="009E6ACF"/>
    <w:rsid w:val="00A00C65"/>
    <w:rsid w:val="00A10143"/>
    <w:rsid w:val="00A143AE"/>
    <w:rsid w:val="00A23492"/>
    <w:rsid w:val="00A24089"/>
    <w:rsid w:val="00A37B3F"/>
    <w:rsid w:val="00A52F0E"/>
    <w:rsid w:val="00A66415"/>
    <w:rsid w:val="00A77626"/>
    <w:rsid w:val="00A86CBC"/>
    <w:rsid w:val="00A93454"/>
    <w:rsid w:val="00AA196B"/>
    <w:rsid w:val="00AD64BD"/>
    <w:rsid w:val="00AE2827"/>
    <w:rsid w:val="00AE4779"/>
    <w:rsid w:val="00AF0750"/>
    <w:rsid w:val="00B00B3A"/>
    <w:rsid w:val="00B017D0"/>
    <w:rsid w:val="00B026C5"/>
    <w:rsid w:val="00B10C71"/>
    <w:rsid w:val="00B14CB6"/>
    <w:rsid w:val="00B158AC"/>
    <w:rsid w:val="00B201A3"/>
    <w:rsid w:val="00B2065B"/>
    <w:rsid w:val="00B25C12"/>
    <w:rsid w:val="00B626D0"/>
    <w:rsid w:val="00B722D0"/>
    <w:rsid w:val="00B75126"/>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1F9B"/>
    <w:rsid w:val="00CC512C"/>
    <w:rsid w:val="00CD4854"/>
    <w:rsid w:val="00CE2F27"/>
    <w:rsid w:val="00CF2DD9"/>
    <w:rsid w:val="00CF325A"/>
    <w:rsid w:val="00CF7C51"/>
    <w:rsid w:val="00D033F9"/>
    <w:rsid w:val="00D12878"/>
    <w:rsid w:val="00D16CBD"/>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16514"/>
    <w:rsid w:val="00E21392"/>
    <w:rsid w:val="00E27D21"/>
    <w:rsid w:val="00E30F03"/>
    <w:rsid w:val="00E43176"/>
    <w:rsid w:val="00E46AD6"/>
    <w:rsid w:val="00E77DF1"/>
    <w:rsid w:val="00E84BAC"/>
    <w:rsid w:val="00E909B6"/>
    <w:rsid w:val="00ED099B"/>
    <w:rsid w:val="00ED5161"/>
    <w:rsid w:val="00EE42EB"/>
    <w:rsid w:val="00EF0982"/>
    <w:rsid w:val="00F0261C"/>
    <w:rsid w:val="00F068C7"/>
    <w:rsid w:val="00F13D77"/>
    <w:rsid w:val="00F17000"/>
    <w:rsid w:val="00F20F30"/>
    <w:rsid w:val="00F233F8"/>
    <w:rsid w:val="00F34323"/>
    <w:rsid w:val="00F50498"/>
    <w:rsid w:val="00F52E92"/>
    <w:rsid w:val="00F63DC8"/>
    <w:rsid w:val="00F72499"/>
    <w:rsid w:val="00F72C54"/>
    <w:rsid w:val="00F91030"/>
    <w:rsid w:val="00F931E1"/>
    <w:rsid w:val="00F971D9"/>
    <w:rsid w:val="00FA77CC"/>
    <w:rsid w:val="00FA7874"/>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D1BAE-271D-43F7-827D-02B7762CA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4235</TotalTime>
  <Pages>22</Pages>
  <Words>5948</Words>
  <Characters>33909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supawit-project</cp:lastModifiedBy>
  <cp:revision>226</cp:revision>
  <cp:lastPrinted>2024-11-27T06:36:00Z</cp:lastPrinted>
  <dcterms:created xsi:type="dcterms:W3CDTF">2024-09-26T04:44:00Z</dcterms:created>
  <dcterms:modified xsi:type="dcterms:W3CDTF">2024-12-04T08:14:00Z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id="plf1hDkx"/&gt;&lt;style id="http://www.zotero.org/styles/ieee" locale="en-US" hasBibliography="1" bibliographyStyleHasBeenSet="1"/&gt;&lt;prefs&gt;&lt;pref name="fieldType" value="Field"/&gt;&lt;/prefs&gt;&lt;/data&gt;</vt:lpwstr>
  </property>
</Properties>
</file>