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1A" w:rsidRDefault="00FD131A"/>
    <w:tbl>
      <w:tblPr>
        <w:tblStyle w:val="a8"/>
        <w:tblpPr w:leftFromText="180" w:rightFromText="180" w:vertAnchor="page" w:horzAnchor="page" w:tblpX="3229" w:tblpY="3871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</w:tblGrid>
      <w:tr w:rsidR="00041722" w:rsidRPr="00041722" w:rsidTr="006D6823">
        <w:tc>
          <w:tcPr>
            <w:tcW w:w="7038" w:type="dxa"/>
          </w:tcPr>
          <w:p w:rsidR="00FD131A" w:rsidRPr="009E1773" w:rsidRDefault="00FD131A" w:rsidP="00A6688F">
            <w:pPr>
              <w:rPr>
                <w:rFonts w:eastAsia="微软雅黑" w:cstheme="minorHAnsi"/>
                <w:sz w:val="24"/>
                <w:szCs w:val="24"/>
              </w:rPr>
            </w:pPr>
          </w:p>
        </w:tc>
      </w:tr>
      <w:tr w:rsidR="00041722" w:rsidRPr="00041722" w:rsidTr="006D6823">
        <w:tc>
          <w:tcPr>
            <w:tcW w:w="7038" w:type="dxa"/>
          </w:tcPr>
          <w:p w:rsidR="00041722" w:rsidRPr="009E1773" w:rsidRDefault="00041722" w:rsidP="00041722">
            <w:pPr>
              <w:rPr>
                <w:rFonts w:eastAsia="微软雅黑" w:cstheme="minorHAnsi"/>
                <w:sz w:val="24"/>
                <w:szCs w:val="24"/>
              </w:rPr>
            </w:pPr>
          </w:p>
          <w:p w:rsidR="006D6823" w:rsidRPr="009E1773" w:rsidRDefault="006D6823" w:rsidP="00041722">
            <w:pPr>
              <w:rPr>
                <w:rFonts w:eastAsia="微软雅黑" w:cstheme="minorHAnsi"/>
                <w:sz w:val="24"/>
                <w:szCs w:val="24"/>
              </w:rPr>
            </w:pPr>
          </w:p>
          <w:p w:rsidR="006D6823" w:rsidRPr="009E1773" w:rsidRDefault="006D6823" w:rsidP="006D6823">
            <w:pPr>
              <w:rPr>
                <w:rFonts w:eastAsia="微软雅黑" w:cstheme="minorHAnsi"/>
                <w:sz w:val="24"/>
                <w:szCs w:val="24"/>
              </w:rPr>
            </w:pPr>
          </w:p>
        </w:tc>
      </w:tr>
    </w:tbl>
    <w:p w:rsidR="009A7456" w:rsidRDefault="009A7456" w:rsidP="004116B2">
      <w:pPr>
        <w:rPr>
          <w:rFonts w:eastAsia="微软雅黑" w:cstheme="minorHAnsi"/>
          <w:b/>
          <w:sz w:val="24"/>
          <w:szCs w:val="24"/>
        </w:rPr>
      </w:pPr>
    </w:p>
    <w:p w:rsidR="00041722" w:rsidRDefault="00041722" w:rsidP="004116B2">
      <w:pPr>
        <w:rPr>
          <w:rFonts w:eastAsia="微软雅黑" w:cstheme="minorHAnsi"/>
          <w:b/>
          <w:sz w:val="24"/>
          <w:szCs w:val="24"/>
        </w:rPr>
      </w:pPr>
    </w:p>
    <w:p w:rsidR="008C44E1" w:rsidRDefault="008C44E1" w:rsidP="004116B2">
      <w:pPr>
        <w:rPr>
          <w:rFonts w:eastAsia="微软雅黑" w:cstheme="minorHAnsi"/>
          <w:b/>
          <w:sz w:val="24"/>
          <w:szCs w:val="24"/>
        </w:rPr>
      </w:pPr>
    </w:p>
    <w:p w:rsidR="00032EA0" w:rsidRDefault="00032EA0" w:rsidP="00522734">
      <w:pPr>
        <w:spacing w:after="0"/>
        <w:ind w:firstLine="1800"/>
        <w:rPr>
          <w:rFonts w:eastAsia="微软雅黑" w:cstheme="minorHAnsi"/>
          <w:b/>
          <w:sz w:val="24"/>
          <w:szCs w:val="24"/>
        </w:rPr>
      </w:pPr>
    </w:p>
    <w:p w:rsidR="008A601E" w:rsidRDefault="008A601E" w:rsidP="00522734">
      <w:pPr>
        <w:spacing w:after="0"/>
        <w:ind w:firstLine="1800"/>
        <w:rPr>
          <w:rFonts w:eastAsia="微软雅黑" w:cstheme="minorHAnsi"/>
          <w:b/>
          <w:sz w:val="24"/>
          <w:szCs w:val="24"/>
        </w:rPr>
      </w:pPr>
    </w:p>
    <w:p w:rsidR="008A601E" w:rsidRDefault="008A601E" w:rsidP="00522734">
      <w:pPr>
        <w:spacing w:after="0"/>
        <w:ind w:firstLine="1800"/>
        <w:rPr>
          <w:rFonts w:eastAsia="微软雅黑" w:cstheme="minorHAnsi"/>
          <w:b/>
          <w:sz w:val="24"/>
          <w:szCs w:val="24"/>
        </w:rPr>
      </w:pPr>
    </w:p>
    <w:p w:rsidR="008A601E" w:rsidRDefault="008A601E" w:rsidP="00522734">
      <w:pPr>
        <w:spacing w:after="0"/>
        <w:ind w:firstLine="1800"/>
        <w:rPr>
          <w:rFonts w:eastAsia="微软雅黑" w:cstheme="minorHAnsi"/>
          <w:b/>
          <w:sz w:val="24"/>
          <w:szCs w:val="24"/>
        </w:rPr>
      </w:pPr>
    </w:p>
    <w:p w:rsidR="008A601E" w:rsidRDefault="008A601E" w:rsidP="00522734">
      <w:pPr>
        <w:spacing w:after="0"/>
        <w:ind w:firstLine="1800"/>
        <w:rPr>
          <w:rFonts w:eastAsia="微软雅黑" w:cstheme="minorHAnsi"/>
          <w:b/>
          <w:sz w:val="24"/>
          <w:szCs w:val="24"/>
        </w:rPr>
        <w:sectPr w:rsidR="008A601E" w:rsidSect="009F1924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076"/>
        <w:gridCol w:w="1235"/>
        <w:gridCol w:w="1145"/>
        <w:gridCol w:w="703"/>
        <w:gridCol w:w="377"/>
        <w:gridCol w:w="994"/>
        <w:gridCol w:w="1339"/>
        <w:gridCol w:w="2128"/>
      </w:tblGrid>
      <w:tr w:rsidR="0037691D" w:rsidRPr="00D62F4E" w:rsidTr="003D3CCF">
        <w:tc>
          <w:tcPr>
            <w:tcW w:w="9243" w:type="dxa"/>
            <w:gridSpan w:val="8"/>
            <w:shd w:val="clear" w:color="auto" w:fill="EAF1DD" w:themeFill="accent3" w:themeFillTint="33"/>
          </w:tcPr>
          <w:p w:rsidR="0037691D" w:rsidRPr="00E57C76" w:rsidRDefault="00E57C76" w:rsidP="0000572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E57C76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文档信息</w:t>
            </w:r>
          </w:p>
        </w:tc>
      </w:tr>
      <w:tr w:rsidR="004116B2" w:rsidRPr="00D62F4E" w:rsidTr="008A601E">
        <w:tc>
          <w:tcPr>
            <w:tcW w:w="9243" w:type="dxa"/>
            <w:gridSpan w:val="8"/>
            <w:shd w:val="clear" w:color="auto" w:fill="EAF1DD" w:themeFill="accent3" w:themeFillTint="33"/>
          </w:tcPr>
          <w:p w:rsidR="004116B2" w:rsidRPr="0000572F" w:rsidRDefault="00E57C76" w:rsidP="008A601E">
            <w:pPr>
              <w:rPr>
                <w:rFonts w:eastAsia="微软雅黑" w:cstheme="minorHAnsi"/>
                <w:b/>
                <w:szCs w:val="20"/>
              </w:rPr>
            </w:pPr>
            <w:r>
              <w:rPr>
                <w:rFonts w:eastAsia="微软雅黑" w:cstheme="minorHAnsi" w:hint="eastAsia"/>
                <w:b/>
                <w:szCs w:val="20"/>
              </w:rPr>
              <w:t>文档更新历史</w:t>
            </w: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A601E" w:rsidRPr="0000572F" w:rsidRDefault="00E57C76" w:rsidP="004F061E">
            <w:pPr>
              <w:rPr>
                <w:rFonts w:eastAsia="微软雅黑" w:cstheme="minorHAnsi"/>
                <w:szCs w:val="20"/>
              </w:rPr>
            </w:pPr>
            <w:r w:rsidRPr="00E57C76">
              <w:rPr>
                <w:rFonts w:eastAsia="微软雅黑" w:cstheme="minorHAnsi" w:hint="eastAsia"/>
                <w:szCs w:val="20"/>
              </w:rPr>
              <w:t>版本号</w:t>
            </w: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A601E" w:rsidRPr="0000572F" w:rsidRDefault="00E57C76" w:rsidP="004F061E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日期</w:t>
            </w:r>
          </w:p>
        </w:tc>
        <w:tc>
          <w:tcPr>
            <w:tcW w:w="189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A601E" w:rsidRPr="0000572F" w:rsidRDefault="00E57C76" w:rsidP="008A601E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作者</w:t>
            </w:r>
          </w:p>
        </w:tc>
        <w:tc>
          <w:tcPr>
            <w:tcW w:w="4995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2F2F2" w:themeFill="background1" w:themeFillShade="F2"/>
          </w:tcPr>
          <w:p w:rsidR="008A601E" w:rsidRPr="0000572F" w:rsidRDefault="00E57C76" w:rsidP="008A601E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更新描述</w:t>
            </w:r>
          </w:p>
        </w:tc>
      </w:tr>
      <w:tr w:rsidR="00E57C76" w:rsidRPr="00D62F4E" w:rsidTr="00E57C76">
        <w:tc>
          <w:tcPr>
            <w:tcW w:w="1098" w:type="dxa"/>
            <w:tcBorders>
              <w:top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3509AE" w:rsidP="004F061E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/>
                <w:szCs w:val="20"/>
              </w:rPr>
              <w:t>V1.0</w:t>
            </w: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3509AE" w:rsidP="00A6688F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/>
                <w:szCs w:val="20"/>
              </w:rPr>
              <w:t>2014-</w:t>
            </w:r>
            <w:r w:rsidR="00840EFE">
              <w:rPr>
                <w:rFonts w:eastAsia="微软雅黑" w:cstheme="minorHAnsi"/>
                <w:szCs w:val="20"/>
              </w:rPr>
              <w:t>11-17</w:t>
            </w:r>
          </w:p>
        </w:tc>
        <w:tc>
          <w:tcPr>
            <w:tcW w:w="189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3509AE" w:rsidP="004F061E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/>
                <w:szCs w:val="20"/>
              </w:rPr>
              <w:t>Chen Jun</w:t>
            </w:r>
          </w:p>
        </w:tc>
        <w:tc>
          <w:tcPr>
            <w:tcW w:w="4995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A6688F" w:rsidP="004F061E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初版</w:t>
            </w: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537722" w:rsidP="004F061E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V</w:t>
            </w:r>
            <w:r>
              <w:rPr>
                <w:rFonts w:eastAsia="微软雅黑" w:cstheme="minorHAnsi"/>
                <w:szCs w:val="20"/>
              </w:rPr>
              <w:t>1.1</w:t>
            </w: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537722" w:rsidP="004F061E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2014-11-18</w:t>
            </w:r>
          </w:p>
        </w:tc>
        <w:tc>
          <w:tcPr>
            <w:tcW w:w="189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537722" w:rsidP="004F061E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Chen Jun</w:t>
            </w:r>
          </w:p>
        </w:tc>
        <w:tc>
          <w:tcPr>
            <w:tcW w:w="4995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537722" w:rsidP="004F061E">
            <w:pPr>
              <w:rPr>
                <w:rFonts w:eastAsia="微软雅黑" w:cstheme="minorHAnsi" w:hint="eastAsia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增加</w:t>
            </w:r>
            <w:r>
              <w:rPr>
                <w:rFonts w:eastAsia="微软雅黑" w:cstheme="minorHAnsi"/>
                <w:szCs w:val="20"/>
              </w:rPr>
              <w:t>一次性用户注册及登录处理</w:t>
            </w: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4995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4995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4995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4995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4995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4995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4995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4995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8A601E" w:rsidRPr="00D62F4E" w:rsidTr="009F1FF4">
        <w:tc>
          <w:tcPr>
            <w:tcW w:w="9243" w:type="dxa"/>
            <w:gridSpan w:val="8"/>
            <w:shd w:val="clear" w:color="auto" w:fill="EAF1DD" w:themeFill="accent3" w:themeFillTint="33"/>
          </w:tcPr>
          <w:p w:rsidR="008A601E" w:rsidRPr="0000572F" w:rsidRDefault="00E57C76" w:rsidP="009F1FF4">
            <w:pPr>
              <w:rPr>
                <w:rFonts w:eastAsia="微软雅黑" w:cstheme="minorHAnsi"/>
                <w:b/>
                <w:szCs w:val="20"/>
              </w:rPr>
            </w:pPr>
            <w:r>
              <w:rPr>
                <w:rFonts w:eastAsia="微软雅黑" w:cstheme="minorHAnsi" w:hint="eastAsia"/>
                <w:b/>
                <w:szCs w:val="20"/>
              </w:rPr>
              <w:t>文档审核历史</w:t>
            </w: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A601E" w:rsidRPr="0000572F" w:rsidRDefault="00E57C76" w:rsidP="009F1FF4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版本号</w:t>
            </w: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A601E" w:rsidRPr="0000572F" w:rsidRDefault="00E57C76" w:rsidP="009F1FF4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评估日期</w:t>
            </w:r>
          </w:p>
        </w:tc>
        <w:tc>
          <w:tcPr>
            <w:tcW w:w="117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A601E" w:rsidRPr="0000572F" w:rsidRDefault="00E57C76" w:rsidP="009F1FF4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评估人</w:t>
            </w:r>
          </w:p>
        </w:tc>
        <w:tc>
          <w:tcPr>
            <w:tcW w:w="111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A601E" w:rsidRPr="0000572F" w:rsidRDefault="00E57C76" w:rsidP="009F1FF4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签核日期</w:t>
            </w:r>
          </w:p>
        </w:tc>
        <w:tc>
          <w:tcPr>
            <w:tcW w:w="102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A601E" w:rsidRPr="0000572F" w:rsidRDefault="00E57C76" w:rsidP="00E57C76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签核人</w:t>
            </w:r>
          </w:p>
        </w:tc>
        <w:tc>
          <w:tcPr>
            <w:tcW w:w="138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A601E" w:rsidRPr="0000572F" w:rsidRDefault="00E57C76" w:rsidP="00E57C76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签核人角色</w:t>
            </w:r>
          </w:p>
        </w:tc>
        <w:tc>
          <w:tcPr>
            <w:tcW w:w="2205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2F2F2" w:themeFill="background1" w:themeFillShade="F2"/>
          </w:tcPr>
          <w:p w:rsidR="008A601E" w:rsidRPr="0000572F" w:rsidRDefault="00E57C76" w:rsidP="009F1FF4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备注</w:t>
            </w: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1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2205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1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2205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1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2205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1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2205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1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2205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1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2205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1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2205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  <w:tr w:rsidR="00E57C76" w:rsidRPr="00D62F4E" w:rsidTr="00E57C76">
        <w:tc>
          <w:tcPr>
            <w:tcW w:w="1098" w:type="dxa"/>
            <w:tcBorders>
              <w:top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11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  <w:tc>
          <w:tcPr>
            <w:tcW w:w="2205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FFFFF" w:themeFill="background1"/>
          </w:tcPr>
          <w:p w:rsidR="008A601E" w:rsidRPr="0000572F" w:rsidRDefault="008A601E" w:rsidP="004F061E">
            <w:pPr>
              <w:rPr>
                <w:rFonts w:eastAsia="微软雅黑" w:cstheme="minorHAnsi"/>
                <w:szCs w:val="20"/>
              </w:rPr>
            </w:pPr>
          </w:p>
        </w:tc>
      </w:tr>
    </w:tbl>
    <w:p w:rsidR="0000572F" w:rsidRDefault="0000572F">
      <w:pPr>
        <w:rPr>
          <w:rFonts w:cstheme="minorHAnsi"/>
        </w:rPr>
        <w:sectPr w:rsidR="0000572F" w:rsidSect="007C0A05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0572F" w:rsidRPr="005F461E" w:rsidRDefault="004C758B" w:rsidP="0000572F">
      <w:pPr>
        <w:pStyle w:val="a7"/>
        <w:rPr>
          <w:rFonts w:ascii="微软雅黑" w:eastAsia="微软雅黑" w:hAnsi="微软雅黑" w:cstheme="minorHAnsi"/>
          <w:sz w:val="48"/>
          <w:szCs w:val="48"/>
        </w:rPr>
      </w:pPr>
      <w:r w:rsidRPr="005F461E">
        <w:rPr>
          <w:rFonts w:ascii="微软雅黑" w:eastAsia="微软雅黑" w:hAnsi="微软雅黑" w:cstheme="minorHAnsi" w:hint="eastAsia"/>
          <w:sz w:val="48"/>
          <w:szCs w:val="48"/>
        </w:rPr>
        <w:lastRenderedPageBreak/>
        <w:t>文档目录</w:t>
      </w:r>
    </w:p>
    <w:p w:rsidR="00E45852" w:rsidRDefault="00B965DD">
      <w:pPr>
        <w:pStyle w:val="10"/>
        <w:rPr>
          <w:rFonts w:eastAsiaTheme="minorEastAsia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404025387" w:history="1">
        <w:r w:rsidR="00E45852" w:rsidRPr="002459F1">
          <w:rPr>
            <w:rStyle w:val="aa"/>
            <w:rFonts w:hint="eastAsia"/>
            <w:noProof/>
          </w:rPr>
          <w:t>概述</w:t>
        </w:r>
        <w:r w:rsidR="00E45852">
          <w:rPr>
            <w:noProof/>
            <w:webHidden/>
          </w:rPr>
          <w:tab/>
        </w:r>
        <w:r w:rsidR="00E45852">
          <w:rPr>
            <w:noProof/>
            <w:webHidden/>
          </w:rPr>
          <w:fldChar w:fldCharType="begin"/>
        </w:r>
        <w:r w:rsidR="00E45852">
          <w:rPr>
            <w:noProof/>
            <w:webHidden/>
          </w:rPr>
          <w:instrText xml:space="preserve"> PAGEREF _Toc404025387 \h </w:instrText>
        </w:r>
        <w:r w:rsidR="00E45852">
          <w:rPr>
            <w:noProof/>
            <w:webHidden/>
          </w:rPr>
        </w:r>
        <w:r w:rsidR="00E45852">
          <w:rPr>
            <w:noProof/>
            <w:webHidden/>
          </w:rPr>
          <w:fldChar w:fldCharType="separate"/>
        </w:r>
        <w:r w:rsidR="00E45852">
          <w:rPr>
            <w:noProof/>
            <w:webHidden/>
          </w:rPr>
          <w:t>4</w:t>
        </w:r>
        <w:r w:rsidR="00E45852">
          <w:rPr>
            <w:noProof/>
            <w:webHidden/>
          </w:rPr>
          <w:fldChar w:fldCharType="end"/>
        </w:r>
      </w:hyperlink>
    </w:p>
    <w:p w:rsidR="00E45852" w:rsidRDefault="00E45852">
      <w:pPr>
        <w:pStyle w:val="10"/>
        <w:rPr>
          <w:rFonts w:eastAsiaTheme="minorEastAsia"/>
          <w:b w:val="0"/>
          <w:noProof/>
          <w:kern w:val="2"/>
          <w:sz w:val="21"/>
          <w:szCs w:val="22"/>
        </w:rPr>
      </w:pPr>
      <w:hyperlink w:anchor="_Toc404025388" w:history="1">
        <w:r w:rsidRPr="002459F1">
          <w:rPr>
            <w:rStyle w:val="aa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_Toc404025388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852" w:rsidRDefault="00387CF3">
      <w:pPr>
        <w:pStyle w:val="10"/>
        <w:rPr>
          <w:rFonts w:eastAsiaTheme="minorEastAsia"/>
          <w:b w:val="0"/>
          <w:noProof/>
          <w:kern w:val="2"/>
          <w:sz w:val="21"/>
          <w:szCs w:val="22"/>
        </w:rPr>
      </w:pPr>
      <w:hyperlink w:anchor="_Toc404025389" w:history="1">
        <w:r w:rsidR="00E45852" w:rsidRPr="002459F1">
          <w:rPr>
            <w:rStyle w:val="aa"/>
            <w:rFonts w:hint="eastAsia"/>
            <w:noProof/>
          </w:rPr>
          <w:t>设计概要</w:t>
        </w:r>
        <w:r w:rsidR="00E45852">
          <w:rPr>
            <w:noProof/>
            <w:webHidden/>
          </w:rPr>
          <w:tab/>
        </w:r>
        <w:r w:rsidR="00E45852">
          <w:rPr>
            <w:noProof/>
            <w:webHidden/>
          </w:rPr>
          <w:fldChar w:fldCharType="begin"/>
        </w:r>
        <w:r w:rsidR="00E45852">
          <w:rPr>
            <w:noProof/>
            <w:webHidden/>
          </w:rPr>
          <w:instrText xml:space="preserve"> PAGEREF _Toc404025389 \h </w:instrText>
        </w:r>
        <w:r w:rsidR="00E45852">
          <w:rPr>
            <w:noProof/>
            <w:webHidden/>
          </w:rPr>
        </w:r>
        <w:r w:rsidR="00E45852">
          <w:rPr>
            <w:noProof/>
            <w:webHidden/>
          </w:rPr>
          <w:fldChar w:fldCharType="separate"/>
        </w:r>
        <w:r w:rsidR="00E45852">
          <w:rPr>
            <w:noProof/>
            <w:webHidden/>
          </w:rPr>
          <w:t>4</w:t>
        </w:r>
        <w:r w:rsidR="00E45852">
          <w:rPr>
            <w:noProof/>
            <w:webHidden/>
          </w:rPr>
          <w:fldChar w:fldCharType="end"/>
        </w:r>
      </w:hyperlink>
    </w:p>
    <w:p w:rsidR="00E45852" w:rsidRDefault="00387CF3">
      <w:pPr>
        <w:pStyle w:val="10"/>
        <w:rPr>
          <w:rFonts w:eastAsiaTheme="minorEastAsia"/>
          <w:b w:val="0"/>
          <w:noProof/>
          <w:kern w:val="2"/>
          <w:sz w:val="21"/>
          <w:szCs w:val="22"/>
        </w:rPr>
      </w:pPr>
      <w:hyperlink w:anchor="_Toc404025390" w:history="1">
        <w:r w:rsidR="00E45852" w:rsidRPr="002459F1">
          <w:rPr>
            <w:rStyle w:val="aa"/>
            <w:rFonts w:hint="eastAsia"/>
            <w:noProof/>
          </w:rPr>
          <w:t>方案选择</w:t>
        </w:r>
        <w:r w:rsidR="00E45852">
          <w:rPr>
            <w:noProof/>
            <w:webHidden/>
          </w:rPr>
          <w:tab/>
        </w:r>
        <w:r w:rsidR="00E45852">
          <w:rPr>
            <w:noProof/>
            <w:webHidden/>
          </w:rPr>
          <w:fldChar w:fldCharType="begin"/>
        </w:r>
        <w:r w:rsidR="00E45852">
          <w:rPr>
            <w:noProof/>
            <w:webHidden/>
          </w:rPr>
          <w:instrText xml:space="preserve"> PAGEREF _Toc404025390 \h </w:instrText>
        </w:r>
        <w:r w:rsidR="00E45852">
          <w:rPr>
            <w:noProof/>
            <w:webHidden/>
          </w:rPr>
        </w:r>
        <w:r w:rsidR="00E45852">
          <w:rPr>
            <w:noProof/>
            <w:webHidden/>
          </w:rPr>
          <w:fldChar w:fldCharType="separate"/>
        </w:r>
        <w:r w:rsidR="00E45852">
          <w:rPr>
            <w:noProof/>
            <w:webHidden/>
          </w:rPr>
          <w:t>4</w:t>
        </w:r>
        <w:r w:rsidR="00E45852">
          <w:rPr>
            <w:noProof/>
            <w:webHidden/>
          </w:rPr>
          <w:fldChar w:fldCharType="end"/>
        </w:r>
      </w:hyperlink>
    </w:p>
    <w:p w:rsidR="00E45852" w:rsidRDefault="00387CF3">
      <w:pPr>
        <w:pStyle w:val="20"/>
        <w:rPr>
          <w:rFonts w:eastAsiaTheme="minorEastAsia"/>
          <w:noProof/>
          <w:kern w:val="2"/>
          <w:sz w:val="21"/>
        </w:rPr>
      </w:pPr>
      <w:hyperlink w:anchor="_Toc404025391" w:history="1">
        <w:r w:rsidR="00E45852" w:rsidRPr="002459F1">
          <w:rPr>
            <w:rStyle w:val="aa"/>
            <w:noProof/>
          </w:rPr>
          <w:t>0.</w:t>
        </w:r>
        <w:r w:rsidR="00E45852" w:rsidRPr="002459F1">
          <w:rPr>
            <w:rStyle w:val="aa"/>
            <w:rFonts w:hint="eastAsia"/>
            <w:noProof/>
          </w:rPr>
          <w:t>公钥存放、取得方式</w:t>
        </w:r>
        <w:r w:rsidR="00E45852">
          <w:rPr>
            <w:noProof/>
            <w:webHidden/>
          </w:rPr>
          <w:tab/>
        </w:r>
        <w:r w:rsidR="00E45852">
          <w:rPr>
            <w:noProof/>
            <w:webHidden/>
          </w:rPr>
          <w:fldChar w:fldCharType="begin"/>
        </w:r>
        <w:r w:rsidR="00E45852">
          <w:rPr>
            <w:noProof/>
            <w:webHidden/>
          </w:rPr>
          <w:instrText xml:space="preserve"> PAGEREF _Toc404025391 \h </w:instrText>
        </w:r>
        <w:r w:rsidR="00E45852">
          <w:rPr>
            <w:noProof/>
            <w:webHidden/>
          </w:rPr>
        </w:r>
        <w:r w:rsidR="00E45852">
          <w:rPr>
            <w:noProof/>
            <w:webHidden/>
          </w:rPr>
          <w:fldChar w:fldCharType="separate"/>
        </w:r>
        <w:r w:rsidR="00E45852">
          <w:rPr>
            <w:noProof/>
            <w:webHidden/>
          </w:rPr>
          <w:t>4</w:t>
        </w:r>
        <w:r w:rsidR="00E45852">
          <w:rPr>
            <w:noProof/>
            <w:webHidden/>
          </w:rPr>
          <w:fldChar w:fldCharType="end"/>
        </w:r>
      </w:hyperlink>
    </w:p>
    <w:p w:rsidR="00E45852" w:rsidRDefault="00387CF3">
      <w:pPr>
        <w:pStyle w:val="20"/>
        <w:rPr>
          <w:rFonts w:eastAsiaTheme="minorEastAsia"/>
          <w:noProof/>
          <w:kern w:val="2"/>
          <w:sz w:val="21"/>
        </w:rPr>
      </w:pPr>
      <w:hyperlink w:anchor="_Toc404025392" w:history="1">
        <w:r w:rsidR="00E45852" w:rsidRPr="002459F1">
          <w:rPr>
            <w:rStyle w:val="aa"/>
            <w:noProof/>
          </w:rPr>
          <w:t>1.</w:t>
        </w:r>
        <w:r w:rsidR="00E45852" w:rsidRPr="002459F1">
          <w:rPr>
            <w:rStyle w:val="aa"/>
            <w:rFonts w:hint="eastAsia"/>
            <w:noProof/>
          </w:rPr>
          <w:t>用户注册方式</w:t>
        </w:r>
        <w:r w:rsidR="00E45852">
          <w:rPr>
            <w:noProof/>
            <w:webHidden/>
          </w:rPr>
          <w:tab/>
        </w:r>
        <w:r w:rsidR="00E45852">
          <w:rPr>
            <w:noProof/>
            <w:webHidden/>
          </w:rPr>
          <w:fldChar w:fldCharType="begin"/>
        </w:r>
        <w:r w:rsidR="00E45852">
          <w:rPr>
            <w:noProof/>
            <w:webHidden/>
          </w:rPr>
          <w:instrText xml:space="preserve"> PAGEREF _Toc404025392 \h </w:instrText>
        </w:r>
        <w:r w:rsidR="00E45852">
          <w:rPr>
            <w:noProof/>
            <w:webHidden/>
          </w:rPr>
        </w:r>
        <w:r w:rsidR="00E45852">
          <w:rPr>
            <w:noProof/>
            <w:webHidden/>
          </w:rPr>
          <w:fldChar w:fldCharType="separate"/>
        </w:r>
        <w:r w:rsidR="00E45852">
          <w:rPr>
            <w:noProof/>
            <w:webHidden/>
          </w:rPr>
          <w:t>4</w:t>
        </w:r>
        <w:r w:rsidR="00E45852">
          <w:rPr>
            <w:noProof/>
            <w:webHidden/>
          </w:rPr>
          <w:fldChar w:fldCharType="end"/>
        </w:r>
      </w:hyperlink>
    </w:p>
    <w:p w:rsidR="00E45852" w:rsidRDefault="00387CF3">
      <w:pPr>
        <w:pStyle w:val="20"/>
        <w:rPr>
          <w:rFonts w:eastAsiaTheme="minorEastAsia"/>
          <w:noProof/>
          <w:kern w:val="2"/>
          <w:sz w:val="21"/>
        </w:rPr>
      </w:pPr>
      <w:hyperlink w:anchor="_Toc404025393" w:history="1">
        <w:r w:rsidR="00E45852" w:rsidRPr="002459F1">
          <w:rPr>
            <w:rStyle w:val="aa"/>
            <w:noProof/>
          </w:rPr>
          <w:t>2.</w:t>
        </w:r>
        <w:r w:rsidR="00E45852" w:rsidRPr="002459F1">
          <w:rPr>
            <w:rStyle w:val="aa"/>
            <w:rFonts w:hint="eastAsia"/>
            <w:noProof/>
          </w:rPr>
          <w:t>用户登录方式</w:t>
        </w:r>
        <w:r w:rsidR="00E45852">
          <w:rPr>
            <w:noProof/>
            <w:webHidden/>
          </w:rPr>
          <w:tab/>
        </w:r>
        <w:r w:rsidR="00E45852">
          <w:rPr>
            <w:noProof/>
            <w:webHidden/>
          </w:rPr>
          <w:fldChar w:fldCharType="begin"/>
        </w:r>
        <w:r w:rsidR="00E45852">
          <w:rPr>
            <w:noProof/>
            <w:webHidden/>
          </w:rPr>
          <w:instrText xml:space="preserve"> PAGEREF _Toc404025393 \h </w:instrText>
        </w:r>
        <w:r w:rsidR="00E45852">
          <w:rPr>
            <w:noProof/>
            <w:webHidden/>
          </w:rPr>
        </w:r>
        <w:r w:rsidR="00E45852">
          <w:rPr>
            <w:noProof/>
            <w:webHidden/>
          </w:rPr>
          <w:fldChar w:fldCharType="separate"/>
        </w:r>
        <w:r w:rsidR="00E45852">
          <w:rPr>
            <w:noProof/>
            <w:webHidden/>
          </w:rPr>
          <w:t>5</w:t>
        </w:r>
        <w:r w:rsidR="00E45852">
          <w:rPr>
            <w:noProof/>
            <w:webHidden/>
          </w:rPr>
          <w:fldChar w:fldCharType="end"/>
        </w:r>
      </w:hyperlink>
    </w:p>
    <w:p w:rsidR="00E45852" w:rsidRDefault="00387CF3">
      <w:pPr>
        <w:pStyle w:val="10"/>
        <w:rPr>
          <w:rFonts w:eastAsiaTheme="minorEastAsia"/>
          <w:b w:val="0"/>
          <w:noProof/>
          <w:kern w:val="2"/>
          <w:sz w:val="21"/>
          <w:szCs w:val="22"/>
        </w:rPr>
      </w:pPr>
      <w:hyperlink w:anchor="_Toc404025394" w:history="1">
        <w:r w:rsidR="00E45852" w:rsidRPr="002459F1">
          <w:rPr>
            <w:rStyle w:val="aa"/>
            <w:rFonts w:hint="eastAsia"/>
            <w:noProof/>
          </w:rPr>
          <w:t>前提与限制</w:t>
        </w:r>
        <w:r w:rsidR="00E45852">
          <w:rPr>
            <w:noProof/>
            <w:webHidden/>
          </w:rPr>
          <w:tab/>
        </w:r>
        <w:r w:rsidR="00E45852">
          <w:rPr>
            <w:noProof/>
            <w:webHidden/>
          </w:rPr>
          <w:fldChar w:fldCharType="begin"/>
        </w:r>
        <w:r w:rsidR="00E45852">
          <w:rPr>
            <w:noProof/>
            <w:webHidden/>
          </w:rPr>
          <w:instrText xml:space="preserve"> PAGEREF _Toc404025394 \h </w:instrText>
        </w:r>
        <w:r w:rsidR="00E45852">
          <w:rPr>
            <w:noProof/>
            <w:webHidden/>
          </w:rPr>
        </w:r>
        <w:r w:rsidR="00E45852">
          <w:rPr>
            <w:noProof/>
            <w:webHidden/>
          </w:rPr>
          <w:fldChar w:fldCharType="separate"/>
        </w:r>
        <w:r w:rsidR="00E45852">
          <w:rPr>
            <w:noProof/>
            <w:webHidden/>
          </w:rPr>
          <w:t>6</w:t>
        </w:r>
        <w:r w:rsidR="00E45852">
          <w:rPr>
            <w:noProof/>
            <w:webHidden/>
          </w:rPr>
          <w:fldChar w:fldCharType="end"/>
        </w:r>
      </w:hyperlink>
    </w:p>
    <w:p w:rsidR="00E45852" w:rsidRDefault="00387CF3">
      <w:pPr>
        <w:pStyle w:val="10"/>
        <w:rPr>
          <w:rFonts w:eastAsiaTheme="minorEastAsia"/>
          <w:b w:val="0"/>
          <w:noProof/>
          <w:kern w:val="2"/>
          <w:sz w:val="21"/>
          <w:szCs w:val="22"/>
        </w:rPr>
      </w:pPr>
      <w:hyperlink w:anchor="_Toc404025395" w:history="1">
        <w:r w:rsidR="00E45852" w:rsidRPr="002459F1">
          <w:rPr>
            <w:rStyle w:val="aa"/>
            <w:rFonts w:hint="eastAsia"/>
            <w:noProof/>
          </w:rPr>
          <w:t>代替方案</w:t>
        </w:r>
        <w:r w:rsidR="00E45852">
          <w:rPr>
            <w:noProof/>
            <w:webHidden/>
          </w:rPr>
          <w:tab/>
        </w:r>
        <w:r w:rsidR="00E45852">
          <w:rPr>
            <w:noProof/>
            <w:webHidden/>
          </w:rPr>
          <w:fldChar w:fldCharType="begin"/>
        </w:r>
        <w:r w:rsidR="00E45852">
          <w:rPr>
            <w:noProof/>
            <w:webHidden/>
          </w:rPr>
          <w:instrText xml:space="preserve"> PAGEREF _Toc404025395 \h </w:instrText>
        </w:r>
        <w:r w:rsidR="00E45852">
          <w:rPr>
            <w:noProof/>
            <w:webHidden/>
          </w:rPr>
        </w:r>
        <w:r w:rsidR="00E45852">
          <w:rPr>
            <w:noProof/>
            <w:webHidden/>
          </w:rPr>
          <w:fldChar w:fldCharType="separate"/>
        </w:r>
        <w:r w:rsidR="00E45852">
          <w:rPr>
            <w:noProof/>
            <w:webHidden/>
          </w:rPr>
          <w:t>6</w:t>
        </w:r>
        <w:r w:rsidR="00E45852">
          <w:rPr>
            <w:noProof/>
            <w:webHidden/>
          </w:rPr>
          <w:fldChar w:fldCharType="end"/>
        </w:r>
      </w:hyperlink>
    </w:p>
    <w:p w:rsidR="00E45852" w:rsidRDefault="00387CF3">
      <w:pPr>
        <w:pStyle w:val="10"/>
        <w:rPr>
          <w:rFonts w:eastAsiaTheme="minorEastAsia"/>
          <w:b w:val="0"/>
          <w:noProof/>
          <w:kern w:val="2"/>
          <w:sz w:val="21"/>
          <w:szCs w:val="22"/>
        </w:rPr>
      </w:pPr>
      <w:hyperlink w:anchor="_Toc404025396" w:history="1">
        <w:r w:rsidR="00E45852" w:rsidRPr="002459F1">
          <w:rPr>
            <w:rStyle w:val="aa"/>
            <w:rFonts w:hint="eastAsia"/>
            <w:noProof/>
          </w:rPr>
          <w:t>扩展</w:t>
        </w:r>
        <w:r w:rsidR="00E45852">
          <w:rPr>
            <w:noProof/>
            <w:webHidden/>
          </w:rPr>
          <w:tab/>
        </w:r>
        <w:r w:rsidR="00E45852">
          <w:rPr>
            <w:noProof/>
            <w:webHidden/>
          </w:rPr>
          <w:fldChar w:fldCharType="begin"/>
        </w:r>
        <w:r w:rsidR="00E45852">
          <w:rPr>
            <w:noProof/>
            <w:webHidden/>
          </w:rPr>
          <w:instrText xml:space="preserve"> PAGEREF _Toc404025396 \h </w:instrText>
        </w:r>
        <w:r w:rsidR="00E45852">
          <w:rPr>
            <w:noProof/>
            <w:webHidden/>
          </w:rPr>
        </w:r>
        <w:r w:rsidR="00E45852">
          <w:rPr>
            <w:noProof/>
            <w:webHidden/>
          </w:rPr>
          <w:fldChar w:fldCharType="separate"/>
        </w:r>
        <w:r w:rsidR="00E45852">
          <w:rPr>
            <w:noProof/>
            <w:webHidden/>
          </w:rPr>
          <w:t>6</w:t>
        </w:r>
        <w:r w:rsidR="00E45852">
          <w:rPr>
            <w:noProof/>
            <w:webHidden/>
          </w:rPr>
          <w:fldChar w:fldCharType="end"/>
        </w:r>
      </w:hyperlink>
    </w:p>
    <w:p w:rsidR="00E45852" w:rsidRDefault="00387CF3">
      <w:pPr>
        <w:pStyle w:val="10"/>
        <w:rPr>
          <w:rFonts w:eastAsiaTheme="minorEastAsia"/>
          <w:b w:val="0"/>
          <w:noProof/>
          <w:kern w:val="2"/>
          <w:sz w:val="21"/>
          <w:szCs w:val="22"/>
        </w:rPr>
      </w:pPr>
      <w:hyperlink w:anchor="_Toc404025397" w:history="1">
        <w:r w:rsidR="00E45852" w:rsidRPr="002459F1">
          <w:rPr>
            <w:rStyle w:val="aa"/>
            <w:rFonts w:hint="eastAsia"/>
            <w:noProof/>
          </w:rPr>
          <w:t>备注</w:t>
        </w:r>
        <w:r w:rsidR="00E45852">
          <w:rPr>
            <w:noProof/>
            <w:webHidden/>
          </w:rPr>
          <w:tab/>
        </w:r>
        <w:r w:rsidR="00E45852">
          <w:rPr>
            <w:noProof/>
            <w:webHidden/>
          </w:rPr>
          <w:fldChar w:fldCharType="begin"/>
        </w:r>
        <w:r w:rsidR="00E45852">
          <w:rPr>
            <w:noProof/>
            <w:webHidden/>
          </w:rPr>
          <w:instrText xml:space="preserve"> PAGEREF _Toc404025397 \h </w:instrText>
        </w:r>
        <w:r w:rsidR="00E45852">
          <w:rPr>
            <w:noProof/>
            <w:webHidden/>
          </w:rPr>
        </w:r>
        <w:r w:rsidR="00E45852">
          <w:rPr>
            <w:noProof/>
            <w:webHidden/>
          </w:rPr>
          <w:fldChar w:fldCharType="separate"/>
        </w:r>
        <w:r w:rsidR="00E45852">
          <w:rPr>
            <w:noProof/>
            <w:webHidden/>
          </w:rPr>
          <w:t>6</w:t>
        </w:r>
        <w:r w:rsidR="00E45852">
          <w:rPr>
            <w:noProof/>
            <w:webHidden/>
          </w:rPr>
          <w:fldChar w:fldCharType="end"/>
        </w:r>
      </w:hyperlink>
    </w:p>
    <w:p w:rsidR="0000572F" w:rsidRPr="0000572F" w:rsidRDefault="00B965DD" w:rsidP="00B965DD">
      <w:pPr>
        <w:spacing w:after="0"/>
        <w:sectPr w:rsidR="0000572F" w:rsidRPr="0000572F" w:rsidSect="007C0A05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微软雅黑"/>
          <w:sz w:val="18"/>
          <w:szCs w:val="16"/>
        </w:rPr>
        <w:fldChar w:fldCharType="end"/>
      </w:r>
    </w:p>
    <w:p w:rsidR="004659CD" w:rsidRDefault="003509AE" w:rsidP="00A6688F">
      <w:pPr>
        <w:pStyle w:val="1"/>
      </w:pPr>
      <w:bookmarkStart w:id="0" w:name="_Toc404025387"/>
      <w:r>
        <w:rPr>
          <w:rFonts w:hint="eastAsia"/>
        </w:rPr>
        <w:lastRenderedPageBreak/>
        <w:t>概述</w:t>
      </w:r>
      <w:bookmarkEnd w:id="0"/>
      <w:r>
        <w:rPr>
          <w:rFonts w:hint="eastAsia"/>
        </w:rPr>
        <w:t xml:space="preserve"> </w:t>
      </w:r>
    </w:p>
    <w:p w:rsidR="003509AE" w:rsidRDefault="003509AE" w:rsidP="008C5AC7">
      <w:pPr>
        <w:ind w:firstLineChars="200" w:firstLine="400"/>
      </w:pPr>
      <w:r>
        <w:rPr>
          <w:rFonts w:hint="eastAsia"/>
        </w:rPr>
        <w:t>本文档用于说明</w:t>
      </w:r>
      <w:r w:rsidR="00840EFE">
        <w:rPr>
          <w:rFonts w:hint="eastAsia"/>
        </w:rPr>
        <w:t>用户注册</w:t>
      </w:r>
      <w:r w:rsidR="00840EFE">
        <w:t>Ba</w:t>
      </w:r>
      <w:r w:rsidR="00840EFE">
        <w:t>账号及登录</w:t>
      </w:r>
      <w:r w:rsidR="00840EFE">
        <w:t>Ba</w:t>
      </w:r>
      <w:r w:rsidR="00840EFE">
        <w:t>服务器的相关处理</w:t>
      </w:r>
      <w:r w:rsidR="00054792">
        <w:rPr>
          <w:rFonts w:hint="eastAsia"/>
        </w:rPr>
        <w:t>。</w:t>
      </w:r>
    </w:p>
    <w:p w:rsidR="003509AE" w:rsidRDefault="003509AE" w:rsidP="008C5AC7">
      <w:pPr>
        <w:ind w:firstLineChars="200" w:firstLine="400"/>
      </w:pPr>
      <w:r>
        <w:rPr>
          <w:rFonts w:hint="eastAsia"/>
        </w:rPr>
        <w:t>本文档中出现的产品、商标、专利等相关内容之权利均归属</w:t>
      </w:r>
      <w:proofErr w:type="gramStart"/>
      <w:r>
        <w:rPr>
          <w:rFonts w:hint="eastAsia"/>
        </w:rPr>
        <w:t>各权利</w:t>
      </w:r>
      <w:proofErr w:type="gramEnd"/>
      <w:r>
        <w:rPr>
          <w:rFonts w:hint="eastAsia"/>
        </w:rPr>
        <w:t>所有人所有。若无本文档权利人之明确书面许可，本文档的任何部分不可被复制、存储或引进检索系统，或者以任何形式、任何方式（电子、机械、复印、录音或其他）或为任何目的进行传播。</w:t>
      </w:r>
    </w:p>
    <w:p w:rsidR="003509AE" w:rsidRDefault="00054792" w:rsidP="00A6688F">
      <w:pPr>
        <w:pStyle w:val="1"/>
      </w:pPr>
      <w:bookmarkStart w:id="1" w:name="_Toc404025388"/>
      <w:r>
        <w:rPr>
          <w:rFonts w:hint="eastAsia"/>
        </w:rPr>
        <w:t>定义</w:t>
      </w:r>
      <w:bookmarkEnd w:id="1"/>
    </w:p>
    <w:p w:rsidR="00C5492A" w:rsidRDefault="003404CA" w:rsidP="00840EFE">
      <w:pPr>
        <w:pStyle w:val="ab"/>
        <w:numPr>
          <w:ilvl w:val="0"/>
          <w:numId w:val="8"/>
        </w:numPr>
      </w:pPr>
      <w:r>
        <w:rPr>
          <w:rFonts w:hint="eastAsia"/>
        </w:rPr>
        <w:t>上行</w:t>
      </w:r>
      <w:r>
        <w:t>数据：从客户端传向服务端的数据</w:t>
      </w:r>
      <w:r>
        <w:rPr>
          <w:rFonts w:hint="eastAsia"/>
        </w:rPr>
        <w:t>；</w:t>
      </w:r>
    </w:p>
    <w:p w:rsidR="003404CA" w:rsidRDefault="003404CA" w:rsidP="00840EFE">
      <w:pPr>
        <w:pStyle w:val="ab"/>
        <w:numPr>
          <w:ilvl w:val="0"/>
          <w:numId w:val="8"/>
        </w:numPr>
      </w:pPr>
      <w:r>
        <w:rPr>
          <w:rFonts w:hint="eastAsia"/>
        </w:rPr>
        <w:t>下行数据</w:t>
      </w:r>
      <w:r>
        <w:t>：从服务端传向客户端的数据</w:t>
      </w:r>
      <w:r w:rsidR="00537722">
        <w:rPr>
          <w:rFonts w:hint="eastAsia"/>
        </w:rPr>
        <w:t>；</w:t>
      </w:r>
    </w:p>
    <w:p w:rsidR="00537722" w:rsidRDefault="00537722" w:rsidP="00840EFE">
      <w:pPr>
        <w:pStyle w:val="ab"/>
        <w:numPr>
          <w:ilvl w:val="0"/>
          <w:numId w:val="8"/>
        </w:numPr>
      </w:pPr>
      <w:r>
        <w:rPr>
          <w:rFonts w:hint="eastAsia"/>
        </w:rPr>
        <w:t>一次性</w:t>
      </w:r>
      <w:r>
        <w:t>用户：</w:t>
      </w:r>
      <w:r>
        <w:rPr>
          <w:rFonts w:hint="eastAsia"/>
        </w:rPr>
        <w:t>Ba</w:t>
      </w:r>
      <w:r>
        <w:t>绑定时间为</w:t>
      </w:r>
      <w:r>
        <w:t>24</w:t>
      </w:r>
      <w:r>
        <w:t>小时的用户。该类用户</w:t>
      </w:r>
      <w:r>
        <w:rPr>
          <w:rFonts w:hint="eastAsia"/>
        </w:rPr>
        <w:t>使用</w:t>
      </w:r>
      <w:r>
        <w:t>手机号</w:t>
      </w:r>
      <w:r>
        <w:rPr>
          <w:rFonts w:hint="eastAsia"/>
        </w:rPr>
        <w:t>的</w:t>
      </w:r>
      <w:r>
        <w:t>方式进行注册和登录。</w:t>
      </w:r>
    </w:p>
    <w:p w:rsidR="00C5492A" w:rsidRPr="00054792" w:rsidRDefault="00C5492A" w:rsidP="00C5492A">
      <w:pPr>
        <w:pStyle w:val="1"/>
      </w:pPr>
      <w:bookmarkStart w:id="2" w:name="_Toc404025389"/>
      <w:r>
        <w:rPr>
          <w:rFonts w:hint="eastAsia"/>
        </w:rPr>
        <w:t>设计概要</w:t>
      </w:r>
      <w:bookmarkEnd w:id="2"/>
    </w:p>
    <w:p w:rsidR="00FC4EF1" w:rsidRDefault="00840EFE" w:rsidP="008C5AC7">
      <w:pPr>
        <w:ind w:firstLineChars="200" w:firstLine="400"/>
      </w:pPr>
      <w:r>
        <w:rPr>
          <w:rFonts w:hint="eastAsia"/>
        </w:rPr>
        <w:t>用户在注册及</w:t>
      </w:r>
      <w:r>
        <w:t>登录过程</w:t>
      </w:r>
      <w:r>
        <w:rPr>
          <w:rFonts w:hint="eastAsia"/>
        </w:rPr>
        <w:t>伴随</w:t>
      </w:r>
      <w:r>
        <w:t>着大量敏感数据</w:t>
      </w:r>
      <w:r>
        <w:rPr>
          <w:rFonts w:hint="eastAsia"/>
        </w:rPr>
        <w:t>的</w:t>
      </w:r>
      <w:r>
        <w:t>交互行为</w:t>
      </w:r>
      <w:r>
        <w:rPr>
          <w:rFonts w:hint="eastAsia"/>
        </w:rPr>
        <w:t>，一旦</w:t>
      </w:r>
      <w:r>
        <w:t>发生信息泄露</w:t>
      </w:r>
      <w:r>
        <w:rPr>
          <w:rFonts w:hint="eastAsia"/>
        </w:rPr>
        <w:t>将造成</w:t>
      </w:r>
      <w:r>
        <w:t>极大的</w:t>
      </w:r>
      <w:r>
        <w:rPr>
          <w:rFonts w:hint="eastAsia"/>
        </w:rPr>
        <w:t>损失</w:t>
      </w:r>
      <w:r>
        <w:t>。</w:t>
      </w:r>
      <w:r>
        <w:rPr>
          <w:rFonts w:hint="eastAsia"/>
        </w:rPr>
        <w:t>因此</w:t>
      </w:r>
      <w:r>
        <w:t>，在</w:t>
      </w:r>
      <w:r>
        <w:rPr>
          <w:rFonts w:hint="eastAsia"/>
        </w:rPr>
        <w:t>处理</w:t>
      </w:r>
      <w:r>
        <w:t>注册、</w:t>
      </w:r>
      <w:r>
        <w:rPr>
          <w:rFonts w:hint="eastAsia"/>
        </w:rPr>
        <w:t>登录</w:t>
      </w:r>
      <w:r>
        <w:t>及其他</w:t>
      </w:r>
      <w:r>
        <w:rPr>
          <w:rFonts w:hint="eastAsia"/>
        </w:rPr>
        <w:t>涉及</w:t>
      </w:r>
      <w:r>
        <w:t>用户信息的</w:t>
      </w:r>
      <w:r>
        <w:rPr>
          <w:rFonts w:hint="eastAsia"/>
        </w:rPr>
        <w:t>操作时</w:t>
      </w:r>
      <w:r>
        <w:t>，必须遵行</w:t>
      </w:r>
      <w:r>
        <w:rPr>
          <w:rFonts w:hint="eastAsia"/>
        </w:rPr>
        <w:t>交互</w:t>
      </w:r>
      <w:r>
        <w:t>最小化原则与数据加密原则。</w:t>
      </w:r>
    </w:p>
    <w:p w:rsidR="00FC4EF1" w:rsidRDefault="00840EFE" w:rsidP="008C5AC7">
      <w:pPr>
        <w:ind w:firstLineChars="200" w:firstLine="400"/>
      </w:pPr>
      <w:r>
        <w:rPr>
          <w:rFonts w:hint="eastAsia"/>
        </w:rPr>
        <w:t>本系统采用</w:t>
      </w:r>
      <w:r>
        <w:t>非对称</w:t>
      </w:r>
      <w:r>
        <w:t>RSA</w:t>
      </w:r>
      <w:r>
        <w:t>进行</w:t>
      </w:r>
      <w:r>
        <w:rPr>
          <w:rFonts w:hint="eastAsia"/>
        </w:rPr>
        <w:t>加密，</w:t>
      </w:r>
      <w:r>
        <w:t>私</w:t>
      </w:r>
      <w:proofErr w:type="gramStart"/>
      <w:r>
        <w:t>钥</w:t>
      </w:r>
      <w:proofErr w:type="gramEnd"/>
      <w:r>
        <w:t>永远只保存在服务器端，并且不提供任何对外</w:t>
      </w:r>
      <w:r>
        <w:rPr>
          <w:rFonts w:hint="eastAsia"/>
        </w:rPr>
        <w:t>的</w:t>
      </w:r>
      <w:r>
        <w:t>获取</w:t>
      </w:r>
      <w:r>
        <w:rPr>
          <w:rFonts w:hint="eastAsia"/>
        </w:rPr>
        <w:t>、</w:t>
      </w:r>
      <w:r>
        <w:t>修改接口</w:t>
      </w:r>
      <w:r>
        <w:rPr>
          <w:rFonts w:hint="eastAsia"/>
        </w:rPr>
        <w:t>；</w:t>
      </w:r>
      <w:r>
        <w:t>公</w:t>
      </w:r>
      <w:proofErr w:type="gramStart"/>
      <w:r>
        <w:t>钥</w:t>
      </w:r>
      <w:proofErr w:type="gramEnd"/>
      <w:r>
        <w:rPr>
          <w:rFonts w:hint="eastAsia"/>
        </w:rPr>
        <w:t>在</w:t>
      </w:r>
      <w:r>
        <w:t>一定条件下向外部</w:t>
      </w:r>
      <w:r>
        <w:rPr>
          <w:rFonts w:hint="eastAsia"/>
        </w:rPr>
        <w:t>调用</w:t>
      </w:r>
      <w:r>
        <w:t>公开</w:t>
      </w:r>
      <w:r>
        <w:rPr>
          <w:rFonts w:hint="eastAsia"/>
        </w:rPr>
        <w:t>。</w:t>
      </w:r>
      <w:r w:rsidR="003404CA">
        <w:rPr>
          <w:rFonts w:hint="eastAsia"/>
        </w:rPr>
        <w:t>用户信息</w:t>
      </w:r>
      <w:r w:rsidR="003404CA">
        <w:t>，除去用户名（登录名）</w:t>
      </w:r>
      <w:r w:rsidR="003404CA">
        <w:rPr>
          <w:rFonts w:hint="eastAsia"/>
        </w:rPr>
        <w:t>、</w:t>
      </w:r>
      <w:r w:rsidR="003404CA">
        <w:t>公</w:t>
      </w:r>
      <w:proofErr w:type="gramStart"/>
      <w:r w:rsidR="003404CA">
        <w:t>钥</w:t>
      </w:r>
      <w:proofErr w:type="gramEnd"/>
      <w:r w:rsidR="003404CA">
        <w:rPr>
          <w:rFonts w:hint="eastAsia"/>
        </w:rPr>
        <w:t>以及</w:t>
      </w:r>
      <w:r w:rsidR="003404CA">
        <w:t>下文中特别声明以外，均应该</w:t>
      </w:r>
      <w:r w:rsidR="003404CA">
        <w:rPr>
          <w:rFonts w:hint="eastAsia"/>
        </w:rPr>
        <w:t>加密</w:t>
      </w:r>
      <w:r w:rsidR="003404CA">
        <w:t>交互。</w:t>
      </w:r>
    </w:p>
    <w:p w:rsidR="003404CA" w:rsidRDefault="003404CA" w:rsidP="008C5AC7">
      <w:pPr>
        <w:ind w:firstLineChars="200" w:firstLine="400"/>
      </w:pPr>
      <w:r>
        <w:rPr>
          <w:rFonts w:hint="eastAsia"/>
        </w:rPr>
        <w:t>上行</w:t>
      </w:r>
      <w:r>
        <w:t>数据的加密采用公</w:t>
      </w:r>
      <w:proofErr w:type="gramStart"/>
      <w:r>
        <w:t>钥</w:t>
      </w:r>
      <w:proofErr w:type="gramEnd"/>
      <w:r>
        <w:t>加密、私</w:t>
      </w:r>
      <w:proofErr w:type="gramStart"/>
      <w:r>
        <w:t>钥</w:t>
      </w:r>
      <w:proofErr w:type="gramEnd"/>
      <w:r>
        <w:t>解密后再</w:t>
      </w:r>
      <w:r>
        <w:rPr>
          <w:rFonts w:hint="eastAsia"/>
        </w:rPr>
        <w:t>以</w:t>
      </w:r>
      <w:r>
        <w:t>私</w:t>
      </w:r>
      <w:proofErr w:type="gramStart"/>
      <w:r>
        <w:t>钥</w:t>
      </w:r>
      <w:proofErr w:type="gramEnd"/>
      <w:r>
        <w:t>加密的方式存在于数据库中。</w:t>
      </w:r>
    </w:p>
    <w:p w:rsidR="00C5492A" w:rsidRDefault="003404CA" w:rsidP="003404CA">
      <w:pPr>
        <w:ind w:firstLineChars="200" w:firstLine="400"/>
      </w:pPr>
      <w:r>
        <w:rPr>
          <w:rFonts w:hint="eastAsia"/>
        </w:rPr>
        <w:t>下行数据是直接</w:t>
      </w:r>
      <w:r>
        <w:t>将私</w:t>
      </w:r>
      <w:proofErr w:type="gramStart"/>
      <w:r>
        <w:t>钥</w:t>
      </w:r>
      <w:proofErr w:type="gramEnd"/>
      <w:r>
        <w:t>加密的数据</w:t>
      </w:r>
      <w:r>
        <w:rPr>
          <w:rFonts w:hint="eastAsia"/>
        </w:rPr>
        <w:t>用于</w:t>
      </w:r>
      <w:r>
        <w:t>交互。</w:t>
      </w:r>
    </w:p>
    <w:p w:rsidR="003509AE" w:rsidRDefault="0041516C" w:rsidP="003B168F">
      <w:pPr>
        <w:pStyle w:val="1"/>
      </w:pPr>
      <w:bookmarkStart w:id="3" w:name="_Toc404025390"/>
      <w:r>
        <w:rPr>
          <w:rFonts w:hint="eastAsia"/>
        </w:rPr>
        <w:t>方案</w:t>
      </w:r>
      <w:r>
        <w:t>选择</w:t>
      </w:r>
      <w:bookmarkEnd w:id="3"/>
    </w:p>
    <w:p w:rsidR="003404CA" w:rsidRDefault="003404CA" w:rsidP="003404CA">
      <w:pPr>
        <w:pStyle w:val="2"/>
      </w:pPr>
      <w:bookmarkStart w:id="4" w:name="_Toc404025391"/>
      <w:r>
        <w:rPr>
          <w:rFonts w:hint="eastAsia"/>
        </w:rPr>
        <w:t>0</w:t>
      </w:r>
      <w:r>
        <w:t>.</w:t>
      </w:r>
      <w:r>
        <w:t>公</w:t>
      </w:r>
      <w:proofErr w:type="gramStart"/>
      <w:r>
        <w:t>钥</w:t>
      </w:r>
      <w:proofErr w:type="gramEnd"/>
      <w:r>
        <w:rPr>
          <w:rFonts w:hint="eastAsia"/>
        </w:rPr>
        <w:t>存放</w:t>
      </w:r>
      <w:r>
        <w:t>、取得方式</w:t>
      </w:r>
      <w:bookmarkEnd w:id="4"/>
    </w:p>
    <w:p w:rsidR="003404CA" w:rsidRPr="003404CA" w:rsidRDefault="00FE5A53" w:rsidP="00FE5A53">
      <w:pPr>
        <w:ind w:firstLineChars="200" w:firstLine="400"/>
      </w:pPr>
      <w:r>
        <w:rPr>
          <w:rFonts w:hint="eastAsia"/>
        </w:rPr>
        <w:t>客户端</w:t>
      </w:r>
      <w:r>
        <w:t>应负责用户及其公</w:t>
      </w:r>
      <w:proofErr w:type="gramStart"/>
      <w:r>
        <w:t>钥</w:t>
      </w:r>
      <w:proofErr w:type="gramEnd"/>
      <w:r>
        <w:t>的保存，</w:t>
      </w:r>
      <w:r>
        <w:rPr>
          <w:rFonts w:hint="eastAsia"/>
        </w:rPr>
        <w:t>一旦发现某一用户</w:t>
      </w:r>
      <w:r>
        <w:t>的公</w:t>
      </w:r>
      <w:proofErr w:type="gramStart"/>
      <w:r>
        <w:t>钥</w:t>
      </w:r>
      <w:proofErr w:type="gramEnd"/>
      <w:r>
        <w:t>信息在当前的本地存储中不存在时，应当调用服务器的取得公</w:t>
      </w:r>
      <w:proofErr w:type="gramStart"/>
      <w:r>
        <w:t>钥</w:t>
      </w:r>
      <w:proofErr w:type="gramEnd"/>
      <w:r>
        <w:rPr>
          <w:rFonts w:hint="eastAsia"/>
        </w:rPr>
        <w:t>服务</w:t>
      </w:r>
      <w:r>
        <w:t>获取该用户的公</w:t>
      </w:r>
      <w:proofErr w:type="gramStart"/>
      <w:r>
        <w:t>钥</w:t>
      </w:r>
      <w:proofErr w:type="gramEnd"/>
      <w:r>
        <w:t>并进行保存。</w:t>
      </w:r>
    </w:p>
    <w:p w:rsidR="003509AE" w:rsidRDefault="007166A2" w:rsidP="007166A2">
      <w:pPr>
        <w:pStyle w:val="2"/>
      </w:pPr>
      <w:bookmarkStart w:id="5" w:name="_Toc404025392"/>
      <w:r>
        <w:t>1.</w:t>
      </w:r>
      <w:r>
        <w:t>用户注册方式</w:t>
      </w:r>
      <w:bookmarkEnd w:id="5"/>
    </w:p>
    <w:p w:rsidR="003509AE" w:rsidRDefault="007166A2" w:rsidP="008C5AC7">
      <w:pPr>
        <w:ind w:firstLineChars="200" w:firstLine="400"/>
      </w:pPr>
      <w:r>
        <w:rPr>
          <w:rFonts w:hint="eastAsia"/>
        </w:rPr>
        <w:t>用户注册</w:t>
      </w:r>
      <w:r>
        <w:t>分为两个步骤</w:t>
      </w:r>
      <w:r w:rsidR="00450E66">
        <w:t>。</w:t>
      </w:r>
    </w:p>
    <w:p w:rsidR="007166A2" w:rsidRDefault="007166A2" w:rsidP="008C5AC7">
      <w:pPr>
        <w:ind w:firstLineChars="200" w:firstLine="402"/>
      </w:pPr>
      <w:r w:rsidRPr="003404CA">
        <w:rPr>
          <w:rFonts w:hint="eastAsia"/>
          <w:b/>
        </w:rPr>
        <w:t>STEP</w:t>
      </w:r>
      <w:r w:rsidRPr="003404CA">
        <w:rPr>
          <w:b/>
        </w:rPr>
        <w:t>1</w:t>
      </w:r>
      <w:r>
        <w:t xml:space="preserve"> </w:t>
      </w:r>
      <w:r>
        <w:rPr>
          <w:rFonts w:hint="eastAsia"/>
        </w:rPr>
        <w:t>：</w:t>
      </w:r>
      <w:r>
        <w:t>用户通过各</w:t>
      </w:r>
      <w:r w:rsidR="003404CA">
        <w:rPr>
          <w:rFonts w:hint="eastAsia"/>
        </w:rPr>
        <w:t>客户端</w:t>
      </w:r>
      <w:r>
        <w:rPr>
          <w:rFonts w:hint="eastAsia"/>
        </w:rPr>
        <w:t>进行</w:t>
      </w:r>
      <w:r>
        <w:t>注册</w:t>
      </w:r>
      <w:r>
        <w:rPr>
          <w:rFonts w:hint="eastAsia"/>
        </w:rPr>
        <w:t>，</w:t>
      </w:r>
      <w:r>
        <w:t>此时只需要填写</w:t>
      </w:r>
      <w:r w:rsidR="003404CA">
        <w:rPr>
          <w:rFonts w:hint="eastAsia"/>
        </w:rPr>
        <w:t>用户名</w:t>
      </w:r>
      <w:r>
        <w:t>即可。</w:t>
      </w:r>
      <w:r w:rsidR="003404CA">
        <w:rPr>
          <w:rFonts w:hint="eastAsia"/>
        </w:rPr>
        <w:t>服务端</w:t>
      </w:r>
      <w:r w:rsidR="003404CA">
        <w:t>在检查用户名无重复后，向</w:t>
      </w:r>
      <w:r w:rsidR="003404CA">
        <w:rPr>
          <w:rFonts w:hint="eastAsia"/>
        </w:rPr>
        <w:t>客户端返回以下</w:t>
      </w:r>
      <w:r w:rsidR="003404CA">
        <w:t>三类信息</w:t>
      </w:r>
      <w:r w:rsidR="003404CA">
        <w:rPr>
          <w:rFonts w:hint="eastAsia"/>
        </w:rPr>
        <w:t>，</w:t>
      </w:r>
      <w:r w:rsidR="003404CA">
        <w:t>该三类信息</w:t>
      </w:r>
      <w:r w:rsidR="003404CA">
        <w:rPr>
          <w:rFonts w:hint="eastAsia"/>
        </w:rPr>
        <w:t>不进行</w:t>
      </w:r>
      <w:r w:rsidR="003404CA">
        <w:t>加密处理：</w:t>
      </w:r>
    </w:p>
    <w:p w:rsidR="003404CA" w:rsidRDefault="003404CA" w:rsidP="003404CA">
      <w:pPr>
        <w:ind w:firstLineChars="200" w:firstLine="400"/>
      </w:pPr>
      <w:r>
        <w:rPr>
          <w:rFonts w:hint="eastAsia"/>
        </w:rPr>
        <w:t>用户名</w:t>
      </w:r>
    </w:p>
    <w:p w:rsidR="003404CA" w:rsidRDefault="003404CA" w:rsidP="003404CA">
      <w:pPr>
        <w:ind w:firstLineChars="200" w:firstLine="400"/>
      </w:pPr>
      <w:r>
        <w:rPr>
          <w:rFonts w:hint="eastAsia"/>
        </w:rPr>
        <w:t>用于</w:t>
      </w:r>
      <w:r>
        <w:t>JS</w:t>
      </w:r>
      <w:r>
        <w:t>的公</w:t>
      </w:r>
      <w:proofErr w:type="gramStart"/>
      <w:r>
        <w:t>钥</w:t>
      </w:r>
      <w:proofErr w:type="gramEnd"/>
    </w:p>
    <w:p w:rsidR="003404CA" w:rsidRDefault="003404CA" w:rsidP="003404CA">
      <w:pPr>
        <w:ind w:firstLineChars="200" w:firstLine="400"/>
      </w:pPr>
      <w:r>
        <w:rPr>
          <w:rFonts w:hint="eastAsia"/>
        </w:rPr>
        <w:t>临时注册号</w:t>
      </w:r>
    </w:p>
    <w:p w:rsidR="003404CA" w:rsidRPr="003404CA" w:rsidRDefault="003404CA" w:rsidP="003404CA">
      <w:pPr>
        <w:ind w:firstLineChars="200" w:firstLine="400"/>
      </w:pPr>
      <w:r>
        <w:rPr>
          <w:rFonts w:hint="eastAsia"/>
        </w:rPr>
        <w:t>客户端应当</w:t>
      </w:r>
      <w:r>
        <w:t>记录这些信息，并将用户导向</w:t>
      </w:r>
      <w:r>
        <w:rPr>
          <w:rFonts w:hint="eastAsia"/>
        </w:rPr>
        <w:t>正式</w:t>
      </w:r>
      <w:r>
        <w:t>注册页面进行正式注册。</w:t>
      </w:r>
    </w:p>
    <w:p w:rsidR="007166A2" w:rsidRDefault="007166A2" w:rsidP="007166A2">
      <w:pPr>
        <w:ind w:firstLineChars="200" w:firstLine="402"/>
      </w:pPr>
      <w:r w:rsidRPr="003404CA">
        <w:rPr>
          <w:rFonts w:hint="eastAsia"/>
          <w:b/>
        </w:rPr>
        <w:lastRenderedPageBreak/>
        <w:t>STEP</w:t>
      </w:r>
      <w:r w:rsidRPr="003404CA">
        <w:rPr>
          <w:b/>
        </w:rPr>
        <w:t>2</w:t>
      </w:r>
      <w:r>
        <w:t xml:space="preserve"> </w:t>
      </w:r>
      <w:r>
        <w:rPr>
          <w:rFonts w:hint="eastAsia"/>
        </w:rPr>
        <w:t>：</w:t>
      </w:r>
      <w:r w:rsidR="003404CA">
        <w:rPr>
          <w:rFonts w:hint="eastAsia"/>
        </w:rPr>
        <w:t>当用户</w:t>
      </w:r>
      <w:r w:rsidR="003404CA">
        <w:t>填写完毕</w:t>
      </w:r>
      <w:r w:rsidR="00FE5A53">
        <w:rPr>
          <w:rFonts w:hint="eastAsia"/>
        </w:rPr>
        <w:t>注册信息</w:t>
      </w:r>
      <w:r w:rsidR="00FE5A53">
        <w:t>并通过客户端校验后，</w:t>
      </w:r>
      <w:r w:rsidR="00FE5A53">
        <w:rPr>
          <w:rFonts w:hint="eastAsia"/>
        </w:rPr>
        <w:t>客户端</w:t>
      </w:r>
      <w:r w:rsidR="00FE5A53">
        <w:t>将使用该用户的公</w:t>
      </w:r>
      <w:proofErr w:type="gramStart"/>
      <w:r w:rsidR="00FE5A53">
        <w:t>钥</w:t>
      </w:r>
      <w:proofErr w:type="gramEnd"/>
      <w:r w:rsidR="00FE5A53">
        <w:t>对信息进行加密，并将加密后的数据提交服务器进行正式注册。</w:t>
      </w:r>
    </w:p>
    <w:p w:rsidR="00FE5A53" w:rsidRPr="00FE5A53" w:rsidRDefault="00FE5A53" w:rsidP="007166A2">
      <w:pPr>
        <w:ind w:firstLineChars="200" w:firstLine="402"/>
      </w:pPr>
      <w:r w:rsidRPr="00FE5A53">
        <w:rPr>
          <w:b/>
        </w:rPr>
        <w:t>STEP2</w:t>
      </w:r>
      <w:proofErr w:type="gramStart"/>
      <w:r w:rsidRPr="00FE5A53">
        <w:rPr>
          <w:b/>
        </w:rPr>
        <w:t>’</w:t>
      </w:r>
      <w:proofErr w:type="gramEnd"/>
      <w:r>
        <w:rPr>
          <w:rFonts w:hint="eastAsia"/>
        </w:rPr>
        <w:t>：如果</w:t>
      </w:r>
      <w:r>
        <w:t>出现异常情况导致用户无法</w:t>
      </w:r>
      <w:r>
        <w:rPr>
          <w:rFonts w:hint="eastAsia"/>
        </w:rPr>
        <w:t>连续</w:t>
      </w:r>
      <w:r>
        <w:t>完成</w:t>
      </w:r>
      <w:r>
        <w:t>STEP1</w:t>
      </w:r>
      <w:r>
        <w:t>与</w:t>
      </w:r>
      <w:r>
        <w:t>STEP2</w:t>
      </w:r>
      <w:r>
        <w:t>，而只是</w:t>
      </w:r>
      <w:r>
        <w:t>STEP1</w:t>
      </w:r>
      <w:r>
        <w:t>完成时，</w:t>
      </w:r>
      <w:r>
        <w:rPr>
          <w:rFonts w:hint="eastAsia"/>
        </w:rPr>
        <w:t>应当</w:t>
      </w:r>
      <w:r>
        <w:t>允许</w:t>
      </w:r>
      <w:r>
        <w:rPr>
          <w:rFonts w:hint="eastAsia"/>
        </w:rPr>
        <w:t>用户仍然</w:t>
      </w:r>
      <w:r>
        <w:t>使用临时注册的页面输入</w:t>
      </w:r>
      <w:r>
        <w:t>STEP1</w:t>
      </w:r>
      <w:r>
        <w:t>中完成的用户名。服务端</w:t>
      </w:r>
      <w:r>
        <w:rPr>
          <w:rFonts w:hint="eastAsia"/>
        </w:rPr>
        <w:t>将判断</w:t>
      </w:r>
      <w:r>
        <w:t>该用户是否可以继续注册，或是已为注册用户</w:t>
      </w:r>
      <w:r>
        <w:rPr>
          <w:rFonts w:hint="eastAsia"/>
        </w:rPr>
        <w:t>而</w:t>
      </w:r>
      <w:r>
        <w:t>因用户存在导致注册失败。</w:t>
      </w:r>
    </w:p>
    <w:p w:rsidR="007166A2" w:rsidRDefault="00E45852" w:rsidP="007166A2">
      <w:pPr>
        <w:ind w:firstLineChars="200" w:firstLine="400"/>
      </w:pPr>
      <w:r>
        <w:rPr>
          <w:rFonts w:hint="eastAsia"/>
        </w:rPr>
        <w:t>活动</w:t>
      </w:r>
      <w:r w:rsidR="007166A2">
        <w:rPr>
          <w:rFonts w:hint="eastAsia"/>
        </w:rPr>
        <w:t>图如下</w:t>
      </w:r>
      <w:r>
        <w:rPr>
          <w:rFonts w:hint="eastAsia"/>
        </w:rPr>
        <w:t>（省略正式</w:t>
      </w:r>
      <w:r>
        <w:t>注册完成后的活动）</w:t>
      </w:r>
      <w:r w:rsidR="007166A2">
        <w:t>：</w:t>
      </w:r>
    </w:p>
    <w:p w:rsidR="007166A2" w:rsidRDefault="00E45852" w:rsidP="007166A2">
      <w:pPr>
        <w:ind w:firstLineChars="200" w:firstLine="400"/>
      </w:pPr>
      <w:r>
        <w:rPr>
          <w:noProof/>
        </w:rPr>
        <w:drawing>
          <wp:inline distT="0" distB="0" distL="0" distR="0" wp14:anchorId="746F19BB" wp14:editId="226C886C">
            <wp:extent cx="5732145" cy="56330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A2" w:rsidRDefault="007166A2" w:rsidP="00DE4939">
      <w:pPr>
        <w:pStyle w:val="2"/>
      </w:pPr>
      <w:bookmarkStart w:id="6" w:name="_Toc404025393"/>
      <w:r>
        <w:t>2.</w:t>
      </w:r>
      <w:r w:rsidR="00E45852">
        <w:rPr>
          <w:rFonts w:hint="eastAsia"/>
        </w:rPr>
        <w:t>用户登录</w:t>
      </w:r>
      <w:r w:rsidR="00E45852">
        <w:t>方式</w:t>
      </w:r>
      <w:bookmarkEnd w:id="6"/>
    </w:p>
    <w:p w:rsidR="003509AE" w:rsidRDefault="00DE4939" w:rsidP="003509AE">
      <w:r>
        <w:rPr>
          <w:rFonts w:hint="eastAsia"/>
        </w:rPr>
        <w:t xml:space="preserve">    </w:t>
      </w:r>
      <w:r>
        <w:t xml:space="preserve">     </w:t>
      </w:r>
      <w:r w:rsidR="00E45852">
        <w:rPr>
          <w:rFonts w:hint="eastAsia"/>
        </w:rPr>
        <w:t>用户登录时</w:t>
      </w:r>
      <w:r w:rsidR="00E45852">
        <w:t>，由客户端向服务器</w:t>
      </w:r>
      <w:r w:rsidR="00E45852">
        <w:rPr>
          <w:rFonts w:hint="eastAsia"/>
        </w:rPr>
        <w:t>提交</w:t>
      </w:r>
      <w:r w:rsidR="00E45852">
        <w:t>用户名、密码信息</w:t>
      </w:r>
      <w:r w:rsidR="00E45852">
        <w:rPr>
          <w:rFonts w:hint="eastAsia"/>
        </w:rPr>
        <w:t>。</w:t>
      </w:r>
      <w:r w:rsidR="00E45852">
        <w:t>依照</w:t>
      </w:r>
      <w:r w:rsidR="00E45852">
        <w:rPr>
          <w:rFonts w:hint="eastAsia"/>
        </w:rPr>
        <w:t>《</w:t>
      </w:r>
      <w:r w:rsidR="00E45852" w:rsidRPr="00E45852">
        <w:rPr>
          <w:rFonts w:hint="eastAsia"/>
        </w:rPr>
        <w:t>ba-TD-131104-01[</w:t>
      </w:r>
      <w:r w:rsidR="00E45852" w:rsidRPr="00E45852">
        <w:rPr>
          <w:rFonts w:hint="eastAsia"/>
        </w:rPr>
        <w:t>异常处理及异常体系</w:t>
      </w:r>
      <w:r w:rsidR="00E45852" w:rsidRPr="00E45852">
        <w:rPr>
          <w:rFonts w:hint="eastAsia"/>
        </w:rPr>
        <w:t>]</w:t>
      </w:r>
      <w:r w:rsidR="00E45852">
        <w:rPr>
          <w:rFonts w:hint="eastAsia"/>
        </w:rPr>
        <w:t>》</w:t>
      </w:r>
      <w:r w:rsidR="00E45852">
        <w:t>的规定，当登录成功</w:t>
      </w:r>
      <w:r w:rsidR="00E45852">
        <w:rPr>
          <w:rFonts w:hint="eastAsia"/>
        </w:rPr>
        <w:t>时</w:t>
      </w:r>
      <w:r w:rsidR="00E45852">
        <w:t>，服务</w:t>
      </w:r>
      <w:r w:rsidR="00E45852">
        <w:rPr>
          <w:rFonts w:hint="eastAsia"/>
        </w:rPr>
        <w:t>器</w:t>
      </w:r>
      <w:r w:rsidR="00E45852">
        <w:t>将</w:t>
      </w:r>
      <w:r w:rsidR="00E45852">
        <w:rPr>
          <w:rFonts w:hint="eastAsia"/>
        </w:rPr>
        <w:t>返回</w:t>
      </w:r>
      <w:r w:rsidR="00E45852">
        <w:t>HTTP Code204</w:t>
      </w:r>
      <w:r w:rsidR="00E45852">
        <w:rPr>
          <w:rFonts w:hint="eastAsia"/>
        </w:rPr>
        <w:t>作为</w:t>
      </w:r>
      <w:r w:rsidR="00E45852">
        <w:t>成功标志</w:t>
      </w:r>
      <w:r w:rsidR="00E45852">
        <w:rPr>
          <w:rFonts w:hint="eastAsia"/>
        </w:rPr>
        <w:t>；</w:t>
      </w:r>
      <w:r w:rsidR="00E45852">
        <w:t>而不成功</w:t>
      </w:r>
      <w:r w:rsidR="00E45852">
        <w:rPr>
          <w:rFonts w:hint="eastAsia"/>
        </w:rPr>
        <w:t>时</w:t>
      </w:r>
      <w:r w:rsidR="00E45852">
        <w:t>，</w:t>
      </w:r>
      <w:r w:rsidR="00E45852">
        <w:rPr>
          <w:rFonts w:hint="eastAsia"/>
        </w:rPr>
        <w:t>服务器</w:t>
      </w:r>
      <w:r w:rsidR="00E45852">
        <w:t>将返回</w:t>
      </w:r>
      <w:r w:rsidR="00E45852">
        <w:rPr>
          <w:rFonts w:hint="eastAsia"/>
        </w:rPr>
        <w:t>HT</w:t>
      </w:r>
      <w:r w:rsidR="00E45852">
        <w:t>TP Code417</w:t>
      </w:r>
      <w:r w:rsidR="00E45852">
        <w:rPr>
          <w:rFonts w:hint="eastAsia"/>
        </w:rPr>
        <w:t>，</w:t>
      </w:r>
      <w:r w:rsidR="00E45852">
        <w:t>并在</w:t>
      </w:r>
      <w:r w:rsidR="00E45852">
        <w:t>HTTP Content</w:t>
      </w:r>
      <w:r w:rsidR="00E45852">
        <w:t>中列明错误</w:t>
      </w:r>
      <w:r w:rsidR="00E45852">
        <w:rPr>
          <w:rFonts w:hint="eastAsia"/>
        </w:rPr>
        <w:t>代码</w:t>
      </w:r>
      <w:r w:rsidR="00E45852">
        <w:t>。</w:t>
      </w:r>
    </w:p>
    <w:p w:rsidR="00537722" w:rsidRDefault="00537722" w:rsidP="00537722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t>一次性用户注册</w:t>
      </w:r>
      <w:r>
        <w:rPr>
          <w:rFonts w:hint="eastAsia"/>
        </w:rPr>
        <w:t>及</w:t>
      </w:r>
      <w:r>
        <w:t>登录</w:t>
      </w:r>
      <w:r>
        <w:rPr>
          <w:rFonts w:hint="eastAsia"/>
        </w:rPr>
        <w:t>方式</w:t>
      </w:r>
    </w:p>
    <w:p w:rsidR="00537722" w:rsidRDefault="00537722" w:rsidP="00537722">
      <w:pPr>
        <w:ind w:firstLineChars="200" w:firstLine="400"/>
      </w:pPr>
      <w:r>
        <w:rPr>
          <w:rFonts w:hint="eastAsia"/>
        </w:rPr>
        <w:t>一次性用户</w:t>
      </w:r>
      <w:r>
        <w:t>通过手机号提交注册申请。服务器端</w:t>
      </w:r>
      <w:r>
        <w:rPr>
          <w:rFonts w:hint="eastAsia"/>
        </w:rPr>
        <w:t>在</w:t>
      </w:r>
      <w:r>
        <w:t>收到申请后，</w:t>
      </w:r>
      <w:r w:rsidR="00792321">
        <w:rPr>
          <w:rFonts w:hint="eastAsia"/>
        </w:rPr>
        <w:t>与</w:t>
      </w:r>
      <w:r w:rsidR="00792321">
        <w:t>正式用户</w:t>
      </w:r>
      <w:r w:rsidR="00792321">
        <w:rPr>
          <w:rFonts w:hint="eastAsia"/>
        </w:rPr>
        <w:t>注册</w:t>
      </w:r>
      <w:r w:rsidR="00792321">
        <w:t>相同，会以</w:t>
      </w:r>
      <w:r w:rsidR="00792321">
        <w:rPr>
          <w:rFonts w:hint="eastAsia"/>
        </w:rPr>
        <w:t>手机</w:t>
      </w:r>
      <w:r w:rsidR="00792321">
        <w:t>号码的</w:t>
      </w:r>
      <w:r w:rsidR="00792321">
        <w:t>SHA256</w:t>
      </w:r>
      <w:r w:rsidR="00792321">
        <w:t>散列为用户名</w:t>
      </w:r>
      <w:r w:rsidR="00792321">
        <w:rPr>
          <w:rFonts w:hint="eastAsia"/>
        </w:rPr>
        <w:t>保存新</w:t>
      </w:r>
      <w:r w:rsidR="00792321">
        <w:t>的记录</w:t>
      </w:r>
      <w:r w:rsidR="00792321">
        <w:rPr>
          <w:rFonts w:hint="eastAsia"/>
        </w:rPr>
        <w:t>（用户</w:t>
      </w:r>
      <w:r w:rsidR="00792321">
        <w:t>类型为</w:t>
      </w:r>
      <w:r w:rsidR="00792321">
        <w:rPr>
          <w:rFonts w:hint="eastAsia"/>
        </w:rPr>
        <w:t>一次性</w:t>
      </w:r>
      <w:r w:rsidR="00792321">
        <w:t>用户）</w:t>
      </w:r>
      <w:r w:rsidR="00792321">
        <w:rPr>
          <w:rFonts w:hint="eastAsia"/>
        </w:rPr>
        <w:t>，</w:t>
      </w:r>
      <w:r w:rsidR="00792321">
        <w:t>同时</w:t>
      </w:r>
      <w:r>
        <w:t>生成一次性登录密码发送给该手机号</w:t>
      </w:r>
      <w:r w:rsidR="000E38E0">
        <w:rPr>
          <w:rFonts w:hint="eastAsia"/>
        </w:rPr>
        <w:t>，</w:t>
      </w:r>
      <w:r w:rsidR="000E38E0">
        <w:t>该登录密码</w:t>
      </w:r>
      <w:r w:rsidR="00792321">
        <w:rPr>
          <w:rFonts w:hint="eastAsia"/>
        </w:rPr>
        <w:t>生成</w:t>
      </w:r>
      <w:r w:rsidR="000E38E0">
        <w:t>24</w:t>
      </w:r>
      <w:r w:rsidR="000E38E0">
        <w:t>小时内有效</w:t>
      </w:r>
      <w:r>
        <w:rPr>
          <w:rFonts w:hint="eastAsia"/>
        </w:rPr>
        <w:t>。用户通过</w:t>
      </w:r>
      <w:r>
        <w:t>客户端，使用手机号和该一次性密码</w:t>
      </w:r>
      <w:r>
        <w:rPr>
          <w:rFonts w:hint="eastAsia"/>
        </w:rPr>
        <w:t>进行</w:t>
      </w:r>
      <w:r>
        <w:t>登录。</w:t>
      </w:r>
    </w:p>
    <w:p w:rsidR="00537722" w:rsidRDefault="000E38E0" w:rsidP="00537722">
      <w:pPr>
        <w:ind w:firstLineChars="200" w:firstLine="400"/>
        <w:rPr>
          <w:rFonts w:hint="eastAsia"/>
        </w:rPr>
      </w:pPr>
      <w:r>
        <w:rPr>
          <w:rFonts w:hint="eastAsia"/>
        </w:rPr>
        <w:t>用户</w:t>
      </w:r>
      <w:r>
        <w:t>登录时，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首先</w:t>
      </w:r>
      <w:proofErr w:type="gramEnd"/>
      <w:r>
        <w:t>会检查</w:t>
      </w:r>
      <w:r>
        <w:rPr>
          <w:rFonts w:hint="eastAsia"/>
        </w:rPr>
        <w:t>该</w:t>
      </w:r>
      <w:r>
        <w:t>用户</w:t>
      </w:r>
      <w:r w:rsidR="00792321">
        <w:rPr>
          <w:rFonts w:hint="eastAsia"/>
        </w:rPr>
        <w:t>的密码</w:t>
      </w:r>
      <w:r w:rsidR="00792321">
        <w:t>是否已经</w:t>
      </w:r>
      <w:r w:rsidR="00792321">
        <w:rPr>
          <w:rFonts w:hint="eastAsia"/>
        </w:rPr>
        <w:t>过期</w:t>
      </w:r>
      <w:r w:rsidR="00792321">
        <w:t>，</w:t>
      </w:r>
      <w:r w:rsidR="00792321">
        <w:t>如</w:t>
      </w:r>
      <w:r w:rsidR="00792321">
        <w:rPr>
          <w:rFonts w:hint="eastAsia"/>
        </w:rPr>
        <w:t>过期</w:t>
      </w:r>
      <w:r w:rsidR="00792321">
        <w:rPr>
          <w:rFonts w:hint="eastAsia"/>
        </w:rPr>
        <w:t>则</w:t>
      </w:r>
      <w:r w:rsidR="00792321">
        <w:t>返回登录错误异常，要求用户重新注册</w:t>
      </w:r>
      <w:r w:rsidR="00792321">
        <w:rPr>
          <w:rFonts w:hint="eastAsia"/>
        </w:rPr>
        <w:t>。</w:t>
      </w:r>
    </w:p>
    <w:p w:rsidR="00792321" w:rsidRDefault="00792321" w:rsidP="00537722">
      <w:pPr>
        <w:ind w:firstLineChars="200" w:firstLine="400"/>
      </w:pPr>
      <w:r>
        <w:rPr>
          <w:rFonts w:hint="eastAsia"/>
        </w:rPr>
        <w:t>绑定</w:t>
      </w:r>
      <w:r>
        <w:t>设备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用户</w:t>
      </w:r>
      <w:r>
        <w:t>需要通过客户端扫描</w:t>
      </w:r>
      <w:r>
        <w:t>Ba</w:t>
      </w:r>
      <w:r>
        <w:t>硬件上的标识（二维码、条码等），并将用户名</w:t>
      </w:r>
      <w:r>
        <w:rPr>
          <w:rFonts w:hint="eastAsia"/>
        </w:rPr>
        <w:t>/</w:t>
      </w:r>
      <w:r>
        <w:t>手机号、硬件</w:t>
      </w:r>
      <w:r>
        <w:rPr>
          <w:rFonts w:hint="eastAsia"/>
        </w:rPr>
        <w:t>标识</w:t>
      </w:r>
      <w:r>
        <w:t>信息传给服务端</w:t>
      </w:r>
      <w:r>
        <w:rPr>
          <w:rFonts w:hint="eastAsia"/>
        </w:rPr>
        <w:t>。</w:t>
      </w:r>
      <w:proofErr w:type="gramStart"/>
      <w:r>
        <w:t>服务端</w:t>
      </w:r>
      <w:r>
        <w:rPr>
          <w:rFonts w:hint="eastAsia"/>
        </w:rPr>
        <w:t>会</w:t>
      </w:r>
      <w:r>
        <w:t>生成</w:t>
      </w:r>
      <w:proofErr w:type="gramEnd"/>
      <w:r>
        <w:t>2</w:t>
      </w:r>
      <w:r>
        <w:t>字节的随机字符</w:t>
      </w:r>
      <w:r>
        <w:rPr>
          <w:rFonts w:hint="eastAsia"/>
        </w:rPr>
        <w:t>通过</w:t>
      </w:r>
      <w:r>
        <w:t>指令使</w:t>
      </w:r>
      <w:r>
        <w:rPr>
          <w:rFonts w:hint="eastAsia"/>
        </w:rPr>
        <w:t>其</w:t>
      </w:r>
      <w:r>
        <w:t>显示在</w:t>
      </w:r>
      <w:r>
        <w:t>Ba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用户</w:t>
      </w:r>
      <w:r>
        <w:t>需要输入这两个字符以完成绑定。绑定</w:t>
      </w:r>
      <w:r>
        <w:rPr>
          <w:rFonts w:hint="eastAsia"/>
        </w:rPr>
        <w:t>时间</w:t>
      </w:r>
      <w:r>
        <w:t>默认为</w:t>
      </w:r>
      <w:r>
        <w:t>24</w:t>
      </w:r>
      <w:r>
        <w:t>小时。</w:t>
      </w:r>
    </w:p>
    <w:p w:rsidR="00792321" w:rsidRDefault="00792321" w:rsidP="00537722">
      <w:pPr>
        <w:ind w:firstLineChars="200" w:firstLine="400"/>
      </w:pPr>
      <w:r>
        <w:rPr>
          <w:rFonts w:hint="eastAsia"/>
        </w:rPr>
        <w:t>活动图</w:t>
      </w:r>
      <w:r>
        <w:t>如下所示：</w:t>
      </w:r>
    </w:p>
    <w:p w:rsidR="00792321" w:rsidRPr="00792321" w:rsidRDefault="00792321" w:rsidP="00537722">
      <w:pPr>
        <w:ind w:firstLineChars="200" w:firstLine="400"/>
        <w:rPr>
          <w:rFonts w:hint="eastAsia"/>
        </w:rPr>
      </w:pPr>
      <w:r>
        <w:rPr>
          <w:noProof/>
        </w:rPr>
        <w:drawing>
          <wp:inline distT="0" distB="0" distL="0" distR="0" wp14:anchorId="1568ACB8" wp14:editId="2B160E8A">
            <wp:extent cx="5732145" cy="573913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3509AE" w:rsidRDefault="00DE4939" w:rsidP="00DE4939">
      <w:pPr>
        <w:pStyle w:val="1"/>
      </w:pPr>
      <w:bookmarkStart w:id="8" w:name="_Toc404025394"/>
      <w:r>
        <w:rPr>
          <w:rFonts w:hint="eastAsia"/>
        </w:rPr>
        <w:lastRenderedPageBreak/>
        <w:t>前提与</w:t>
      </w:r>
      <w:r>
        <w:t>限制</w:t>
      </w:r>
      <w:bookmarkEnd w:id="8"/>
    </w:p>
    <w:p w:rsidR="003509AE" w:rsidRDefault="00DE4939" w:rsidP="00DE4939">
      <w:pPr>
        <w:ind w:firstLineChars="200" w:firstLine="400"/>
      </w:pPr>
      <w:r>
        <w:rPr>
          <w:rFonts w:hint="eastAsia"/>
        </w:rPr>
        <w:t>客户</w:t>
      </w:r>
      <w:r>
        <w:t>端与</w:t>
      </w:r>
      <w:r>
        <w:rPr>
          <w:rFonts w:hint="eastAsia"/>
        </w:rPr>
        <w:t>服务端</w:t>
      </w:r>
      <w:r>
        <w:t>可能使用不同的代码进行开发，因此在</w:t>
      </w:r>
      <w:r>
        <w:t>RSA</w:t>
      </w:r>
      <w:r>
        <w:t>填充算法可能存在不一致的情况。需要</w:t>
      </w:r>
      <w:r>
        <w:rPr>
          <w:rFonts w:hint="eastAsia"/>
        </w:rPr>
        <w:t>根据各种</w:t>
      </w:r>
      <w:r>
        <w:t>客户端</w:t>
      </w:r>
      <w:r>
        <w:rPr>
          <w:rFonts w:hint="eastAsia"/>
        </w:rPr>
        <w:t>开发</w:t>
      </w:r>
      <w:r>
        <w:t>语言对</w:t>
      </w:r>
      <w:r>
        <w:t>RSA</w:t>
      </w:r>
      <w:r>
        <w:t>的</w:t>
      </w:r>
      <w:r>
        <w:rPr>
          <w:rFonts w:hint="eastAsia"/>
        </w:rPr>
        <w:t>支持情况进行</w:t>
      </w:r>
      <w:r>
        <w:t>调查分析，找出</w:t>
      </w:r>
      <w:r>
        <w:rPr>
          <w:rFonts w:hint="eastAsia"/>
        </w:rPr>
        <w:t>交集</w:t>
      </w:r>
      <w:r>
        <w:t>。</w:t>
      </w:r>
    </w:p>
    <w:p w:rsidR="00DE4939" w:rsidRDefault="008D50B1" w:rsidP="00DE4939">
      <w:pPr>
        <w:ind w:firstLineChars="200" w:firstLine="400"/>
      </w:pPr>
      <w:r>
        <w:t>JavaScript</w:t>
      </w:r>
      <w:r>
        <w:t>可以</w:t>
      </w:r>
      <w:r>
        <w:rPr>
          <w:rFonts w:hint="eastAsia"/>
        </w:rPr>
        <w:t>使用</w:t>
      </w:r>
      <w:r>
        <w:t>以下的类库：</w:t>
      </w:r>
    </w:p>
    <w:p w:rsidR="008D50B1" w:rsidRDefault="00387CF3" w:rsidP="00DE4939">
      <w:pPr>
        <w:ind w:firstLineChars="200" w:firstLine="400"/>
      </w:pPr>
      <w:hyperlink r:id="rId14" w:history="1">
        <w:r w:rsidR="008D50B1" w:rsidRPr="00103905">
          <w:rPr>
            <w:rStyle w:val="aa"/>
            <w:sz w:val="20"/>
          </w:rPr>
          <w:t>http://www-cs-students.stanford.edu/~tjw/jsbn</w:t>
        </w:r>
      </w:hyperlink>
    </w:p>
    <w:p w:rsidR="008D50B1" w:rsidRDefault="008D50B1" w:rsidP="00DE4939">
      <w:pPr>
        <w:ind w:firstLineChars="200" w:firstLine="400"/>
      </w:pPr>
      <w:r>
        <w:rPr>
          <w:rFonts w:hint="eastAsia"/>
        </w:rPr>
        <w:t>作为</w:t>
      </w:r>
      <w:r>
        <w:t>参考，加密耗时的列表如下</w:t>
      </w:r>
    </w:p>
    <w:p w:rsidR="008D50B1" w:rsidRPr="008D50B1" w:rsidRDefault="008D50B1" w:rsidP="00DE4939">
      <w:pPr>
        <w:ind w:firstLineChars="200" w:firstLine="400"/>
      </w:pPr>
      <w:r w:rsidRPr="008D50B1">
        <w:t>http://www-cs-students.stanford.edu/~tjw/jsbn/speed.html</w:t>
      </w:r>
    </w:p>
    <w:p w:rsidR="003509AE" w:rsidRDefault="008D50B1" w:rsidP="008D50B1">
      <w:pPr>
        <w:pStyle w:val="1"/>
      </w:pPr>
      <w:bookmarkStart w:id="9" w:name="_Toc404025395"/>
      <w:r>
        <w:rPr>
          <w:rFonts w:hint="eastAsia"/>
        </w:rPr>
        <w:t>代替方案</w:t>
      </w:r>
      <w:bookmarkEnd w:id="9"/>
    </w:p>
    <w:p w:rsidR="008D50B1" w:rsidRPr="008D50B1" w:rsidRDefault="008D50B1" w:rsidP="008D50B1">
      <w:r>
        <w:rPr>
          <w:rFonts w:hint="eastAsia"/>
        </w:rPr>
        <w:t>暂无</w:t>
      </w:r>
    </w:p>
    <w:p w:rsidR="008D50B1" w:rsidRDefault="008D50B1" w:rsidP="008D50B1">
      <w:pPr>
        <w:pStyle w:val="1"/>
      </w:pPr>
      <w:bookmarkStart w:id="10" w:name="_Toc404025396"/>
      <w:r>
        <w:rPr>
          <w:rFonts w:hint="eastAsia"/>
        </w:rPr>
        <w:t>扩展</w:t>
      </w:r>
      <w:bookmarkEnd w:id="10"/>
    </w:p>
    <w:p w:rsidR="008D50B1" w:rsidRPr="008D50B1" w:rsidRDefault="008D50B1" w:rsidP="008D50B1">
      <w:pPr>
        <w:ind w:firstLineChars="200" w:firstLine="400"/>
      </w:pPr>
      <w:r>
        <w:rPr>
          <w:rFonts w:hint="eastAsia"/>
        </w:rPr>
        <w:t>为进一步</w:t>
      </w:r>
      <w:r>
        <w:t>提高安全性，应该使用</w:t>
      </w:r>
      <w:r>
        <w:t>https</w:t>
      </w:r>
      <w:r>
        <w:t>代替</w:t>
      </w:r>
      <w:r>
        <w:t>http</w:t>
      </w:r>
      <w:r>
        <w:t>情况。</w:t>
      </w:r>
    </w:p>
    <w:p w:rsidR="008D50B1" w:rsidRDefault="008D50B1" w:rsidP="008D50B1">
      <w:pPr>
        <w:pStyle w:val="1"/>
      </w:pPr>
      <w:bookmarkStart w:id="11" w:name="_Toc404025397"/>
      <w:r>
        <w:rPr>
          <w:rFonts w:hint="eastAsia"/>
        </w:rPr>
        <w:t>备注</w:t>
      </w:r>
      <w:bookmarkEnd w:id="11"/>
    </w:p>
    <w:p w:rsidR="008D50B1" w:rsidRPr="008D50B1" w:rsidRDefault="008D50B1" w:rsidP="008D50B1">
      <w:r>
        <w:rPr>
          <w:rFonts w:hint="eastAsia"/>
        </w:rPr>
        <w:t>无</w:t>
      </w:r>
    </w:p>
    <w:sectPr w:rsidR="008D50B1" w:rsidRPr="008D50B1" w:rsidSect="007C0A0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CF3" w:rsidRDefault="00387CF3" w:rsidP="009F1924">
      <w:pPr>
        <w:spacing w:after="0" w:line="240" w:lineRule="auto"/>
      </w:pPr>
      <w:r>
        <w:separator/>
      </w:r>
    </w:p>
  </w:endnote>
  <w:endnote w:type="continuationSeparator" w:id="0">
    <w:p w:rsidR="00387CF3" w:rsidRDefault="00387CF3" w:rsidP="009F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5F4" w:rsidRPr="00F04BC0" w:rsidRDefault="00054792" w:rsidP="00A6688F">
    <w:pPr>
      <w:pStyle w:val="a4"/>
      <w:wordWrap w:val="0"/>
      <w:jc w:val="right"/>
      <w:rPr>
        <w:b/>
      </w:rPr>
    </w:pPr>
    <w:r>
      <w:rPr>
        <w:rFonts w:hint="eastAsia"/>
        <w:b/>
      </w:rPr>
      <w:t>架构设计</w:t>
    </w:r>
  </w:p>
  <w:p w:rsidR="00CA75F4" w:rsidRDefault="00FD131A" w:rsidP="00F04BC0">
    <w:pPr>
      <w:pStyle w:val="a4"/>
      <w:jc w:val="right"/>
      <w:rPr>
        <w:rFonts w:eastAsia="微软雅黑" w:cstheme="minorHAnsi"/>
        <w:color w:val="A6A6A6" w:themeColor="background1" w:themeShade="A6"/>
        <w:sz w:val="16"/>
        <w:szCs w:val="16"/>
      </w:rPr>
    </w:pPr>
    <w:r>
      <w:rPr>
        <w:rFonts w:eastAsia="微软雅黑" w:cstheme="minorHAnsi"/>
        <w:color w:val="A6A6A6" w:themeColor="background1" w:themeShade="A6"/>
        <w:sz w:val="16"/>
        <w:szCs w:val="16"/>
      </w:rPr>
      <w:t>EORIONSOLUTION</w:t>
    </w:r>
    <w:r w:rsidR="00CA75F4">
      <w:rPr>
        <w:rFonts w:eastAsia="微软雅黑" w:cstheme="minorHAnsi"/>
        <w:color w:val="A6A6A6" w:themeColor="background1" w:themeShade="A6"/>
        <w:sz w:val="16"/>
        <w:szCs w:val="16"/>
      </w:rPr>
      <w:t xml:space="preserve"> </w:t>
    </w:r>
    <w:r w:rsidR="00CA75F4">
      <w:rPr>
        <w:rFonts w:eastAsia="微软雅黑" w:cstheme="minorHAnsi" w:hint="eastAsia"/>
        <w:color w:val="A6A6A6" w:themeColor="background1" w:themeShade="A6"/>
        <w:sz w:val="16"/>
        <w:szCs w:val="16"/>
      </w:rPr>
      <w:t>文档包</w:t>
    </w:r>
  </w:p>
  <w:p w:rsidR="00CA75F4" w:rsidRPr="00E90322" w:rsidRDefault="00CA75F4" w:rsidP="00F04BC0">
    <w:pPr>
      <w:pStyle w:val="a4"/>
      <w:jc w:val="right"/>
      <w:rPr>
        <w:rFonts w:eastAsia="微软雅黑" w:cstheme="minorHAnsi"/>
        <w:i/>
        <w:color w:val="A6A6A6" w:themeColor="background1" w:themeShade="A6"/>
        <w:sz w:val="16"/>
        <w:szCs w:val="16"/>
      </w:rPr>
    </w:pPr>
    <w:r>
      <w:rPr>
        <w:rFonts w:eastAsia="微软雅黑" w:cstheme="minorHAnsi" w:hint="eastAsia"/>
        <w:i/>
        <w:color w:val="A6A6A6" w:themeColor="background1" w:themeShade="A6"/>
        <w:sz w:val="16"/>
        <w:szCs w:val="16"/>
      </w:rPr>
      <w:t>模板版本</w:t>
    </w:r>
    <w:r w:rsidRPr="00E90322">
      <w:rPr>
        <w:rFonts w:eastAsia="微软雅黑" w:cstheme="minorHAnsi"/>
        <w:i/>
        <w:color w:val="A6A6A6" w:themeColor="background1" w:themeShade="A6"/>
        <w:sz w:val="16"/>
        <w:szCs w:val="16"/>
      </w:rPr>
      <w:t>Ver.1.0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jc w:val="center"/>
      <w:tblLook w:val="01E0" w:firstRow="1" w:lastRow="1" w:firstColumn="1" w:lastColumn="1" w:noHBand="0" w:noVBand="0"/>
    </w:tblPr>
    <w:tblGrid>
      <w:gridCol w:w="6660"/>
      <w:gridCol w:w="2700"/>
    </w:tblGrid>
    <w:tr w:rsidR="00CA75F4" w:rsidRPr="00FF6448" w:rsidTr="005E296E">
      <w:trPr>
        <w:jc w:val="center"/>
      </w:trPr>
      <w:tc>
        <w:tcPr>
          <w:tcW w:w="6660" w:type="dxa"/>
          <w:shd w:val="clear" w:color="auto" w:fill="auto"/>
        </w:tcPr>
        <w:p w:rsidR="00CA75F4" w:rsidRPr="00FF6448" w:rsidRDefault="00CA75F4" w:rsidP="00FD131A">
          <w:pPr>
            <w:rPr>
              <w:sz w:val="18"/>
              <w:szCs w:val="18"/>
            </w:rPr>
          </w:pPr>
          <w:r w:rsidRPr="00FF6448">
            <w:rPr>
              <w:sz w:val="18"/>
              <w:szCs w:val="18"/>
            </w:rPr>
            <w:t xml:space="preserve">© </w:t>
          </w:r>
          <w:r w:rsidR="00FD131A">
            <w:rPr>
              <w:sz w:val="18"/>
              <w:szCs w:val="18"/>
            </w:rPr>
            <w:t>EORIONSOLUTION</w:t>
          </w:r>
        </w:p>
      </w:tc>
      <w:tc>
        <w:tcPr>
          <w:tcW w:w="2700" w:type="dxa"/>
          <w:shd w:val="clear" w:color="auto" w:fill="auto"/>
        </w:tcPr>
        <w:p w:rsidR="00CA75F4" w:rsidRPr="00FF6448" w:rsidRDefault="00CA75F4" w:rsidP="00FF6448">
          <w:pPr>
            <w:jc w:val="right"/>
            <w:rPr>
              <w:rFonts w:eastAsia="微软雅黑"/>
              <w:sz w:val="18"/>
              <w:szCs w:val="18"/>
            </w:rPr>
          </w:pPr>
          <w:r>
            <w:rPr>
              <w:rStyle w:val="a6"/>
              <w:rFonts w:eastAsia="微软雅黑" w:cstheme="minorHAnsi" w:hint="eastAsia"/>
              <w:sz w:val="18"/>
              <w:szCs w:val="18"/>
            </w:rPr>
            <w:t>当前页</w:t>
          </w:r>
          <w:r>
            <w:rPr>
              <w:rStyle w:val="a6"/>
              <w:rFonts w:eastAsia="微软雅黑" w:cstheme="minorHAnsi" w:hint="eastAsia"/>
              <w:sz w:val="18"/>
              <w:szCs w:val="18"/>
            </w:rPr>
            <w:t xml:space="preserve"> </w:t>
          </w:r>
          <w:r w:rsidRPr="00FF6448">
            <w:rPr>
              <w:rStyle w:val="a6"/>
              <w:rFonts w:eastAsia="微软雅黑" w:cstheme="minorHAnsi"/>
              <w:sz w:val="18"/>
              <w:szCs w:val="18"/>
            </w:rPr>
            <w:fldChar w:fldCharType="begin"/>
          </w:r>
          <w:r w:rsidRPr="00FF6448">
            <w:rPr>
              <w:rStyle w:val="a6"/>
              <w:rFonts w:eastAsia="微软雅黑" w:cstheme="minorHAnsi"/>
              <w:sz w:val="18"/>
              <w:szCs w:val="18"/>
            </w:rPr>
            <w:instrText xml:space="preserve"> PAGE </w:instrText>
          </w:r>
          <w:r w:rsidRPr="00FF6448">
            <w:rPr>
              <w:rStyle w:val="a6"/>
              <w:rFonts w:eastAsia="微软雅黑" w:cstheme="minorHAnsi"/>
              <w:sz w:val="18"/>
              <w:szCs w:val="18"/>
            </w:rPr>
            <w:fldChar w:fldCharType="separate"/>
          </w:r>
          <w:r w:rsidR="00792321">
            <w:rPr>
              <w:rStyle w:val="a6"/>
              <w:rFonts w:eastAsia="微软雅黑" w:cstheme="minorHAnsi"/>
              <w:noProof/>
              <w:sz w:val="18"/>
              <w:szCs w:val="18"/>
            </w:rPr>
            <w:t>7</w:t>
          </w:r>
          <w:r w:rsidRPr="00FF6448">
            <w:rPr>
              <w:rStyle w:val="a6"/>
              <w:rFonts w:eastAsia="微软雅黑" w:cstheme="minorHAnsi"/>
              <w:sz w:val="18"/>
              <w:szCs w:val="18"/>
            </w:rPr>
            <w:fldChar w:fldCharType="end"/>
          </w:r>
          <w:r w:rsidRPr="00FF6448">
            <w:rPr>
              <w:rStyle w:val="a6"/>
              <w:rFonts w:eastAsia="微软雅黑" w:cstheme="minorHAnsi"/>
              <w:sz w:val="18"/>
              <w:szCs w:val="18"/>
            </w:rPr>
            <w:t xml:space="preserve"> </w:t>
          </w:r>
          <w:r>
            <w:rPr>
              <w:rStyle w:val="a6"/>
              <w:rFonts w:eastAsia="微软雅黑" w:cstheme="minorHAnsi" w:hint="eastAsia"/>
              <w:sz w:val="18"/>
              <w:szCs w:val="18"/>
            </w:rPr>
            <w:t xml:space="preserve">/ </w:t>
          </w:r>
          <w:r>
            <w:rPr>
              <w:rStyle w:val="a6"/>
              <w:rFonts w:eastAsia="微软雅黑" w:cstheme="minorHAnsi" w:hint="eastAsia"/>
              <w:sz w:val="18"/>
              <w:szCs w:val="18"/>
            </w:rPr>
            <w:t>共</w:t>
          </w:r>
          <w:r>
            <w:rPr>
              <w:rStyle w:val="a6"/>
              <w:rFonts w:eastAsia="微软雅黑" w:cstheme="minorHAnsi"/>
              <w:sz w:val="18"/>
              <w:szCs w:val="18"/>
            </w:rPr>
            <w:t xml:space="preserve"> </w:t>
          </w:r>
          <w:r w:rsidRPr="00FF6448">
            <w:rPr>
              <w:rStyle w:val="a6"/>
              <w:rFonts w:eastAsia="微软雅黑" w:cstheme="minorHAnsi"/>
              <w:sz w:val="18"/>
              <w:szCs w:val="18"/>
            </w:rPr>
            <w:fldChar w:fldCharType="begin"/>
          </w:r>
          <w:r w:rsidRPr="00FF6448">
            <w:rPr>
              <w:rStyle w:val="a6"/>
              <w:rFonts w:eastAsia="微软雅黑" w:cstheme="minorHAnsi"/>
              <w:sz w:val="18"/>
              <w:szCs w:val="18"/>
            </w:rPr>
            <w:instrText xml:space="preserve"> NUMPAGES </w:instrText>
          </w:r>
          <w:r w:rsidRPr="00FF6448">
            <w:rPr>
              <w:rStyle w:val="a6"/>
              <w:rFonts w:eastAsia="微软雅黑" w:cstheme="minorHAnsi"/>
              <w:sz w:val="18"/>
              <w:szCs w:val="18"/>
            </w:rPr>
            <w:fldChar w:fldCharType="separate"/>
          </w:r>
          <w:r w:rsidR="00792321">
            <w:rPr>
              <w:rStyle w:val="a6"/>
              <w:rFonts w:eastAsia="微软雅黑" w:cstheme="minorHAnsi"/>
              <w:noProof/>
              <w:sz w:val="18"/>
              <w:szCs w:val="18"/>
            </w:rPr>
            <w:t>7</w:t>
          </w:r>
          <w:r w:rsidRPr="00FF6448">
            <w:rPr>
              <w:rStyle w:val="a6"/>
              <w:rFonts w:eastAsia="微软雅黑" w:cstheme="minorHAnsi"/>
              <w:sz w:val="18"/>
              <w:szCs w:val="18"/>
            </w:rPr>
            <w:fldChar w:fldCharType="end"/>
          </w:r>
          <w:r>
            <w:rPr>
              <w:rStyle w:val="a6"/>
              <w:rFonts w:eastAsia="微软雅黑" w:cstheme="minorHAnsi" w:hint="eastAsia"/>
              <w:sz w:val="18"/>
              <w:szCs w:val="18"/>
            </w:rPr>
            <w:t xml:space="preserve"> </w:t>
          </w:r>
          <w:r>
            <w:rPr>
              <w:rStyle w:val="a6"/>
              <w:rFonts w:eastAsia="微软雅黑" w:cstheme="minorHAnsi" w:hint="eastAsia"/>
              <w:sz w:val="18"/>
              <w:szCs w:val="18"/>
            </w:rPr>
            <w:t>页</w:t>
          </w:r>
        </w:p>
      </w:tc>
    </w:tr>
  </w:tbl>
  <w:p w:rsidR="00CA75F4" w:rsidRPr="000B2C10" w:rsidRDefault="00CA75F4" w:rsidP="000B2C1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CF3" w:rsidRDefault="00387CF3" w:rsidP="009F1924">
      <w:pPr>
        <w:spacing w:after="0" w:line="240" w:lineRule="auto"/>
      </w:pPr>
      <w:r>
        <w:separator/>
      </w:r>
    </w:p>
  </w:footnote>
  <w:footnote w:type="continuationSeparator" w:id="0">
    <w:p w:rsidR="00387CF3" w:rsidRDefault="00387CF3" w:rsidP="009F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5F4" w:rsidRDefault="00CA75F4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:rsidR="00CA75F4" w:rsidRDefault="00CA75F4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:rsidR="00CA75F4" w:rsidRDefault="00CA75F4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:rsidR="00CA75F4" w:rsidRDefault="00CA75F4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:rsidR="00CA75F4" w:rsidRDefault="00CA75F4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:rsidR="00CA75F4" w:rsidRDefault="00CA75F4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:rsidR="00CA75F4" w:rsidRDefault="00FD131A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  <w:r w:rsidRPr="00FD131A">
      <w:rPr>
        <w:rFonts w:ascii="微软雅黑" w:eastAsia="微软雅黑" w:hAnsi="微软雅黑"/>
        <w:noProof/>
        <w:sz w:val="18"/>
        <w:szCs w:val="18"/>
      </w:rPr>
      <w:drawing>
        <wp:anchor distT="0" distB="0" distL="114300" distR="114300" simplePos="0" relativeHeight="251666432" behindDoc="0" locked="0" layoutInCell="1" allowOverlap="1" wp14:anchorId="5271EC4D" wp14:editId="77832DD2">
          <wp:simplePos x="0" y="0"/>
          <wp:positionH relativeFrom="column">
            <wp:posOffset>290512</wp:posOffset>
          </wp:positionH>
          <wp:positionV relativeFrom="paragraph">
            <wp:posOffset>156528</wp:posOffset>
          </wp:positionV>
          <wp:extent cx="509905" cy="509905"/>
          <wp:effectExtent l="0" t="0" r="0" b="0"/>
          <wp:wrapNone/>
          <wp:docPr id="4" name="图片 4" descr="H:\iSCM\1.Project Doc\1.Design\HPitms\mobile\Images\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iSCM\1.Project Doc\1.Design\HPitms\mobile\Images\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09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A75F4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E81C80C" wp14:editId="53E470D0">
              <wp:simplePos x="0" y="0"/>
              <wp:positionH relativeFrom="column">
                <wp:posOffset>1028700</wp:posOffset>
              </wp:positionH>
              <wp:positionV relativeFrom="paragraph">
                <wp:posOffset>147320</wp:posOffset>
              </wp:positionV>
              <wp:extent cx="3752850" cy="78105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52850" cy="781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75F4" w:rsidRPr="009E1773" w:rsidRDefault="00840EFE" w:rsidP="00BC4E22">
                          <w:pPr>
                            <w:jc w:val="both"/>
                            <w:rPr>
                              <w:rFonts w:ascii="微软雅黑" w:eastAsia="微软雅黑" w:hAnsi="微软雅黑" w:cstheme="minorHAns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cstheme="minorHAnsi" w:hint="eastAsia"/>
                              <w:sz w:val="36"/>
                              <w:szCs w:val="36"/>
                            </w:rPr>
                            <w:t>用户注册及</w:t>
                          </w:r>
                          <w:r>
                            <w:rPr>
                              <w:rFonts w:ascii="微软雅黑" w:eastAsia="微软雅黑" w:hAnsi="微软雅黑" w:cstheme="minorHAnsi"/>
                              <w:sz w:val="36"/>
                              <w:szCs w:val="36"/>
                            </w:rPr>
                            <w:t>登录处理</w:t>
                          </w:r>
                        </w:p>
                        <w:p w:rsidR="00CA75F4" w:rsidRDefault="00CA75F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1C8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81pt;margin-top:11.6pt;width:295.5pt;height:61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" fillcolor="white [3201]" stroked="f" strokeweight=".5pt">
              <v:textbox>
                <w:txbxContent>
                  <w:p w:rsidR="00CA75F4" w:rsidRPr="009E1773" w:rsidRDefault="00840EFE" w:rsidP="00BC4E22">
                    <w:pPr>
                      <w:jc w:val="both"/>
                      <w:rPr>
                        <w:rFonts w:ascii="微软雅黑" w:eastAsia="微软雅黑" w:hAnsi="微软雅黑" w:cstheme="minorHAnsi" w:hint="eastAsia"/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theme="minorHAnsi" w:hint="eastAsia"/>
                        <w:sz w:val="36"/>
                        <w:szCs w:val="36"/>
                      </w:rPr>
                      <w:t>用户注册及</w:t>
                    </w:r>
                    <w:r>
                      <w:rPr>
                        <w:rFonts w:ascii="微软雅黑" w:eastAsia="微软雅黑" w:hAnsi="微软雅黑" w:cstheme="minorHAnsi"/>
                        <w:sz w:val="36"/>
                        <w:szCs w:val="36"/>
                      </w:rPr>
                      <w:t>登录处理</w:t>
                    </w:r>
                  </w:p>
                  <w:p w:rsidR="00CA75F4" w:rsidRDefault="00CA75F4"/>
                </w:txbxContent>
              </v:textbox>
            </v:shape>
          </w:pict>
        </mc:Fallback>
      </mc:AlternateContent>
    </w:r>
  </w:p>
  <w:p w:rsidR="00CA75F4" w:rsidRDefault="00CA75F4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  <w:r>
      <w:rPr>
        <w:rFonts w:ascii="微软雅黑" w:eastAsia="微软雅黑" w:hAnsi="微软雅黑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C8D086" wp14:editId="1BF49347">
              <wp:simplePos x="0" y="0"/>
              <wp:positionH relativeFrom="column">
                <wp:posOffset>1000125</wp:posOffset>
              </wp:positionH>
              <wp:positionV relativeFrom="paragraph">
                <wp:posOffset>85090</wp:posOffset>
              </wp:positionV>
              <wp:extent cx="0" cy="345757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5757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DD8AE1" id="Straight Connector 1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75pt,6.7pt" to="78.75pt,2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" strokecolor="black [3213]" strokeweight="1pt"/>
          </w:pict>
        </mc:Fallback>
      </mc:AlternateContent>
    </w:r>
  </w:p>
  <w:p w:rsidR="00CA75F4" w:rsidRDefault="00CA75F4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:rsidR="00CA75F4" w:rsidRDefault="00CA75F4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:rsidR="00CA75F4" w:rsidRDefault="00CA75F4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:rsidR="00CA75F4" w:rsidRDefault="00CA75F4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:rsidR="00CA75F4" w:rsidRDefault="00CA75F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Ind w:w="7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96"/>
      <w:gridCol w:w="4093"/>
    </w:tblGrid>
    <w:tr w:rsidR="00CA75F4" w:rsidRPr="00FF6448" w:rsidTr="00B42A0E">
      <w:tc>
        <w:tcPr>
          <w:tcW w:w="4288" w:type="dxa"/>
          <w:vMerge w:val="restart"/>
        </w:tcPr>
        <w:p w:rsidR="00CA75F4" w:rsidRPr="003509AE" w:rsidRDefault="00CA75F4" w:rsidP="00FD131A">
          <w:pPr>
            <w:pStyle w:val="a3"/>
            <w:jc w:val="both"/>
            <w:rPr>
              <w:rFonts w:eastAsia="微软雅黑" w:cstheme="minorHAnsi"/>
              <w:b/>
              <w:color w:val="A6A6A6" w:themeColor="background1" w:themeShade="A6"/>
              <w:sz w:val="16"/>
              <w:szCs w:val="16"/>
            </w:rPr>
          </w:pPr>
          <w:r w:rsidRPr="009E1773">
            <w:rPr>
              <w:rFonts w:eastAsia="微软雅黑" w:cstheme="minorHAnsi"/>
              <w:noProof/>
              <w:color w:val="A6A6A6" w:themeColor="background1" w:themeShade="A6"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42B6C7A0" wp14:editId="791515E5">
                    <wp:simplePos x="0" y="0"/>
                    <wp:positionH relativeFrom="column">
                      <wp:posOffset>-104775</wp:posOffset>
                    </wp:positionH>
                    <wp:positionV relativeFrom="paragraph">
                      <wp:posOffset>21590</wp:posOffset>
                    </wp:positionV>
                    <wp:extent cx="0" cy="333375"/>
                    <wp:effectExtent l="0" t="0" r="19050" b="9525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333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2B3DE9F" id="Straight Connector 2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25pt,1.7pt" to="-8.2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" strokecolor="black [3213]"/>
                </w:pict>
              </mc:Fallback>
            </mc:AlternateContent>
          </w:r>
          <w:r w:rsidR="00840EFE">
            <w:rPr>
              <w:rFonts w:eastAsia="微软雅黑" w:cstheme="minorHAnsi" w:hint="eastAsia"/>
              <w:b/>
              <w:color w:val="A6A6A6" w:themeColor="background1" w:themeShade="A6"/>
              <w:sz w:val="16"/>
              <w:szCs w:val="16"/>
            </w:rPr>
            <w:t>用户注册及</w:t>
          </w:r>
          <w:r w:rsidR="00840EFE">
            <w:rPr>
              <w:rFonts w:eastAsia="微软雅黑" w:cstheme="minorHAnsi"/>
              <w:b/>
              <w:color w:val="A6A6A6" w:themeColor="background1" w:themeShade="A6"/>
              <w:sz w:val="16"/>
              <w:szCs w:val="16"/>
            </w:rPr>
            <w:t>登录处理</w:t>
          </w:r>
        </w:p>
        <w:p w:rsidR="00CA75F4" w:rsidRPr="00245D8F" w:rsidRDefault="00840EFE" w:rsidP="00BC4E22">
          <w:pPr>
            <w:pStyle w:val="a3"/>
            <w:ind w:left="720" w:hanging="720"/>
            <w:jc w:val="both"/>
            <w:rPr>
              <w:rFonts w:ascii="微软雅黑" w:eastAsia="微软雅黑" w:hAnsi="微软雅黑"/>
              <w:b/>
              <w:color w:val="000000" w:themeColor="text1"/>
              <w:sz w:val="18"/>
              <w:szCs w:val="18"/>
            </w:rPr>
          </w:pPr>
          <w:r>
            <w:rPr>
              <w:rFonts w:eastAsia="微软雅黑" w:cstheme="minorHAnsi"/>
              <w:b/>
              <w:color w:val="000000" w:themeColor="text1"/>
              <w:sz w:val="16"/>
              <w:szCs w:val="16"/>
            </w:rPr>
            <w:t>AD-131117</w:t>
          </w:r>
          <w:r w:rsidR="00A6688F">
            <w:rPr>
              <w:rFonts w:eastAsia="微软雅黑" w:cstheme="minorHAnsi"/>
              <w:b/>
              <w:color w:val="000000" w:themeColor="text1"/>
              <w:sz w:val="16"/>
              <w:szCs w:val="16"/>
            </w:rPr>
            <w:t>-01</w:t>
          </w:r>
        </w:p>
      </w:tc>
      <w:tc>
        <w:tcPr>
          <w:tcW w:w="4217" w:type="dxa"/>
        </w:tcPr>
        <w:p w:rsidR="00CA75F4" w:rsidRPr="009B4FF6" w:rsidRDefault="003509AE" w:rsidP="00A6688F">
          <w:pPr>
            <w:pStyle w:val="a3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  <w:r>
            <w:rPr>
              <w:rFonts w:eastAsia="微软雅黑" w:cstheme="minorHAnsi"/>
              <w:color w:val="000000" w:themeColor="text1"/>
              <w:sz w:val="18"/>
              <w:szCs w:val="18"/>
            </w:rPr>
            <w:t>产品名称</w:t>
          </w:r>
          <w:r>
            <w:rPr>
              <w:rFonts w:eastAsia="微软雅黑" w:cstheme="minorHAnsi" w:hint="eastAsia"/>
              <w:color w:val="000000" w:themeColor="text1"/>
              <w:sz w:val="18"/>
              <w:szCs w:val="18"/>
            </w:rPr>
            <w:t xml:space="preserve">: </w:t>
          </w:r>
          <w:proofErr w:type="spellStart"/>
          <w:r w:rsidR="00A6688F">
            <w:rPr>
              <w:rFonts w:eastAsia="微软雅黑" w:cstheme="minorHAnsi"/>
              <w:color w:val="000000" w:themeColor="text1"/>
              <w:sz w:val="18"/>
              <w:szCs w:val="18"/>
            </w:rPr>
            <w:t>ba</w:t>
          </w:r>
          <w:proofErr w:type="spellEnd"/>
        </w:p>
      </w:tc>
    </w:tr>
    <w:tr w:rsidR="00CA75F4" w:rsidRPr="00FF6448" w:rsidTr="00B42A0E">
      <w:tc>
        <w:tcPr>
          <w:tcW w:w="4288" w:type="dxa"/>
          <w:vMerge/>
        </w:tcPr>
        <w:p w:rsidR="00CA75F4" w:rsidRPr="00FF6448" w:rsidRDefault="00CA75F4" w:rsidP="009F1924">
          <w:pPr>
            <w:pStyle w:val="a3"/>
            <w:jc w:val="both"/>
            <w:rPr>
              <w:rFonts w:ascii="微软雅黑" w:eastAsia="微软雅黑" w:hAnsi="微软雅黑"/>
              <w:color w:val="A6A6A6" w:themeColor="background1" w:themeShade="A6"/>
              <w:sz w:val="18"/>
              <w:szCs w:val="18"/>
            </w:rPr>
          </w:pPr>
        </w:p>
      </w:tc>
      <w:tc>
        <w:tcPr>
          <w:tcW w:w="4217" w:type="dxa"/>
        </w:tcPr>
        <w:p w:rsidR="00CA75F4" w:rsidRPr="009B4FF6" w:rsidRDefault="00CA75F4" w:rsidP="00FF6448">
          <w:pPr>
            <w:pStyle w:val="a3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</w:p>
      </w:tc>
    </w:tr>
    <w:tr w:rsidR="00CA75F4" w:rsidRPr="00FF6448" w:rsidTr="00B42A0E">
      <w:tc>
        <w:tcPr>
          <w:tcW w:w="4288" w:type="dxa"/>
        </w:tcPr>
        <w:p w:rsidR="00CA75F4" w:rsidRPr="00FF6448" w:rsidRDefault="00CA75F4" w:rsidP="00B42A0E">
          <w:pPr>
            <w:pStyle w:val="a3"/>
            <w:ind w:left="720" w:hanging="720"/>
            <w:jc w:val="both"/>
            <w:rPr>
              <w:rFonts w:ascii="微软雅黑" w:eastAsia="微软雅黑" w:hAnsi="微软雅黑"/>
              <w:color w:val="000000" w:themeColor="text1"/>
              <w:sz w:val="18"/>
              <w:szCs w:val="18"/>
            </w:rPr>
          </w:pPr>
        </w:p>
      </w:tc>
      <w:tc>
        <w:tcPr>
          <w:tcW w:w="4217" w:type="dxa"/>
        </w:tcPr>
        <w:p w:rsidR="00CA75F4" w:rsidRPr="009B4FF6" w:rsidRDefault="00CA75F4" w:rsidP="009A7456">
          <w:pPr>
            <w:pStyle w:val="a3"/>
            <w:ind w:right="90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</w:p>
      </w:tc>
    </w:tr>
  </w:tbl>
  <w:p w:rsidR="00CA75F4" w:rsidRPr="009F1924" w:rsidRDefault="00FD131A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  <w:r w:rsidRPr="00FD131A">
      <w:rPr>
        <w:rFonts w:eastAsia="微软雅黑" w:cstheme="minorHAnsi"/>
        <w:noProof/>
        <w:color w:val="A6A6A6" w:themeColor="background1" w:themeShade="A6"/>
        <w:sz w:val="16"/>
        <w:szCs w:val="16"/>
      </w:rPr>
      <w:drawing>
        <wp:anchor distT="0" distB="0" distL="114300" distR="114300" simplePos="0" relativeHeight="251673600" behindDoc="0" locked="0" layoutInCell="1" allowOverlap="1" wp14:anchorId="35038C83" wp14:editId="6432540E">
          <wp:simplePos x="0" y="0"/>
          <wp:positionH relativeFrom="column">
            <wp:posOffset>-123825</wp:posOffset>
          </wp:positionH>
          <wp:positionV relativeFrom="paragraph">
            <wp:posOffset>-675640</wp:posOffset>
          </wp:positionV>
          <wp:extent cx="509905" cy="509905"/>
          <wp:effectExtent l="0" t="0" r="0" b="0"/>
          <wp:wrapNone/>
          <wp:docPr id="10" name="图片 10" descr="H:\iSCM\1.Project Doc\1.Design\HPitms\mobile\Images\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:\iSCM\1.Project Doc\1.Design\HPitms\mobile\Images\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09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A75F4" w:rsidRDefault="00CA75F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120F2"/>
    <w:multiLevelType w:val="hybridMultilevel"/>
    <w:tmpl w:val="52D076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E0580D66">
      <w:numFmt w:val="bullet"/>
      <w:lvlText w:val="•"/>
      <w:lvlJc w:val="left"/>
      <w:pPr>
        <w:ind w:left="2520" w:hanging="720"/>
      </w:pPr>
      <w:rPr>
        <w:rFonts w:ascii="宋体" w:eastAsia="宋体" w:hAnsi="宋体" w:cstheme="minorBidi" w:hint="eastAsia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234668"/>
    <w:multiLevelType w:val="hybridMultilevel"/>
    <w:tmpl w:val="34DC4FA8"/>
    <w:lvl w:ilvl="0" w:tplc="39140CB8">
      <w:start w:val="1"/>
      <w:numFmt w:val="lowerLetter"/>
      <w:lvlText w:val="%1)"/>
      <w:lvlJc w:val="left"/>
      <w:pPr>
        <w:ind w:left="10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5" w:hanging="420"/>
      </w:pPr>
    </w:lvl>
    <w:lvl w:ilvl="2" w:tplc="0409001B" w:tentative="1">
      <w:start w:val="1"/>
      <w:numFmt w:val="lowerRoman"/>
      <w:lvlText w:val="%3."/>
      <w:lvlJc w:val="right"/>
      <w:pPr>
        <w:ind w:left="1975" w:hanging="420"/>
      </w:pPr>
    </w:lvl>
    <w:lvl w:ilvl="3" w:tplc="0409000F" w:tentative="1">
      <w:start w:val="1"/>
      <w:numFmt w:val="decimal"/>
      <w:lvlText w:val="%4."/>
      <w:lvlJc w:val="left"/>
      <w:pPr>
        <w:ind w:left="2395" w:hanging="420"/>
      </w:pPr>
    </w:lvl>
    <w:lvl w:ilvl="4" w:tplc="04090019" w:tentative="1">
      <w:start w:val="1"/>
      <w:numFmt w:val="lowerLetter"/>
      <w:lvlText w:val="%5)"/>
      <w:lvlJc w:val="left"/>
      <w:pPr>
        <w:ind w:left="2815" w:hanging="420"/>
      </w:pPr>
    </w:lvl>
    <w:lvl w:ilvl="5" w:tplc="0409001B" w:tentative="1">
      <w:start w:val="1"/>
      <w:numFmt w:val="lowerRoman"/>
      <w:lvlText w:val="%6."/>
      <w:lvlJc w:val="right"/>
      <w:pPr>
        <w:ind w:left="3235" w:hanging="420"/>
      </w:pPr>
    </w:lvl>
    <w:lvl w:ilvl="6" w:tplc="0409000F" w:tentative="1">
      <w:start w:val="1"/>
      <w:numFmt w:val="decimal"/>
      <w:lvlText w:val="%7."/>
      <w:lvlJc w:val="left"/>
      <w:pPr>
        <w:ind w:left="3655" w:hanging="420"/>
      </w:pPr>
    </w:lvl>
    <w:lvl w:ilvl="7" w:tplc="04090019" w:tentative="1">
      <w:start w:val="1"/>
      <w:numFmt w:val="lowerLetter"/>
      <w:lvlText w:val="%8)"/>
      <w:lvlJc w:val="left"/>
      <w:pPr>
        <w:ind w:left="4075" w:hanging="420"/>
      </w:pPr>
    </w:lvl>
    <w:lvl w:ilvl="8" w:tplc="0409001B" w:tentative="1">
      <w:start w:val="1"/>
      <w:numFmt w:val="lowerRoman"/>
      <w:lvlText w:val="%9."/>
      <w:lvlJc w:val="right"/>
      <w:pPr>
        <w:ind w:left="4495" w:hanging="420"/>
      </w:pPr>
    </w:lvl>
  </w:abstractNum>
  <w:abstractNum w:abstractNumId="2">
    <w:nsid w:val="26B9340A"/>
    <w:multiLevelType w:val="hybridMultilevel"/>
    <w:tmpl w:val="3AC287E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224E6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72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A2909"/>
    <w:multiLevelType w:val="hybridMultilevel"/>
    <w:tmpl w:val="D95E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27A67"/>
    <w:multiLevelType w:val="hybridMultilevel"/>
    <w:tmpl w:val="08C85E7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224E6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520" w:hanging="7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E1F16"/>
    <w:multiLevelType w:val="hybridMultilevel"/>
    <w:tmpl w:val="941A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B7919"/>
    <w:multiLevelType w:val="hybridMultilevel"/>
    <w:tmpl w:val="664CFF9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224E6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DE0029CC">
      <w:numFmt w:val="bullet"/>
      <w:lvlText w:val="•"/>
      <w:lvlJc w:val="left"/>
      <w:pPr>
        <w:ind w:left="2520" w:hanging="720"/>
      </w:pPr>
      <w:rPr>
        <w:rFonts w:ascii="宋体" w:eastAsia="宋体" w:hAnsi="宋体" w:cstheme="minorBidi"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94EB7"/>
    <w:multiLevelType w:val="hybridMultilevel"/>
    <w:tmpl w:val="16228266"/>
    <w:lvl w:ilvl="0" w:tplc="DDE89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AE"/>
    <w:rsid w:val="0000572F"/>
    <w:rsid w:val="0001484E"/>
    <w:rsid w:val="00025F8E"/>
    <w:rsid w:val="00032EA0"/>
    <w:rsid w:val="00041722"/>
    <w:rsid w:val="0004177D"/>
    <w:rsid w:val="00042834"/>
    <w:rsid w:val="00045696"/>
    <w:rsid w:val="0005194E"/>
    <w:rsid w:val="00054792"/>
    <w:rsid w:val="00073E01"/>
    <w:rsid w:val="00086D45"/>
    <w:rsid w:val="00097070"/>
    <w:rsid w:val="000A4390"/>
    <w:rsid w:val="000B2C10"/>
    <w:rsid w:val="000E38E0"/>
    <w:rsid w:val="000E5922"/>
    <w:rsid w:val="000F1AB4"/>
    <w:rsid w:val="00123194"/>
    <w:rsid w:val="00157107"/>
    <w:rsid w:val="00162A29"/>
    <w:rsid w:val="001642C0"/>
    <w:rsid w:val="00194125"/>
    <w:rsid w:val="001B53D6"/>
    <w:rsid w:val="001C5DF3"/>
    <w:rsid w:val="001C7318"/>
    <w:rsid w:val="001D318D"/>
    <w:rsid w:val="001F0278"/>
    <w:rsid w:val="0022195F"/>
    <w:rsid w:val="00221CE7"/>
    <w:rsid w:val="002423C8"/>
    <w:rsid w:val="00245D8F"/>
    <w:rsid w:val="00253174"/>
    <w:rsid w:val="00260A5F"/>
    <w:rsid w:val="002C2EF4"/>
    <w:rsid w:val="002D6F86"/>
    <w:rsid w:val="002F6862"/>
    <w:rsid w:val="003341C8"/>
    <w:rsid w:val="00335EFA"/>
    <w:rsid w:val="00336D3A"/>
    <w:rsid w:val="003404CA"/>
    <w:rsid w:val="003432E4"/>
    <w:rsid w:val="003459C4"/>
    <w:rsid w:val="003509AE"/>
    <w:rsid w:val="0037691D"/>
    <w:rsid w:val="00387CF3"/>
    <w:rsid w:val="003B168F"/>
    <w:rsid w:val="003D3CCF"/>
    <w:rsid w:val="003F2C58"/>
    <w:rsid w:val="00410F01"/>
    <w:rsid w:val="004116B2"/>
    <w:rsid w:val="0041516C"/>
    <w:rsid w:val="00431B90"/>
    <w:rsid w:val="00436ED9"/>
    <w:rsid w:val="00450E66"/>
    <w:rsid w:val="00457F2E"/>
    <w:rsid w:val="0046286F"/>
    <w:rsid w:val="004659CD"/>
    <w:rsid w:val="00480C94"/>
    <w:rsid w:val="00481DC7"/>
    <w:rsid w:val="004B0389"/>
    <w:rsid w:val="004C5CF1"/>
    <w:rsid w:val="004C758B"/>
    <w:rsid w:val="004F040C"/>
    <w:rsid w:val="004F061E"/>
    <w:rsid w:val="00514F71"/>
    <w:rsid w:val="00522734"/>
    <w:rsid w:val="00526981"/>
    <w:rsid w:val="00537722"/>
    <w:rsid w:val="005410C9"/>
    <w:rsid w:val="00553B83"/>
    <w:rsid w:val="00595DEE"/>
    <w:rsid w:val="005A0F0D"/>
    <w:rsid w:val="005C13BB"/>
    <w:rsid w:val="005D29F7"/>
    <w:rsid w:val="005E067F"/>
    <w:rsid w:val="005E296E"/>
    <w:rsid w:val="005F461E"/>
    <w:rsid w:val="00612BAA"/>
    <w:rsid w:val="00634929"/>
    <w:rsid w:val="006636F9"/>
    <w:rsid w:val="006C23CC"/>
    <w:rsid w:val="006D021B"/>
    <w:rsid w:val="006D6823"/>
    <w:rsid w:val="006E2D10"/>
    <w:rsid w:val="00703E56"/>
    <w:rsid w:val="007166A2"/>
    <w:rsid w:val="0072305D"/>
    <w:rsid w:val="0073332E"/>
    <w:rsid w:val="0074039E"/>
    <w:rsid w:val="00757D73"/>
    <w:rsid w:val="00764873"/>
    <w:rsid w:val="00792321"/>
    <w:rsid w:val="007B0342"/>
    <w:rsid w:val="007C0A05"/>
    <w:rsid w:val="007C691A"/>
    <w:rsid w:val="007D0A42"/>
    <w:rsid w:val="007D0B32"/>
    <w:rsid w:val="007E0F1A"/>
    <w:rsid w:val="007E4C70"/>
    <w:rsid w:val="00801E6D"/>
    <w:rsid w:val="008032AF"/>
    <w:rsid w:val="00825722"/>
    <w:rsid w:val="00840EFE"/>
    <w:rsid w:val="00873C1C"/>
    <w:rsid w:val="00874577"/>
    <w:rsid w:val="008A601E"/>
    <w:rsid w:val="008B04CA"/>
    <w:rsid w:val="008C44E1"/>
    <w:rsid w:val="008C5AC7"/>
    <w:rsid w:val="008D1DCD"/>
    <w:rsid w:val="008D50B1"/>
    <w:rsid w:val="00900581"/>
    <w:rsid w:val="00936637"/>
    <w:rsid w:val="00942A16"/>
    <w:rsid w:val="009545C9"/>
    <w:rsid w:val="00956107"/>
    <w:rsid w:val="0096114A"/>
    <w:rsid w:val="00985AC7"/>
    <w:rsid w:val="009900AB"/>
    <w:rsid w:val="009A7456"/>
    <w:rsid w:val="009B4FF6"/>
    <w:rsid w:val="009C7A64"/>
    <w:rsid w:val="009D6366"/>
    <w:rsid w:val="009E1773"/>
    <w:rsid w:val="009F1924"/>
    <w:rsid w:val="009F1FF4"/>
    <w:rsid w:val="009F587A"/>
    <w:rsid w:val="00A005FA"/>
    <w:rsid w:val="00A36C13"/>
    <w:rsid w:val="00A6688F"/>
    <w:rsid w:val="00A741AF"/>
    <w:rsid w:val="00A7697F"/>
    <w:rsid w:val="00A83E46"/>
    <w:rsid w:val="00AA493B"/>
    <w:rsid w:val="00AC3641"/>
    <w:rsid w:val="00AE2704"/>
    <w:rsid w:val="00AE6753"/>
    <w:rsid w:val="00AF4AAE"/>
    <w:rsid w:val="00B071D2"/>
    <w:rsid w:val="00B22E86"/>
    <w:rsid w:val="00B30AE8"/>
    <w:rsid w:val="00B42829"/>
    <w:rsid w:val="00B42A0E"/>
    <w:rsid w:val="00B56C07"/>
    <w:rsid w:val="00B872EF"/>
    <w:rsid w:val="00B965DD"/>
    <w:rsid w:val="00BA384A"/>
    <w:rsid w:val="00BB29C4"/>
    <w:rsid w:val="00BC4E22"/>
    <w:rsid w:val="00BC54B4"/>
    <w:rsid w:val="00BC6CA8"/>
    <w:rsid w:val="00BE789E"/>
    <w:rsid w:val="00BF2266"/>
    <w:rsid w:val="00BF6FB4"/>
    <w:rsid w:val="00C00979"/>
    <w:rsid w:val="00C07EE1"/>
    <w:rsid w:val="00C11805"/>
    <w:rsid w:val="00C165EA"/>
    <w:rsid w:val="00C21A9F"/>
    <w:rsid w:val="00C51BA5"/>
    <w:rsid w:val="00C5492A"/>
    <w:rsid w:val="00C56527"/>
    <w:rsid w:val="00C61CF6"/>
    <w:rsid w:val="00CA75F4"/>
    <w:rsid w:val="00CB401C"/>
    <w:rsid w:val="00CF729D"/>
    <w:rsid w:val="00D62F4E"/>
    <w:rsid w:val="00D903DB"/>
    <w:rsid w:val="00D91D49"/>
    <w:rsid w:val="00DB2A4A"/>
    <w:rsid w:val="00DC7F75"/>
    <w:rsid w:val="00DE3BA8"/>
    <w:rsid w:val="00DE3CFD"/>
    <w:rsid w:val="00DE4939"/>
    <w:rsid w:val="00DF51D8"/>
    <w:rsid w:val="00E1703E"/>
    <w:rsid w:val="00E36DCE"/>
    <w:rsid w:val="00E44795"/>
    <w:rsid w:val="00E45852"/>
    <w:rsid w:val="00E47614"/>
    <w:rsid w:val="00E51F4D"/>
    <w:rsid w:val="00E57C76"/>
    <w:rsid w:val="00E66964"/>
    <w:rsid w:val="00E75A66"/>
    <w:rsid w:val="00E764F0"/>
    <w:rsid w:val="00E90322"/>
    <w:rsid w:val="00E97779"/>
    <w:rsid w:val="00EC1FB8"/>
    <w:rsid w:val="00F04BC0"/>
    <w:rsid w:val="00F15ED3"/>
    <w:rsid w:val="00F44CAE"/>
    <w:rsid w:val="00F55799"/>
    <w:rsid w:val="00F83C44"/>
    <w:rsid w:val="00FB1888"/>
    <w:rsid w:val="00FB554A"/>
    <w:rsid w:val="00FC4EF1"/>
    <w:rsid w:val="00FC53BD"/>
    <w:rsid w:val="00FD131A"/>
    <w:rsid w:val="00FE10E2"/>
    <w:rsid w:val="00FE5A53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8615E6-BC57-4DE4-B9AC-3E669A27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ormal HP"/>
    <w:qFormat/>
    <w:rsid w:val="00E1703E"/>
    <w:rPr>
      <w:sz w:val="20"/>
    </w:rPr>
  </w:style>
  <w:style w:type="paragraph" w:styleId="1">
    <w:name w:val="heading 1"/>
    <w:aliases w:val="HP Heading 1 CN"/>
    <w:basedOn w:val="a"/>
    <w:next w:val="a"/>
    <w:link w:val="1Char"/>
    <w:uiPriority w:val="9"/>
    <w:qFormat/>
    <w:rsid w:val="005F461E"/>
    <w:pPr>
      <w:keepNext/>
      <w:keepLines/>
      <w:spacing w:after="0"/>
      <w:outlineLvl w:val="0"/>
    </w:pPr>
    <w:rPr>
      <w:rFonts w:ascii="微软雅黑" w:eastAsia="微软雅黑" w:hAnsi="微软雅黑" w:cstheme="majorBidi"/>
      <w:bCs/>
      <w:sz w:val="28"/>
      <w:szCs w:val="28"/>
    </w:rPr>
  </w:style>
  <w:style w:type="paragraph" w:styleId="2">
    <w:name w:val="heading 2"/>
    <w:aliases w:val="CN HP Heading 2"/>
    <w:basedOn w:val="a"/>
    <w:next w:val="a"/>
    <w:link w:val="2Char"/>
    <w:uiPriority w:val="9"/>
    <w:unhideWhenUsed/>
    <w:qFormat/>
    <w:rsid w:val="005F461E"/>
    <w:pPr>
      <w:keepNext/>
      <w:keepLines/>
      <w:spacing w:before="200" w:after="0"/>
      <w:outlineLvl w:val="1"/>
    </w:pPr>
    <w:rPr>
      <w:rFonts w:eastAsia="微软雅黑" w:cstheme="majorBidi"/>
      <w:b/>
      <w:bCs/>
      <w:color w:val="244061" w:themeColor="accent1" w:themeShade="80"/>
      <w:sz w:val="26"/>
      <w:szCs w:val="26"/>
    </w:rPr>
  </w:style>
  <w:style w:type="paragraph" w:styleId="3">
    <w:name w:val="heading 3"/>
    <w:aliases w:val="HP Heading 3"/>
    <w:basedOn w:val="a"/>
    <w:next w:val="a"/>
    <w:link w:val="3Char"/>
    <w:uiPriority w:val="9"/>
    <w:unhideWhenUsed/>
    <w:qFormat/>
    <w:rsid w:val="00BC4E22"/>
    <w:pPr>
      <w:keepNext/>
      <w:keepLines/>
      <w:spacing w:before="200" w:after="0"/>
      <w:outlineLvl w:val="2"/>
    </w:pPr>
    <w:rPr>
      <w:rFonts w:ascii="微软雅黑" w:eastAsiaTheme="majorEastAsia" w:hAnsi="微软雅黑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09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9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F1924"/>
  </w:style>
  <w:style w:type="paragraph" w:styleId="a4">
    <w:name w:val="footer"/>
    <w:basedOn w:val="a"/>
    <w:link w:val="Char0"/>
    <w:uiPriority w:val="99"/>
    <w:unhideWhenUsed/>
    <w:rsid w:val="009F19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F1924"/>
  </w:style>
  <w:style w:type="paragraph" w:styleId="a5">
    <w:name w:val="Balloon Text"/>
    <w:basedOn w:val="a"/>
    <w:link w:val="Char1"/>
    <w:uiPriority w:val="99"/>
    <w:semiHidden/>
    <w:unhideWhenUsed/>
    <w:rsid w:val="009F1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9F1924"/>
    <w:rPr>
      <w:rFonts w:ascii="Tahoma" w:hAnsi="Tahoma" w:cs="Tahoma"/>
      <w:sz w:val="16"/>
      <w:szCs w:val="16"/>
    </w:rPr>
  </w:style>
  <w:style w:type="character" w:customStyle="1" w:styleId="1Char">
    <w:name w:val="标题 1 Char"/>
    <w:aliases w:val="HP Heading 1 CN Char"/>
    <w:basedOn w:val="a0"/>
    <w:link w:val="1"/>
    <w:uiPriority w:val="9"/>
    <w:rsid w:val="005F461E"/>
    <w:rPr>
      <w:rFonts w:ascii="微软雅黑" w:eastAsia="微软雅黑" w:hAnsi="微软雅黑" w:cstheme="majorBidi"/>
      <w:bCs/>
      <w:sz w:val="28"/>
      <w:szCs w:val="28"/>
    </w:rPr>
  </w:style>
  <w:style w:type="character" w:styleId="a6">
    <w:name w:val="page number"/>
    <w:basedOn w:val="a0"/>
    <w:semiHidden/>
    <w:rsid w:val="000B2C10"/>
  </w:style>
  <w:style w:type="paragraph" w:customStyle="1" w:styleId="FooterPrivacy">
    <w:name w:val="Footer Privacy"/>
    <w:basedOn w:val="a"/>
    <w:next w:val="a"/>
    <w:autoRedefine/>
    <w:rsid w:val="00FF6448"/>
    <w:pPr>
      <w:spacing w:after="0" w:line="240" w:lineRule="auto"/>
    </w:pPr>
    <w:rPr>
      <w:rFonts w:eastAsia="微软雅黑" w:cstheme="minorHAnsi"/>
      <w:sz w:val="16"/>
      <w:szCs w:val="16"/>
    </w:rPr>
  </w:style>
  <w:style w:type="paragraph" w:customStyle="1" w:styleId="FooterTextLeft">
    <w:name w:val="Footer Text Left"/>
    <w:basedOn w:val="a"/>
    <w:autoRedefine/>
    <w:rsid w:val="0037691D"/>
    <w:pPr>
      <w:spacing w:after="0" w:line="240" w:lineRule="auto"/>
    </w:pPr>
    <w:rPr>
      <w:rFonts w:ascii="微软雅黑" w:eastAsia="微软雅黑" w:hAnsi="微软雅黑" w:cs="Times New Roman"/>
      <w:noProof/>
      <w:sz w:val="18"/>
      <w:szCs w:val="18"/>
    </w:rPr>
  </w:style>
  <w:style w:type="paragraph" w:customStyle="1" w:styleId="FooterTextRight">
    <w:name w:val="Footer Text Right"/>
    <w:basedOn w:val="a"/>
    <w:next w:val="a"/>
    <w:autoRedefine/>
    <w:rsid w:val="000B2C10"/>
    <w:pPr>
      <w:spacing w:after="0" w:line="240" w:lineRule="auto"/>
      <w:jc w:val="right"/>
    </w:pPr>
    <w:rPr>
      <w:rFonts w:ascii="Verdana" w:eastAsia="Times New Roman" w:hAnsi="Verdana" w:cs="Times New Roman"/>
      <w:noProof/>
      <w:sz w:val="14"/>
      <w:szCs w:val="16"/>
      <w:lang w:eastAsia="en-US"/>
    </w:rPr>
  </w:style>
  <w:style w:type="paragraph" w:styleId="a7">
    <w:name w:val="Title"/>
    <w:basedOn w:val="a"/>
    <w:next w:val="a"/>
    <w:link w:val="Char2"/>
    <w:uiPriority w:val="10"/>
    <w:qFormat/>
    <w:rsid w:val="00005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00572F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table" w:styleId="a8">
    <w:name w:val="Table Grid"/>
    <w:basedOn w:val="a1"/>
    <w:uiPriority w:val="59"/>
    <w:rsid w:val="00376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116B2"/>
    <w:rPr>
      <w:color w:val="808080"/>
    </w:rPr>
  </w:style>
  <w:style w:type="paragraph" w:customStyle="1" w:styleId="TableBody">
    <w:name w:val="Table Body"/>
    <w:rsid w:val="006C23CC"/>
    <w:pPr>
      <w:spacing w:after="40" w:line="240" w:lineRule="auto"/>
    </w:pPr>
    <w:rPr>
      <w:rFonts w:ascii="Arial" w:eastAsia="宋体" w:hAnsi="Arial" w:cs="Arial"/>
      <w:sz w:val="18"/>
      <w:szCs w:val="16"/>
    </w:rPr>
  </w:style>
  <w:style w:type="paragraph" w:styleId="10">
    <w:name w:val="toc 1"/>
    <w:aliases w:val="HP TOC 1"/>
    <w:basedOn w:val="a"/>
    <w:next w:val="a"/>
    <w:autoRedefine/>
    <w:uiPriority w:val="39"/>
    <w:unhideWhenUsed/>
    <w:rsid w:val="00B965DD"/>
    <w:pPr>
      <w:tabs>
        <w:tab w:val="right" w:leader="dot" w:pos="9017"/>
      </w:tabs>
      <w:spacing w:after="40"/>
      <w:ind w:firstLine="1714"/>
    </w:pPr>
    <w:rPr>
      <w:rFonts w:eastAsia="微软雅黑"/>
      <w:b/>
      <w:sz w:val="18"/>
      <w:szCs w:val="16"/>
    </w:rPr>
  </w:style>
  <w:style w:type="character" w:styleId="aa">
    <w:name w:val="Hyperlink"/>
    <w:basedOn w:val="a0"/>
    <w:uiPriority w:val="99"/>
    <w:unhideWhenUsed/>
    <w:rsid w:val="00BA384A"/>
    <w:rPr>
      <w:rFonts w:asciiTheme="minorHAnsi" w:hAnsiTheme="minorHAnsi"/>
      <w:color w:val="0000FF" w:themeColor="hyperlink"/>
      <w:sz w:val="16"/>
      <w:u w:val="single"/>
    </w:rPr>
  </w:style>
  <w:style w:type="paragraph" w:styleId="ab">
    <w:name w:val="List Paragraph"/>
    <w:basedOn w:val="a"/>
    <w:uiPriority w:val="34"/>
    <w:qFormat/>
    <w:rsid w:val="00F83C44"/>
    <w:pPr>
      <w:ind w:left="720"/>
      <w:contextualSpacing/>
    </w:pPr>
  </w:style>
  <w:style w:type="character" w:customStyle="1" w:styleId="2Char">
    <w:name w:val="标题 2 Char"/>
    <w:aliases w:val="CN HP Heading 2 Char"/>
    <w:basedOn w:val="a0"/>
    <w:link w:val="2"/>
    <w:uiPriority w:val="9"/>
    <w:rsid w:val="005F461E"/>
    <w:rPr>
      <w:rFonts w:eastAsia="微软雅黑" w:cstheme="majorBidi"/>
      <w:b/>
      <w:bCs/>
      <w:color w:val="244061" w:themeColor="accent1" w:themeShade="80"/>
      <w:sz w:val="26"/>
      <w:szCs w:val="26"/>
    </w:rPr>
  </w:style>
  <w:style w:type="paragraph" w:styleId="20">
    <w:name w:val="toc 2"/>
    <w:aliases w:val="HP TOC 2"/>
    <w:basedOn w:val="a"/>
    <w:next w:val="a"/>
    <w:autoRedefine/>
    <w:uiPriority w:val="39"/>
    <w:unhideWhenUsed/>
    <w:rsid w:val="00B965DD"/>
    <w:pPr>
      <w:tabs>
        <w:tab w:val="right" w:leader="dot" w:pos="9017"/>
      </w:tabs>
      <w:spacing w:after="20"/>
      <w:ind w:left="216" w:firstLine="1944"/>
    </w:pPr>
    <w:rPr>
      <w:rFonts w:eastAsia="微软雅黑"/>
      <w:sz w:val="18"/>
    </w:rPr>
  </w:style>
  <w:style w:type="paragraph" w:customStyle="1" w:styleId="TableText">
    <w:name w:val="Table Text"/>
    <w:basedOn w:val="a"/>
    <w:rsid w:val="00825722"/>
    <w:pPr>
      <w:spacing w:before="40" w:after="40" w:line="240" w:lineRule="auto"/>
    </w:pPr>
    <w:rPr>
      <w:rFonts w:ascii="Arial" w:eastAsia="Times New Roman" w:hAnsi="Arial" w:cs="Arial"/>
      <w:noProof/>
      <w:szCs w:val="20"/>
      <w:lang w:eastAsia="en-US"/>
    </w:rPr>
  </w:style>
  <w:style w:type="character" w:customStyle="1" w:styleId="3Char">
    <w:name w:val="标题 3 Char"/>
    <w:aliases w:val="HP Heading 3 Char"/>
    <w:basedOn w:val="a0"/>
    <w:link w:val="3"/>
    <w:uiPriority w:val="9"/>
    <w:rsid w:val="00BC4E22"/>
    <w:rPr>
      <w:rFonts w:ascii="微软雅黑" w:eastAsiaTheme="majorEastAsia" w:hAnsi="微软雅黑" w:cstheme="majorBidi"/>
      <w:b/>
      <w:bCs/>
      <w:color w:val="4F81BD" w:themeColor="accent1"/>
      <w:sz w:val="20"/>
    </w:rPr>
  </w:style>
  <w:style w:type="character" w:customStyle="1" w:styleId="4Char">
    <w:name w:val="标题 4 Char"/>
    <w:basedOn w:val="a0"/>
    <w:link w:val="4"/>
    <w:uiPriority w:val="9"/>
    <w:rsid w:val="003509AE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-cs-students.stanford.edu/~tjw/jsb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de\Desktop\Q%20Template\SAP%20Project%20Management\ES_WORD_TEMPLATE_CN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0906B-0CC8-457C-BA51-E170608F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ES_WORD_TEMPLATE_CN_V1.0.dotx</Template>
  <TotalTime>276</TotalTime>
  <Pages>7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blade</dc:creator>
  <cp:lastModifiedBy>tonny</cp:lastModifiedBy>
  <cp:revision>7</cp:revision>
  <cp:lastPrinted>2011-04-05T13:22:00Z</cp:lastPrinted>
  <dcterms:created xsi:type="dcterms:W3CDTF">2014-09-25T19:10:00Z</dcterms:created>
  <dcterms:modified xsi:type="dcterms:W3CDTF">2014-11-18T02:27:00Z</dcterms:modified>
</cp:coreProperties>
</file>