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D0A" w:rsidRDefault="0098306F">
      <w:pPr>
        <w:rPr>
          <w:rStyle w:val="fontstyle01"/>
          <w:rFonts w:hint="eastAsia"/>
          <w:b/>
          <w:sz w:val="24"/>
          <w:szCs w:val="24"/>
        </w:rPr>
      </w:pPr>
      <w:r w:rsidRPr="0098306F">
        <w:rPr>
          <w:rStyle w:val="fontstyle01"/>
          <w:b/>
          <w:sz w:val="24"/>
          <w:szCs w:val="24"/>
        </w:rPr>
        <w:t>Accurate Image Super-Resolution Using Very Deep Convolutional Networks</w:t>
      </w:r>
    </w:p>
    <w:p w:rsidR="0098306F" w:rsidRDefault="0098306F">
      <w:pPr>
        <w:rPr>
          <w:rStyle w:val="fontstyle01"/>
          <w:rFonts w:hint="eastAsia"/>
          <w:b/>
          <w:sz w:val="24"/>
          <w:szCs w:val="24"/>
        </w:rPr>
      </w:pPr>
      <w:r>
        <w:rPr>
          <w:rStyle w:val="fontstyle01"/>
          <w:rFonts w:hint="eastAsia"/>
          <w:b/>
          <w:sz w:val="24"/>
          <w:szCs w:val="24"/>
        </w:rPr>
        <w:t>（</w:t>
      </w:r>
      <w:r w:rsidRPr="0098306F">
        <w:rPr>
          <w:rFonts w:ascii="Arial" w:hAnsi="Arial" w:cs="Arial"/>
          <w:color w:val="2E3033"/>
          <w:sz w:val="24"/>
          <w:szCs w:val="24"/>
          <w:shd w:val="clear" w:color="auto" w:fill="FFFFFF"/>
        </w:rPr>
        <w:t>准确的图像超分辨率使用很深的卷积网络</w:t>
      </w:r>
      <w:r>
        <w:rPr>
          <w:rStyle w:val="fontstyle01"/>
          <w:rFonts w:hint="eastAsia"/>
          <w:b/>
          <w:sz w:val="24"/>
          <w:szCs w:val="24"/>
        </w:rPr>
        <w:t>）</w:t>
      </w:r>
    </w:p>
    <w:p w:rsidR="0098306F" w:rsidRDefault="0098306F">
      <w:pPr>
        <w:rPr>
          <w:rStyle w:val="fontstyle01"/>
          <w:rFonts w:hint="eastAsia"/>
          <w:b/>
          <w:sz w:val="24"/>
          <w:szCs w:val="24"/>
        </w:rPr>
      </w:pPr>
    </w:p>
    <w:p w:rsidR="0098306F" w:rsidRDefault="0098306F">
      <w:pPr>
        <w:rPr>
          <w:rStyle w:val="fontstyle01"/>
          <w:rFonts w:hint="eastAsia"/>
          <w:b/>
          <w:sz w:val="24"/>
          <w:szCs w:val="24"/>
        </w:rPr>
      </w:pPr>
      <w:r>
        <w:rPr>
          <w:rStyle w:val="fontstyle01"/>
          <w:rFonts w:hint="eastAsia"/>
          <w:b/>
          <w:sz w:val="24"/>
          <w:szCs w:val="24"/>
        </w:rPr>
        <w:t>摘要</w:t>
      </w:r>
    </w:p>
    <w:p w:rsidR="00517B0E" w:rsidRPr="00517B0E" w:rsidRDefault="00F10CCB" w:rsidP="00F10CCB">
      <w:pPr>
        <w:pStyle w:val="a3"/>
        <w:ind w:left="360" w:firstLineChars="0" w:firstLine="0"/>
        <w:rPr>
          <w:rFonts w:ascii="Arial" w:hAnsi="Arial" w:cs="Arial"/>
          <w:color w:val="2E3033"/>
          <w:sz w:val="18"/>
          <w:szCs w:val="18"/>
          <w:shd w:val="clear" w:color="auto" w:fill="FFFFFF"/>
        </w:rPr>
      </w:pPr>
      <w:r w:rsidRPr="00F10CCB">
        <w:rPr>
          <w:rFonts w:ascii="Arial" w:hAnsi="Arial" w:cs="Arial" w:hint="eastAsia"/>
          <w:color w:val="2E3033"/>
          <w:sz w:val="18"/>
          <w:szCs w:val="18"/>
          <w:shd w:val="clear" w:color="auto" w:fill="FFFFFF"/>
        </w:rPr>
        <w:t>我们提出一种高精度的单图像超分辨率（</w:t>
      </w:r>
      <w:r w:rsidRPr="00F10CCB">
        <w:rPr>
          <w:rFonts w:ascii="Arial" w:hAnsi="Arial" w:cs="Arial"/>
          <w:color w:val="2E3033"/>
          <w:sz w:val="18"/>
          <w:szCs w:val="18"/>
          <w:shd w:val="clear" w:color="auto" w:fill="FFFFFF"/>
        </w:rPr>
        <w:t>SR</w:t>
      </w:r>
      <w:r w:rsidRPr="00F10CCB">
        <w:rPr>
          <w:rFonts w:ascii="Arial" w:hAnsi="Arial" w:cs="Arial"/>
          <w:color w:val="2E3033"/>
          <w:sz w:val="18"/>
          <w:szCs w:val="18"/>
          <w:shd w:val="clear" w:color="auto" w:fill="FFFFFF"/>
        </w:rPr>
        <w:t>）方法。</w:t>
      </w:r>
      <w:r w:rsidRPr="00F10CCB">
        <w:rPr>
          <w:rFonts w:ascii="Arial" w:hAnsi="Arial" w:cs="Arial"/>
          <w:color w:val="2E3033"/>
          <w:sz w:val="18"/>
          <w:szCs w:val="18"/>
          <w:shd w:val="clear" w:color="auto" w:fill="FFFFFF"/>
        </w:rPr>
        <w:t xml:space="preserve"> </w:t>
      </w:r>
      <w:r w:rsidRPr="00F10CCB">
        <w:rPr>
          <w:rFonts w:ascii="Arial" w:hAnsi="Arial" w:cs="Arial"/>
          <w:color w:val="2E3033"/>
          <w:sz w:val="18"/>
          <w:szCs w:val="18"/>
          <w:shd w:val="clear" w:color="auto" w:fill="FFFFFF"/>
        </w:rPr>
        <w:t>我们的方法使用了一个非常深的卷积网络，灵感来自用于</w:t>
      </w:r>
      <w:r w:rsidRPr="00F10CCB">
        <w:rPr>
          <w:rFonts w:ascii="Arial" w:hAnsi="Arial" w:cs="Arial"/>
          <w:color w:val="2E3033"/>
          <w:sz w:val="18"/>
          <w:szCs w:val="18"/>
          <w:shd w:val="clear" w:color="auto" w:fill="FFFFFF"/>
        </w:rPr>
        <w:t>ImageNet</w:t>
      </w:r>
      <w:r w:rsidRPr="00F10CCB">
        <w:rPr>
          <w:rFonts w:ascii="Arial" w:hAnsi="Arial" w:cs="Arial"/>
          <w:color w:val="2E3033"/>
          <w:sz w:val="18"/>
          <w:szCs w:val="18"/>
          <w:shd w:val="clear" w:color="auto" w:fill="FFFFFF"/>
        </w:rPr>
        <w:t>分类的</w:t>
      </w:r>
      <w:r w:rsidRPr="00F10CCB">
        <w:rPr>
          <w:rFonts w:ascii="Arial" w:hAnsi="Arial" w:cs="Arial"/>
          <w:color w:val="2E3033"/>
          <w:sz w:val="18"/>
          <w:szCs w:val="18"/>
          <w:shd w:val="clear" w:color="auto" w:fill="FFFFFF"/>
        </w:rPr>
        <w:t>VGG-net [19]</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 xml:space="preserve"> </w:t>
      </w:r>
      <w:r w:rsidRPr="00F10CCB">
        <w:rPr>
          <w:rFonts w:ascii="Arial" w:hAnsi="Arial" w:cs="Arial"/>
          <w:color w:val="2E3033"/>
          <w:sz w:val="18"/>
          <w:szCs w:val="18"/>
          <w:shd w:val="clear" w:color="auto" w:fill="FFFFFF"/>
        </w:rPr>
        <w:t>我们发现，增加我们的网络深度表明精度的显着提高。</w:t>
      </w:r>
      <w:r w:rsidRPr="00F10CCB">
        <w:rPr>
          <w:rFonts w:ascii="Arial" w:hAnsi="Arial" w:cs="Arial"/>
          <w:color w:val="2E3033"/>
          <w:sz w:val="18"/>
          <w:szCs w:val="18"/>
          <w:shd w:val="clear" w:color="auto" w:fill="FFFFFF"/>
        </w:rPr>
        <w:t xml:space="preserve"> </w:t>
      </w:r>
      <w:r w:rsidRPr="00F10CCB">
        <w:rPr>
          <w:rFonts w:ascii="Arial" w:hAnsi="Arial" w:cs="Arial"/>
          <w:color w:val="2E3033"/>
          <w:sz w:val="18"/>
          <w:szCs w:val="18"/>
          <w:shd w:val="clear" w:color="auto" w:fill="FFFFFF"/>
        </w:rPr>
        <w:t>我们的最终模型使用</w:t>
      </w:r>
      <w:r w:rsidRPr="00F10CCB">
        <w:rPr>
          <w:rFonts w:ascii="Arial" w:hAnsi="Arial" w:cs="Arial"/>
          <w:color w:val="2E3033"/>
          <w:sz w:val="18"/>
          <w:szCs w:val="18"/>
          <w:shd w:val="clear" w:color="auto" w:fill="FFFFFF"/>
        </w:rPr>
        <w:t>20</w:t>
      </w:r>
      <w:r w:rsidRPr="00F10CCB">
        <w:rPr>
          <w:rFonts w:ascii="Arial" w:hAnsi="Arial" w:cs="Arial"/>
          <w:color w:val="2E3033"/>
          <w:sz w:val="18"/>
          <w:szCs w:val="18"/>
          <w:shd w:val="clear" w:color="auto" w:fill="FFFFFF"/>
        </w:rPr>
        <w:t>个重量层。</w:t>
      </w:r>
      <w:r w:rsidRPr="00F10CCB">
        <w:rPr>
          <w:rFonts w:ascii="Arial" w:hAnsi="Arial" w:cs="Arial"/>
          <w:color w:val="2E3033"/>
          <w:sz w:val="18"/>
          <w:szCs w:val="18"/>
          <w:shd w:val="clear" w:color="auto" w:fill="FFFFFF"/>
        </w:rPr>
        <w:t xml:space="preserve"> </w:t>
      </w:r>
      <w:r w:rsidRPr="00F10CCB">
        <w:rPr>
          <w:rFonts w:ascii="Arial" w:hAnsi="Arial" w:cs="Arial"/>
          <w:color w:val="2E3033"/>
          <w:sz w:val="18"/>
          <w:szCs w:val="18"/>
          <w:shd w:val="clear" w:color="auto" w:fill="FFFFFF"/>
        </w:rPr>
        <w:t>通过在深层网络结构中多次级联小的滤波器，在大的图像区域上的上下文信息被有效地利用。</w:t>
      </w:r>
      <w:r w:rsidRPr="00F10CCB">
        <w:rPr>
          <w:rFonts w:ascii="Arial" w:hAnsi="Arial" w:cs="Arial"/>
          <w:color w:val="2E3033"/>
          <w:sz w:val="18"/>
          <w:szCs w:val="18"/>
          <w:shd w:val="clear" w:color="auto" w:fill="FFFFFF"/>
        </w:rPr>
        <w:t xml:space="preserve"> </w:t>
      </w:r>
      <w:r w:rsidRPr="00F10CCB">
        <w:rPr>
          <w:rFonts w:ascii="Arial" w:hAnsi="Arial" w:cs="Arial"/>
          <w:color w:val="2E3033"/>
          <w:sz w:val="18"/>
          <w:szCs w:val="18"/>
          <w:shd w:val="clear" w:color="auto" w:fill="FFFFFF"/>
        </w:rPr>
        <w:t>然而，在非常深的网络中，收敛速度在训练期间成为一个关键问题。</w:t>
      </w:r>
      <w:r w:rsidRPr="00F10CCB">
        <w:rPr>
          <w:rFonts w:ascii="Arial" w:hAnsi="Arial" w:cs="Arial"/>
          <w:color w:val="2E3033"/>
          <w:sz w:val="18"/>
          <w:szCs w:val="18"/>
          <w:shd w:val="clear" w:color="auto" w:fill="FFFFFF"/>
        </w:rPr>
        <w:t xml:space="preserve"> </w:t>
      </w:r>
      <w:r w:rsidRPr="00F10CCB">
        <w:rPr>
          <w:rFonts w:ascii="Arial" w:hAnsi="Arial" w:cs="Arial"/>
          <w:color w:val="2E3033"/>
          <w:sz w:val="18"/>
          <w:szCs w:val="18"/>
          <w:shd w:val="clear" w:color="auto" w:fill="FFFFFF"/>
        </w:rPr>
        <w:t>我们提出一个简单而有效的培训程序。</w:t>
      </w:r>
      <w:r w:rsidRPr="00F10CCB">
        <w:rPr>
          <w:rFonts w:ascii="Arial" w:hAnsi="Arial" w:cs="Arial"/>
          <w:color w:val="2E3033"/>
          <w:sz w:val="18"/>
          <w:szCs w:val="18"/>
          <w:shd w:val="clear" w:color="auto" w:fill="FFFFFF"/>
        </w:rPr>
        <w:t xml:space="preserve"> </w:t>
      </w:r>
      <w:r w:rsidRPr="00F10CCB">
        <w:rPr>
          <w:rFonts w:ascii="Arial" w:hAnsi="Arial" w:cs="Arial"/>
          <w:color w:val="2E3033"/>
          <w:sz w:val="18"/>
          <w:szCs w:val="18"/>
          <w:shd w:val="clear" w:color="auto" w:fill="FFFFFF"/>
        </w:rPr>
        <w:t>我们只学习残差，使用极高的学习率（比</w:t>
      </w:r>
      <w:r w:rsidRPr="00F10CCB">
        <w:rPr>
          <w:rFonts w:ascii="Arial" w:hAnsi="Arial" w:cs="Arial"/>
          <w:color w:val="2E3033"/>
          <w:sz w:val="18"/>
          <w:szCs w:val="18"/>
          <w:shd w:val="clear" w:color="auto" w:fill="FFFFFF"/>
        </w:rPr>
        <w:t>SRCNN [104]</w:t>
      </w:r>
      <w:r w:rsidRPr="00F10CCB">
        <w:rPr>
          <w:rFonts w:ascii="Arial" w:hAnsi="Arial" w:cs="Arial"/>
          <w:color w:val="2E3033"/>
          <w:sz w:val="18"/>
          <w:szCs w:val="18"/>
          <w:shd w:val="clear" w:color="auto" w:fill="FFFFFF"/>
        </w:rPr>
        <w:t>高</w:t>
      </w:r>
      <w:r w:rsidRPr="00F10CCB">
        <w:rPr>
          <w:rFonts w:ascii="Arial" w:hAnsi="Arial" w:cs="Arial"/>
          <w:color w:val="2E3033"/>
          <w:sz w:val="18"/>
          <w:szCs w:val="18"/>
          <w:shd w:val="clear" w:color="auto" w:fill="FFFFFF"/>
        </w:rPr>
        <w:t>104</w:t>
      </w:r>
      <w:r w:rsidRPr="00F10CCB">
        <w:rPr>
          <w:rFonts w:ascii="Arial" w:hAnsi="Arial" w:cs="Arial"/>
          <w:color w:val="2E3033"/>
          <w:sz w:val="18"/>
          <w:szCs w:val="18"/>
          <w:shd w:val="clear" w:color="auto" w:fill="FFFFFF"/>
        </w:rPr>
        <w:t>倍），通过可调节的梯度限幅。</w:t>
      </w:r>
      <w:r w:rsidRPr="00F10CCB">
        <w:rPr>
          <w:rFonts w:ascii="Arial" w:hAnsi="Arial" w:cs="Arial"/>
          <w:color w:val="2E3033"/>
          <w:sz w:val="18"/>
          <w:szCs w:val="18"/>
          <w:shd w:val="clear" w:color="auto" w:fill="FFFFFF"/>
        </w:rPr>
        <w:t xml:space="preserve"> </w:t>
      </w:r>
      <w:r w:rsidRPr="00F10CCB">
        <w:rPr>
          <w:rFonts w:ascii="Arial" w:hAnsi="Arial" w:cs="Arial" w:hint="eastAsia"/>
          <w:color w:val="2E3033"/>
          <w:sz w:val="18"/>
          <w:szCs w:val="18"/>
          <w:shd w:val="clear" w:color="auto" w:fill="FFFFFF"/>
        </w:rPr>
        <w:t>我们提出的方法执行比现有方法更准确，视觉改进在我们的结果很容易注意到。</w:t>
      </w:r>
    </w:p>
    <w:p w:rsidR="00F10CCB" w:rsidRPr="00F10CCB" w:rsidRDefault="00F10CCB" w:rsidP="00F10CCB">
      <w:pPr>
        <w:pStyle w:val="a3"/>
        <w:numPr>
          <w:ilvl w:val="0"/>
          <w:numId w:val="1"/>
        </w:numPr>
        <w:ind w:firstLineChars="0"/>
        <w:rPr>
          <w:b/>
          <w:sz w:val="24"/>
          <w:szCs w:val="24"/>
        </w:rPr>
      </w:pPr>
      <w:r w:rsidRPr="00F10CCB">
        <w:rPr>
          <w:rFonts w:hint="eastAsia"/>
          <w:b/>
          <w:sz w:val="24"/>
          <w:szCs w:val="24"/>
        </w:rPr>
        <w:t>介绍</w:t>
      </w:r>
    </w:p>
    <w:p w:rsidR="00517B0E" w:rsidRDefault="00F10CCB" w:rsidP="00F10CCB">
      <w:pPr>
        <w:pStyle w:val="a3"/>
        <w:ind w:left="360" w:firstLineChars="0" w:firstLine="0"/>
        <w:rPr>
          <w:rFonts w:ascii="Arial" w:hAnsi="Arial" w:cs="Arial"/>
          <w:color w:val="2E3033"/>
          <w:sz w:val="18"/>
          <w:szCs w:val="18"/>
          <w:shd w:val="clear" w:color="auto" w:fill="FFFFFF"/>
        </w:rPr>
      </w:pPr>
      <w:r w:rsidRPr="00F10CCB">
        <w:rPr>
          <w:rFonts w:ascii="Arial" w:hAnsi="Arial" w:cs="Arial" w:hint="eastAsia"/>
          <w:color w:val="2E3033"/>
          <w:sz w:val="18"/>
          <w:szCs w:val="18"/>
          <w:shd w:val="clear" w:color="auto" w:fill="FFFFFF"/>
        </w:rPr>
        <w:t>我们解决了给定低分辨率（</w:t>
      </w:r>
      <w:r w:rsidRPr="00F10CCB">
        <w:rPr>
          <w:rFonts w:ascii="Arial" w:hAnsi="Arial" w:cs="Arial"/>
          <w:color w:val="2E3033"/>
          <w:sz w:val="18"/>
          <w:szCs w:val="18"/>
          <w:shd w:val="clear" w:color="auto" w:fill="FFFFFF"/>
        </w:rPr>
        <w:t>LR</w:t>
      </w:r>
      <w:r w:rsidRPr="00F10CCB">
        <w:rPr>
          <w:rFonts w:ascii="Arial" w:hAnsi="Arial" w:cs="Arial"/>
          <w:color w:val="2E3033"/>
          <w:sz w:val="18"/>
          <w:szCs w:val="18"/>
          <w:shd w:val="clear" w:color="auto" w:fill="FFFFFF"/>
        </w:rPr>
        <w:t>）图像生成高分辨率（</w:t>
      </w:r>
      <w:r w:rsidRPr="00F10CCB">
        <w:rPr>
          <w:rFonts w:ascii="Arial" w:hAnsi="Arial" w:cs="Arial"/>
          <w:color w:val="2E3033"/>
          <w:sz w:val="18"/>
          <w:szCs w:val="18"/>
          <w:shd w:val="clear" w:color="auto" w:fill="FFFFFF"/>
        </w:rPr>
        <w:t>HR</w:t>
      </w:r>
      <w:r w:rsidRPr="00F10CCB">
        <w:rPr>
          <w:rFonts w:ascii="Arial" w:hAnsi="Arial" w:cs="Arial"/>
          <w:color w:val="2E3033"/>
          <w:sz w:val="18"/>
          <w:szCs w:val="18"/>
          <w:shd w:val="clear" w:color="auto" w:fill="FFFFFF"/>
        </w:rPr>
        <w:t>）图像的问题，通常称为单图像超分辨率（</w:t>
      </w:r>
      <w:r w:rsidRPr="00F10CCB">
        <w:rPr>
          <w:rFonts w:ascii="Arial" w:hAnsi="Arial" w:cs="Arial"/>
          <w:color w:val="2E3033"/>
          <w:sz w:val="18"/>
          <w:szCs w:val="18"/>
          <w:shd w:val="clear" w:color="auto" w:fill="FFFFFF"/>
        </w:rPr>
        <w:t>SISR</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[12]</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[8]</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[9]</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 xml:space="preserve"> SISR</w:t>
      </w:r>
      <w:r w:rsidRPr="00F10CCB">
        <w:rPr>
          <w:rFonts w:ascii="Arial" w:hAnsi="Arial" w:cs="Arial"/>
          <w:color w:val="2E3033"/>
          <w:sz w:val="18"/>
          <w:szCs w:val="18"/>
          <w:shd w:val="clear" w:color="auto" w:fill="FFFFFF"/>
        </w:rPr>
        <w:t>广泛应用于计算机视觉应用，从安全和监控成像到医疗成像，需要更多的图像细节。在计算机视觉领域已经研究了许多</w:t>
      </w:r>
      <w:r w:rsidRPr="00F10CCB">
        <w:rPr>
          <w:rFonts w:ascii="Arial" w:hAnsi="Arial" w:cs="Arial"/>
          <w:color w:val="2E3033"/>
          <w:sz w:val="18"/>
          <w:szCs w:val="18"/>
          <w:shd w:val="clear" w:color="auto" w:fill="FFFFFF"/>
        </w:rPr>
        <w:t>SISR</w:t>
      </w:r>
      <w:r w:rsidRPr="00F10CCB">
        <w:rPr>
          <w:rFonts w:ascii="Arial" w:hAnsi="Arial" w:cs="Arial"/>
          <w:color w:val="2E3033"/>
          <w:sz w:val="18"/>
          <w:szCs w:val="18"/>
          <w:shd w:val="clear" w:color="auto" w:fill="FFFFFF"/>
        </w:rPr>
        <w:t>方法。早期的方法包括插值，如双三次插值和</w:t>
      </w:r>
      <w:proofErr w:type="spellStart"/>
      <w:r w:rsidRPr="00F10CCB">
        <w:rPr>
          <w:rFonts w:ascii="Arial" w:hAnsi="Arial" w:cs="Arial"/>
          <w:color w:val="2E3033"/>
          <w:sz w:val="18"/>
          <w:szCs w:val="18"/>
          <w:shd w:val="clear" w:color="auto" w:fill="FFFFFF"/>
        </w:rPr>
        <w:t>Lanczos</w:t>
      </w:r>
      <w:proofErr w:type="spellEnd"/>
      <w:r w:rsidRPr="00F10CCB">
        <w:rPr>
          <w:rFonts w:ascii="Arial" w:hAnsi="Arial" w:cs="Arial"/>
          <w:color w:val="2E3033"/>
          <w:sz w:val="18"/>
          <w:szCs w:val="18"/>
          <w:shd w:val="clear" w:color="auto" w:fill="FFFFFF"/>
        </w:rPr>
        <w:t>重采样</w:t>
      </w:r>
      <w:r w:rsidRPr="00F10CCB">
        <w:rPr>
          <w:rFonts w:ascii="Arial" w:hAnsi="Arial" w:cs="Arial"/>
          <w:color w:val="2E3033"/>
          <w:sz w:val="18"/>
          <w:szCs w:val="18"/>
          <w:shd w:val="clear" w:color="auto" w:fill="FFFFFF"/>
        </w:rPr>
        <w:t>[7]</w:t>
      </w:r>
      <w:r w:rsidRPr="00F10CCB">
        <w:rPr>
          <w:rFonts w:ascii="Arial" w:hAnsi="Arial" w:cs="Arial"/>
          <w:color w:val="2E3033"/>
          <w:sz w:val="18"/>
          <w:szCs w:val="18"/>
          <w:shd w:val="clear" w:color="auto" w:fill="FFFFFF"/>
        </w:rPr>
        <w:t>更强大的方法利用统计图像先验</w:t>
      </w:r>
      <w:r w:rsidRPr="00F10CCB">
        <w:rPr>
          <w:rFonts w:ascii="Arial" w:hAnsi="Arial" w:cs="Arial"/>
          <w:color w:val="2E3033"/>
          <w:sz w:val="18"/>
          <w:szCs w:val="18"/>
          <w:shd w:val="clear" w:color="auto" w:fill="FFFFFF"/>
        </w:rPr>
        <w:t>[20,13]</w:t>
      </w:r>
      <w:r w:rsidRPr="00F10CCB">
        <w:rPr>
          <w:rFonts w:ascii="Arial" w:hAnsi="Arial" w:cs="Arial"/>
          <w:color w:val="2E3033"/>
          <w:sz w:val="18"/>
          <w:szCs w:val="18"/>
          <w:shd w:val="clear" w:color="auto" w:fill="FFFFFF"/>
        </w:rPr>
        <w:t>或内部补丁复现</w:t>
      </w:r>
      <w:r w:rsidRPr="00F10CCB">
        <w:rPr>
          <w:rFonts w:ascii="Arial" w:hAnsi="Arial" w:cs="Arial"/>
          <w:color w:val="2E3033"/>
          <w:sz w:val="18"/>
          <w:szCs w:val="18"/>
          <w:shd w:val="clear" w:color="auto" w:fill="FFFFFF"/>
        </w:rPr>
        <w:t>[9]</w:t>
      </w:r>
      <w:r w:rsidRPr="00F10CCB">
        <w:rPr>
          <w:rFonts w:ascii="Arial" w:hAnsi="Arial" w:cs="Arial"/>
          <w:color w:val="2E3033"/>
          <w:sz w:val="18"/>
          <w:szCs w:val="18"/>
          <w:shd w:val="clear" w:color="auto" w:fill="FFFFFF"/>
        </w:rPr>
        <w:t>。目前，学习方法广泛用于模拟从</w:t>
      </w:r>
      <w:r w:rsidRPr="00F10CCB">
        <w:rPr>
          <w:rFonts w:ascii="Arial" w:hAnsi="Arial" w:cs="Arial"/>
          <w:color w:val="2E3033"/>
          <w:sz w:val="18"/>
          <w:szCs w:val="18"/>
          <w:shd w:val="clear" w:color="auto" w:fill="FFFFFF"/>
        </w:rPr>
        <w:t>LR</w:t>
      </w:r>
      <w:r w:rsidRPr="00F10CCB">
        <w:rPr>
          <w:rFonts w:ascii="Arial" w:hAnsi="Arial" w:cs="Arial"/>
          <w:color w:val="2E3033"/>
          <w:sz w:val="18"/>
          <w:szCs w:val="18"/>
          <w:shd w:val="clear" w:color="auto" w:fill="FFFFFF"/>
        </w:rPr>
        <w:t>到</w:t>
      </w:r>
      <w:r w:rsidRPr="00F10CCB">
        <w:rPr>
          <w:rFonts w:ascii="Arial" w:hAnsi="Arial" w:cs="Arial"/>
          <w:color w:val="2E3033"/>
          <w:sz w:val="18"/>
          <w:szCs w:val="18"/>
          <w:shd w:val="clear" w:color="auto" w:fill="FFFFFF"/>
        </w:rPr>
        <w:t>HR</w:t>
      </w:r>
      <w:r w:rsidRPr="00F10CCB">
        <w:rPr>
          <w:rFonts w:ascii="Arial" w:hAnsi="Arial" w:cs="Arial"/>
          <w:color w:val="2E3033"/>
          <w:sz w:val="18"/>
          <w:szCs w:val="18"/>
          <w:shd w:val="clear" w:color="auto" w:fill="FFFFFF"/>
        </w:rPr>
        <w:t>补丁的映射。邻居嵌入</w:t>
      </w:r>
      <w:r w:rsidRPr="00F10CCB">
        <w:rPr>
          <w:rFonts w:ascii="Arial" w:hAnsi="Arial" w:cs="Arial"/>
          <w:color w:val="2E3033"/>
          <w:sz w:val="18"/>
          <w:szCs w:val="18"/>
          <w:shd w:val="clear" w:color="auto" w:fill="FFFFFF"/>
        </w:rPr>
        <w:t>[4,15]</w:t>
      </w:r>
      <w:r w:rsidRPr="00F10CCB">
        <w:rPr>
          <w:rFonts w:ascii="Arial" w:hAnsi="Arial" w:cs="Arial"/>
          <w:color w:val="2E3033"/>
          <w:sz w:val="18"/>
          <w:szCs w:val="18"/>
          <w:shd w:val="clear" w:color="auto" w:fill="FFFFFF"/>
        </w:rPr>
        <w:t>方法内插补丁子空间。稀疏编码</w:t>
      </w:r>
      <w:r w:rsidRPr="00F10CCB">
        <w:rPr>
          <w:rFonts w:ascii="Arial" w:hAnsi="Arial" w:cs="Arial"/>
          <w:color w:val="2E3033"/>
          <w:sz w:val="18"/>
          <w:szCs w:val="18"/>
          <w:shd w:val="clear" w:color="auto" w:fill="FFFFFF"/>
        </w:rPr>
        <w:t>[25,26,21,22]</w:t>
      </w:r>
      <w:r w:rsidRPr="00F10CCB">
        <w:rPr>
          <w:rFonts w:ascii="Arial" w:hAnsi="Arial" w:cs="Arial"/>
          <w:color w:val="2E3033"/>
          <w:sz w:val="18"/>
          <w:szCs w:val="18"/>
          <w:shd w:val="clear" w:color="auto" w:fill="FFFFFF"/>
        </w:rPr>
        <w:t>方法使用基</w:t>
      </w:r>
      <w:r w:rsidRPr="00F10CCB">
        <w:rPr>
          <w:rFonts w:ascii="Arial" w:hAnsi="Arial" w:cs="Arial" w:hint="eastAsia"/>
          <w:color w:val="2E3033"/>
          <w:sz w:val="18"/>
          <w:szCs w:val="18"/>
          <w:shd w:val="clear" w:color="auto" w:fill="FFFFFF"/>
        </w:rPr>
        <w:t>于稀疏信号表示的学习的紧凑词典。最近，随机森林</w:t>
      </w:r>
      <w:r w:rsidRPr="00F10CCB">
        <w:rPr>
          <w:rFonts w:ascii="Arial" w:hAnsi="Arial" w:cs="Arial"/>
          <w:color w:val="2E3033"/>
          <w:sz w:val="18"/>
          <w:szCs w:val="18"/>
          <w:shd w:val="clear" w:color="auto" w:fill="FFFFFF"/>
        </w:rPr>
        <w:t>[18]</w:t>
      </w:r>
      <w:r w:rsidRPr="00F10CCB">
        <w:rPr>
          <w:rFonts w:ascii="Arial" w:hAnsi="Arial" w:cs="Arial"/>
          <w:color w:val="2E3033"/>
          <w:sz w:val="18"/>
          <w:szCs w:val="18"/>
          <w:shd w:val="clear" w:color="auto" w:fill="FFFFFF"/>
        </w:rPr>
        <w:t>和卷积神经网络（</w:t>
      </w:r>
      <w:r w:rsidRPr="00F10CCB">
        <w:rPr>
          <w:rFonts w:ascii="Arial" w:hAnsi="Arial" w:cs="Arial"/>
          <w:color w:val="2E3033"/>
          <w:sz w:val="18"/>
          <w:szCs w:val="18"/>
          <w:shd w:val="clear" w:color="auto" w:fill="FFFFFF"/>
        </w:rPr>
        <w:t>CNN</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[6]</w:t>
      </w:r>
      <w:r w:rsidRPr="00F10CCB">
        <w:rPr>
          <w:rFonts w:ascii="Arial" w:hAnsi="Arial" w:cs="Arial"/>
          <w:color w:val="2E3033"/>
          <w:sz w:val="18"/>
          <w:szCs w:val="18"/>
          <w:shd w:val="clear" w:color="auto" w:fill="FFFFFF"/>
        </w:rPr>
        <w:t>也被用于精度的大幅提高。其中，</w:t>
      </w:r>
      <w:r w:rsidRPr="00F10CCB">
        <w:rPr>
          <w:rFonts w:ascii="Arial" w:hAnsi="Arial" w:cs="Arial"/>
          <w:color w:val="2E3033"/>
          <w:sz w:val="18"/>
          <w:szCs w:val="18"/>
          <w:shd w:val="clear" w:color="auto" w:fill="FFFFFF"/>
        </w:rPr>
        <w:t>Dong et al</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 xml:space="preserve"> [6]</w:t>
      </w:r>
      <w:r w:rsidRPr="00F10CCB">
        <w:rPr>
          <w:rFonts w:ascii="Arial" w:hAnsi="Arial" w:cs="Arial"/>
          <w:color w:val="2E3033"/>
          <w:sz w:val="18"/>
          <w:szCs w:val="18"/>
          <w:shd w:val="clear" w:color="auto" w:fill="FFFFFF"/>
        </w:rPr>
        <w:t>已经证明，</w:t>
      </w:r>
      <w:r w:rsidRPr="00F10CCB">
        <w:rPr>
          <w:rFonts w:ascii="Arial" w:hAnsi="Arial" w:cs="Arial"/>
          <w:color w:val="2E3033"/>
          <w:sz w:val="18"/>
          <w:szCs w:val="18"/>
          <w:shd w:val="clear" w:color="auto" w:fill="FFFFFF"/>
        </w:rPr>
        <w:t>CNN</w:t>
      </w:r>
      <w:r w:rsidRPr="00F10CCB">
        <w:rPr>
          <w:rFonts w:ascii="Arial" w:hAnsi="Arial" w:cs="Arial"/>
          <w:color w:val="2E3033"/>
          <w:sz w:val="18"/>
          <w:szCs w:val="18"/>
          <w:shd w:val="clear" w:color="auto" w:fill="FFFFFF"/>
        </w:rPr>
        <w:t>可以用于以端到端的方式学习从</w:t>
      </w:r>
      <w:r w:rsidRPr="00F10CCB">
        <w:rPr>
          <w:rFonts w:ascii="Arial" w:hAnsi="Arial" w:cs="Arial"/>
          <w:color w:val="2E3033"/>
          <w:sz w:val="18"/>
          <w:szCs w:val="18"/>
          <w:shd w:val="clear" w:color="auto" w:fill="FFFFFF"/>
        </w:rPr>
        <w:t>LR</w:t>
      </w:r>
      <w:r w:rsidRPr="00F10CCB">
        <w:rPr>
          <w:rFonts w:ascii="Arial" w:hAnsi="Arial" w:cs="Arial"/>
          <w:color w:val="2E3033"/>
          <w:sz w:val="18"/>
          <w:szCs w:val="18"/>
          <w:shd w:val="clear" w:color="auto" w:fill="FFFFFF"/>
        </w:rPr>
        <w:t>到</w:t>
      </w:r>
      <w:r w:rsidRPr="00F10CCB">
        <w:rPr>
          <w:rFonts w:ascii="Arial" w:hAnsi="Arial" w:cs="Arial"/>
          <w:color w:val="2E3033"/>
          <w:sz w:val="18"/>
          <w:szCs w:val="18"/>
          <w:shd w:val="clear" w:color="auto" w:fill="FFFFFF"/>
        </w:rPr>
        <w:t>HR</w:t>
      </w:r>
      <w:r w:rsidRPr="00F10CCB">
        <w:rPr>
          <w:rFonts w:ascii="Arial" w:hAnsi="Arial" w:cs="Arial"/>
          <w:color w:val="2E3033"/>
          <w:sz w:val="18"/>
          <w:szCs w:val="18"/>
          <w:shd w:val="clear" w:color="auto" w:fill="FFFFFF"/>
        </w:rPr>
        <w:t>的映射。他们的方法，称为</w:t>
      </w:r>
      <w:r w:rsidRPr="00F10CCB">
        <w:rPr>
          <w:rFonts w:ascii="Arial" w:hAnsi="Arial" w:cs="Arial"/>
          <w:color w:val="2E3033"/>
          <w:sz w:val="18"/>
          <w:szCs w:val="18"/>
          <w:shd w:val="clear" w:color="auto" w:fill="FFFFFF"/>
        </w:rPr>
        <w:t>SRCNN</w:t>
      </w:r>
      <w:r w:rsidRPr="00F10CCB">
        <w:rPr>
          <w:rFonts w:ascii="Arial" w:hAnsi="Arial" w:cs="Arial"/>
          <w:color w:val="2E3033"/>
          <w:sz w:val="18"/>
          <w:szCs w:val="18"/>
          <w:shd w:val="clear" w:color="auto" w:fill="FFFFFF"/>
        </w:rPr>
        <w:t>，不需要任何工程特征，在其他方法中通常是必要的</w:t>
      </w:r>
      <w:r w:rsidRPr="00F10CCB">
        <w:rPr>
          <w:rFonts w:ascii="Arial" w:hAnsi="Arial" w:cs="Arial"/>
          <w:color w:val="2E3033"/>
          <w:sz w:val="18"/>
          <w:szCs w:val="18"/>
          <w:shd w:val="clear" w:color="auto" w:fill="FFFFFF"/>
        </w:rPr>
        <w:t>[25,26,21,22]</w:t>
      </w:r>
      <w:r w:rsidRPr="00F10CCB">
        <w:rPr>
          <w:rFonts w:ascii="Arial" w:hAnsi="Arial" w:cs="Arial"/>
          <w:color w:val="2E3033"/>
          <w:sz w:val="18"/>
          <w:szCs w:val="18"/>
          <w:shd w:val="clear" w:color="auto" w:fill="FFFFFF"/>
        </w:rPr>
        <w:t>，并显示了最先进的性能。虽然</w:t>
      </w:r>
      <w:r w:rsidRPr="00F10CCB">
        <w:rPr>
          <w:rFonts w:ascii="Arial" w:hAnsi="Arial" w:cs="Arial"/>
          <w:color w:val="2E3033"/>
          <w:sz w:val="18"/>
          <w:szCs w:val="18"/>
          <w:shd w:val="clear" w:color="auto" w:fill="FFFFFF"/>
        </w:rPr>
        <w:t>SRCNN</w:t>
      </w:r>
      <w:r w:rsidRPr="00F10CCB">
        <w:rPr>
          <w:rFonts w:ascii="Arial" w:hAnsi="Arial" w:cs="Arial"/>
          <w:color w:val="2E3033"/>
          <w:sz w:val="18"/>
          <w:szCs w:val="18"/>
          <w:shd w:val="clear" w:color="auto" w:fill="FFFFFF"/>
        </w:rPr>
        <w:t>成功地将深度学习技术引入超分辨率（</w:t>
      </w:r>
      <w:r w:rsidRPr="00F10CCB">
        <w:rPr>
          <w:rFonts w:ascii="Arial" w:hAnsi="Arial" w:cs="Arial"/>
          <w:color w:val="2E3033"/>
          <w:sz w:val="18"/>
          <w:szCs w:val="18"/>
          <w:shd w:val="clear" w:color="auto" w:fill="FFFFFF"/>
        </w:rPr>
        <w:t>SR</w:t>
      </w:r>
      <w:r w:rsidRPr="00F10CCB">
        <w:rPr>
          <w:rFonts w:ascii="Arial" w:hAnsi="Arial" w:cs="Arial"/>
          <w:color w:val="2E3033"/>
          <w:sz w:val="18"/>
          <w:szCs w:val="18"/>
          <w:shd w:val="clear" w:color="auto" w:fill="FFFFFF"/>
        </w:rPr>
        <w:t>）问题，我们在三个方面找到其局限性：第一，它依赖于小图像区域的上下文</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第二，训练收敛太慢</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第三，网络只适用于单一规模。在这项工作中，</w:t>
      </w:r>
      <w:r w:rsidRPr="00F10CCB">
        <w:rPr>
          <w:rFonts w:ascii="Arial" w:hAnsi="Arial" w:cs="Arial" w:hint="eastAsia"/>
          <w:color w:val="2E3033"/>
          <w:sz w:val="18"/>
          <w:szCs w:val="18"/>
          <w:shd w:val="clear" w:color="auto" w:fill="FFFFFF"/>
        </w:rPr>
        <w:t>我们提出一种新的方法来实际解决问题。上下文我们利用分布在非常大的图像区域上的上下文信息。对于大比例因子，通常情况下，包含在小补丁中的信息对于细节恢复（不适当）是不够的。我们使用大的接受域的非常深的网络考虑了大的图像上下文。收敛我们建议一种加速培训的方法：剩余学习</w:t>
      </w:r>
      <w:r w:rsidRPr="00F10CCB">
        <w:rPr>
          <w:rFonts w:ascii="Arial" w:hAnsi="Arial" w:cs="Arial"/>
          <w:color w:val="2E3033"/>
          <w:sz w:val="18"/>
          <w:szCs w:val="18"/>
          <w:shd w:val="clear" w:color="auto" w:fill="FFFFFF"/>
        </w:rPr>
        <w:t>CNN</w:t>
      </w:r>
      <w:r w:rsidRPr="00F10CCB">
        <w:rPr>
          <w:rFonts w:ascii="Arial" w:hAnsi="Arial" w:cs="Arial"/>
          <w:color w:val="2E3033"/>
          <w:sz w:val="18"/>
          <w:szCs w:val="18"/>
          <w:shd w:val="clear" w:color="auto" w:fill="FFFFFF"/>
        </w:rPr>
        <w:t>和极高的学习率。因为</w:t>
      </w:r>
      <w:r w:rsidRPr="00F10CCB">
        <w:rPr>
          <w:rFonts w:ascii="Arial" w:hAnsi="Arial" w:cs="Arial"/>
          <w:color w:val="2E3033"/>
          <w:sz w:val="18"/>
          <w:szCs w:val="18"/>
          <w:shd w:val="clear" w:color="auto" w:fill="FFFFFF"/>
        </w:rPr>
        <w:t>LR</w:t>
      </w:r>
      <w:r w:rsidRPr="00F10CCB">
        <w:rPr>
          <w:rFonts w:ascii="Arial" w:hAnsi="Arial" w:cs="Arial"/>
          <w:color w:val="2E3033"/>
          <w:sz w:val="18"/>
          <w:szCs w:val="18"/>
          <w:shd w:val="clear" w:color="auto" w:fill="FFFFFF"/>
        </w:rPr>
        <w:t>图像和</w:t>
      </w:r>
      <w:r w:rsidRPr="00F10CCB">
        <w:rPr>
          <w:rFonts w:ascii="Arial" w:hAnsi="Arial" w:cs="Arial"/>
          <w:color w:val="2E3033"/>
          <w:sz w:val="18"/>
          <w:szCs w:val="18"/>
          <w:shd w:val="clear" w:color="auto" w:fill="FFFFFF"/>
        </w:rPr>
        <w:t>HR</w:t>
      </w:r>
      <w:r w:rsidRPr="00F10CCB">
        <w:rPr>
          <w:rFonts w:ascii="Arial" w:hAnsi="Arial" w:cs="Arial"/>
          <w:color w:val="2E3033"/>
          <w:sz w:val="18"/>
          <w:szCs w:val="18"/>
          <w:shd w:val="clear" w:color="auto" w:fill="FFFFFF"/>
        </w:rPr>
        <w:t>图像在很大程度上共享相同的信息，所以明确地建模残差图像，这是</w:t>
      </w:r>
      <w:r w:rsidRPr="00F10CCB">
        <w:rPr>
          <w:rFonts w:ascii="Arial" w:hAnsi="Arial" w:cs="Arial"/>
          <w:color w:val="2E3033"/>
          <w:sz w:val="18"/>
          <w:szCs w:val="18"/>
          <w:shd w:val="clear" w:color="auto" w:fill="FFFFFF"/>
        </w:rPr>
        <w:t>HR</w:t>
      </w:r>
      <w:r w:rsidRPr="00F10CCB">
        <w:rPr>
          <w:rFonts w:ascii="Arial" w:hAnsi="Arial" w:cs="Arial"/>
          <w:color w:val="2E3033"/>
          <w:sz w:val="18"/>
          <w:szCs w:val="18"/>
          <w:shd w:val="clear" w:color="auto" w:fill="FFFFFF"/>
        </w:rPr>
        <w:t>和</w:t>
      </w:r>
      <w:r w:rsidRPr="00F10CCB">
        <w:rPr>
          <w:rFonts w:ascii="Arial" w:hAnsi="Arial" w:cs="Arial"/>
          <w:color w:val="2E3033"/>
          <w:sz w:val="18"/>
          <w:szCs w:val="18"/>
          <w:shd w:val="clear" w:color="auto" w:fill="FFFFFF"/>
        </w:rPr>
        <w:t>LR</w:t>
      </w:r>
      <w:r w:rsidRPr="00F10CCB">
        <w:rPr>
          <w:rFonts w:ascii="Arial" w:hAnsi="Arial" w:cs="Arial"/>
          <w:color w:val="2E3033"/>
          <w:sz w:val="18"/>
          <w:szCs w:val="18"/>
          <w:shd w:val="clear" w:color="auto" w:fill="FFFFFF"/>
        </w:rPr>
        <w:t>图像之间的差异是有利的。当输入和输出高度相关时，我们提出了一种有效学习的网络结构。此外，我们的初始学习率是</w:t>
      </w:r>
      <w:r w:rsidRPr="00F10CCB">
        <w:rPr>
          <w:rFonts w:ascii="Arial" w:hAnsi="Arial" w:cs="Arial"/>
          <w:color w:val="2E3033"/>
          <w:sz w:val="18"/>
          <w:szCs w:val="18"/>
          <w:shd w:val="clear" w:color="auto" w:fill="FFFFFF"/>
        </w:rPr>
        <w:t>SRCNN</w:t>
      </w:r>
      <w:r w:rsidRPr="00F10CCB">
        <w:rPr>
          <w:rFonts w:ascii="Arial" w:hAnsi="Arial" w:cs="Arial"/>
          <w:color w:val="2E3033"/>
          <w:sz w:val="18"/>
          <w:szCs w:val="18"/>
          <w:shd w:val="clear" w:color="auto" w:fill="FFFFFF"/>
        </w:rPr>
        <w:t>的</w:t>
      </w:r>
      <w:r w:rsidRPr="00F10CCB">
        <w:rPr>
          <w:rFonts w:ascii="Arial" w:hAnsi="Arial" w:cs="Arial"/>
          <w:color w:val="2E3033"/>
          <w:sz w:val="18"/>
          <w:szCs w:val="18"/>
          <w:shd w:val="clear" w:color="auto" w:fill="FFFFFF"/>
        </w:rPr>
        <w:t>104</w:t>
      </w:r>
      <w:r w:rsidRPr="00F10CCB">
        <w:rPr>
          <w:rFonts w:ascii="Arial" w:hAnsi="Arial" w:cs="Arial"/>
          <w:color w:val="2E3033"/>
          <w:sz w:val="18"/>
          <w:szCs w:val="18"/>
          <w:shd w:val="clear" w:color="auto" w:fill="FFFFFF"/>
        </w:rPr>
        <w:t>倍高</w:t>
      </w:r>
      <w:r w:rsidRPr="00F10CCB">
        <w:rPr>
          <w:rFonts w:ascii="Arial" w:hAnsi="Arial" w:cs="Arial"/>
          <w:color w:val="2E3033"/>
          <w:sz w:val="18"/>
          <w:szCs w:val="18"/>
          <w:shd w:val="clear" w:color="auto" w:fill="FFFFFF"/>
        </w:rPr>
        <w:t>[6]</w:t>
      </w:r>
      <w:r w:rsidRPr="00F10CCB">
        <w:rPr>
          <w:rFonts w:ascii="Arial" w:hAnsi="Arial" w:cs="Arial"/>
          <w:color w:val="2E3033"/>
          <w:sz w:val="18"/>
          <w:szCs w:val="18"/>
          <w:shd w:val="clear" w:color="auto" w:fill="FFFFFF"/>
        </w:rPr>
        <w:t>。这通</w:t>
      </w:r>
      <w:r w:rsidRPr="00F10CCB">
        <w:rPr>
          <w:rFonts w:ascii="Arial" w:hAnsi="Arial" w:cs="Arial" w:hint="eastAsia"/>
          <w:color w:val="2E3033"/>
          <w:sz w:val="18"/>
          <w:szCs w:val="18"/>
          <w:shd w:val="clear" w:color="auto" w:fill="FFFFFF"/>
        </w:rPr>
        <w:t>过残差学习和梯度限幅来实现。比例因子我们建议单一模型</w:t>
      </w:r>
      <w:r w:rsidRPr="00F10CCB">
        <w:rPr>
          <w:rFonts w:ascii="Arial" w:hAnsi="Arial" w:cs="Arial"/>
          <w:color w:val="2E3033"/>
          <w:sz w:val="18"/>
          <w:szCs w:val="18"/>
          <w:shd w:val="clear" w:color="auto" w:fill="FFFFFF"/>
        </w:rPr>
        <w:t>SR</w:t>
      </w:r>
      <w:r w:rsidRPr="00F10CCB">
        <w:rPr>
          <w:rFonts w:ascii="Arial" w:hAnsi="Arial" w:cs="Arial"/>
          <w:color w:val="2E3033"/>
          <w:sz w:val="18"/>
          <w:szCs w:val="18"/>
          <w:shd w:val="clear" w:color="auto" w:fill="FFFFFF"/>
        </w:rPr>
        <w:t>方法。刻度通常是用户指定的，可以是任意的，包括分数。例如，可能需要在图像查看器中平滑放大或调整到特定维度。在准备所有可能的情况下训练和存储许多尺度相关模型是不切实际的。我们发现单个卷积网络对于多尺度因子超分辨率是足够的。贡献总之，在这项工作中，我们提出了一种基于非常深的卷积网络的高度精确的</w:t>
      </w:r>
      <w:r w:rsidRPr="00F10CCB">
        <w:rPr>
          <w:rFonts w:ascii="Arial" w:hAnsi="Arial" w:cs="Arial"/>
          <w:color w:val="2E3033"/>
          <w:sz w:val="18"/>
          <w:szCs w:val="18"/>
          <w:shd w:val="clear" w:color="auto" w:fill="FFFFFF"/>
        </w:rPr>
        <w:t>SR</w:t>
      </w:r>
      <w:r w:rsidRPr="00F10CCB">
        <w:rPr>
          <w:rFonts w:ascii="Arial" w:hAnsi="Arial" w:cs="Arial"/>
          <w:color w:val="2E3033"/>
          <w:sz w:val="18"/>
          <w:szCs w:val="18"/>
          <w:shd w:val="clear" w:color="auto" w:fill="FFFFFF"/>
        </w:rPr>
        <w:t>方法。如果使用小的学习速率，非常深的网络收敛太慢。提高收敛速率与高学习率导致爆炸梯度，我们解决问题与残差学习和梯度限幅。此外，我们扩展我们的工作以在单个网络中应对</w:t>
      </w:r>
      <w:r w:rsidRPr="00F10CCB">
        <w:rPr>
          <w:rFonts w:ascii="Arial" w:hAnsi="Arial" w:cs="Arial" w:hint="eastAsia"/>
          <w:color w:val="2E3033"/>
          <w:sz w:val="18"/>
          <w:szCs w:val="18"/>
          <w:shd w:val="clear" w:color="auto" w:fill="FFFFFF"/>
        </w:rPr>
        <w:t>多尺度</w:t>
      </w:r>
      <w:r w:rsidRPr="00F10CCB">
        <w:rPr>
          <w:rFonts w:ascii="Arial" w:hAnsi="Arial" w:cs="Arial"/>
          <w:color w:val="2E3033"/>
          <w:sz w:val="18"/>
          <w:szCs w:val="18"/>
          <w:shd w:val="clear" w:color="auto" w:fill="FFFFFF"/>
        </w:rPr>
        <w:t>SR</w:t>
      </w:r>
      <w:r w:rsidRPr="00F10CCB">
        <w:rPr>
          <w:rFonts w:ascii="Arial" w:hAnsi="Arial" w:cs="Arial"/>
          <w:color w:val="2E3033"/>
          <w:sz w:val="18"/>
          <w:szCs w:val="18"/>
          <w:shd w:val="clear" w:color="auto" w:fill="FFFFFF"/>
        </w:rPr>
        <w:t>问题。与如图</w:t>
      </w:r>
      <w:r w:rsidRPr="00F10CCB">
        <w:rPr>
          <w:rFonts w:ascii="Arial" w:hAnsi="Arial" w:cs="Arial"/>
          <w:color w:val="2E3033"/>
          <w:sz w:val="18"/>
          <w:szCs w:val="18"/>
          <w:shd w:val="clear" w:color="auto" w:fill="FFFFFF"/>
        </w:rPr>
        <w:t>1</w:t>
      </w:r>
      <w:r w:rsidRPr="00F10CCB">
        <w:rPr>
          <w:rFonts w:ascii="Arial" w:hAnsi="Arial" w:cs="Arial"/>
          <w:color w:val="2E3033"/>
          <w:sz w:val="18"/>
          <w:szCs w:val="18"/>
          <w:shd w:val="clear" w:color="auto" w:fill="FFFFFF"/>
        </w:rPr>
        <w:t>所示的现有技术方法相比，我们的方法相对准确和快速。</w:t>
      </w:r>
    </w:p>
    <w:p w:rsidR="00F10CCB" w:rsidRPr="00F10CCB" w:rsidRDefault="00F10CCB" w:rsidP="00F10CCB">
      <w:pPr>
        <w:pStyle w:val="a3"/>
        <w:ind w:left="360" w:firstLine="360"/>
        <w:rPr>
          <w:rFonts w:ascii="Arial" w:hAnsi="Arial" w:cs="Arial"/>
          <w:color w:val="2E3033"/>
          <w:sz w:val="18"/>
          <w:szCs w:val="18"/>
          <w:shd w:val="clear" w:color="auto" w:fill="FFFFFF"/>
        </w:rPr>
      </w:pPr>
      <w:r w:rsidRPr="00F10CCB">
        <w:rPr>
          <w:rFonts w:ascii="Arial" w:hAnsi="Arial" w:cs="Arial"/>
          <w:color w:val="2E3033"/>
          <w:sz w:val="18"/>
          <w:szCs w:val="18"/>
          <w:shd w:val="clear" w:color="auto" w:fill="FFFFFF"/>
        </w:rPr>
        <w:t>2.</w:t>
      </w:r>
      <w:r w:rsidRPr="00F10CCB">
        <w:rPr>
          <w:rFonts w:ascii="Arial" w:hAnsi="Arial" w:cs="Arial"/>
          <w:color w:val="2E3033"/>
          <w:sz w:val="18"/>
          <w:szCs w:val="18"/>
          <w:shd w:val="clear" w:color="auto" w:fill="FFFFFF"/>
        </w:rPr>
        <w:t>相关工作</w:t>
      </w:r>
    </w:p>
    <w:p w:rsidR="00F10CCB" w:rsidRPr="00F10CCB" w:rsidRDefault="00F10CCB" w:rsidP="00F10CCB">
      <w:pPr>
        <w:pStyle w:val="a3"/>
        <w:ind w:left="360" w:firstLine="360"/>
        <w:rPr>
          <w:rFonts w:ascii="Arial" w:hAnsi="Arial" w:cs="Arial"/>
          <w:color w:val="2E3033"/>
          <w:sz w:val="18"/>
          <w:szCs w:val="18"/>
          <w:shd w:val="clear" w:color="auto" w:fill="FFFFFF"/>
        </w:rPr>
      </w:pPr>
      <w:r w:rsidRPr="00F10CCB">
        <w:rPr>
          <w:rFonts w:ascii="Arial" w:hAnsi="Arial" w:cs="Arial"/>
          <w:color w:val="2E3033"/>
          <w:sz w:val="18"/>
          <w:szCs w:val="18"/>
          <w:shd w:val="clear" w:color="auto" w:fill="FFFFFF"/>
        </w:rPr>
        <w:t>SRCNN</w:t>
      </w:r>
      <w:r w:rsidRPr="00F10CCB">
        <w:rPr>
          <w:rFonts w:ascii="Arial" w:hAnsi="Arial" w:cs="Arial"/>
          <w:color w:val="2E3033"/>
          <w:sz w:val="18"/>
          <w:szCs w:val="18"/>
          <w:shd w:val="clear" w:color="auto" w:fill="FFFFFF"/>
        </w:rPr>
        <w:t>是基于深度学习的</w:t>
      </w:r>
      <w:r w:rsidRPr="00F10CCB">
        <w:rPr>
          <w:rFonts w:ascii="Arial" w:hAnsi="Arial" w:cs="Arial"/>
          <w:color w:val="2E3033"/>
          <w:sz w:val="18"/>
          <w:szCs w:val="18"/>
          <w:shd w:val="clear" w:color="auto" w:fill="FFFFFF"/>
        </w:rPr>
        <w:t>SR</w:t>
      </w:r>
      <w:r w:rsidRPr="00F10CCB">
        <w:rPr>
          <w:rFonts w:ascii="Arial" w:hAnsi="Arial" w:cs="Arial"/>
          <w:color w:val="2E3033"/>
          <w:sz w:val="18"/>
          <w:szCs w:val="18"/>
          <w:shd w:val="clear" w:color="auto" w:fill="FFFFFF"/>
        </w:rPr>
        <w:t>方法的代表性的现有技术方法。因此，让我们分析和比较它与我们提出的方法。</w:t>
      </w:r>
    </w:p>
    <w:p w:rsidR="00F10CCB" w:rsidRPr="00F10CCB" w:rsidRDefault="00F10CCB" w:rsidP="00F10CCB">
      <w:pPr>
        <w:pStyle w:val="a3"/>
        <w:ind w:left="360" w:firstLine="360"/>
        <w:rPr>
          <w:rFonts w:ascii="Arial" w:hAnsi="Arial" w:cs="Arial"/>
          <w:color w:val="2E3033"/>
          <w:sz w:val="18"/>
          <w:szCs w:val="18"/>
          <w:shd w:val="clear" w:color="auto" w:fill="FFFFFF"/>
        </w:rPr>
      </w:pPr>
      <w:r w:rsidRPr="00F10CCB">
        <w:rPr>
          <w:rFonts w:ascii="Arial" w:hAnsi="Arial" w:cs="Arial"/>
          <w:color w:val="2E3033"/>
          <w:sz w:val="18"/>
          <w:szCs w:val="18"/>
          <w:shd w:val="clear" w:color="auto" w:fill="FFFFFF"/>
        </w:rPr>
        <w:t>2.1</w:t>
      </w:r>
      <w:r w:rsidRPr="00F10CCB">
        <w:rPr>
          <w:rFonts w:ascii="Arial" w:hAnsi="Arial" w:cs="Arial"/>
          <w:color w:val="2E3033"/>
          <w:sz w:val="18"/>
          <w:szCs w:val="18"/>
          <w:shd w:val="clear" w:color="auto" w:fill="FFFFFF"/>
        </w:rPr>
        <w:t>。图像超分辨率卷积网络</w:t>
      </w:r>
    </w:p>
    <w:p w:rsidR="00F10CCB" w:rsidRDefault="00F10CCB" w:rsidP="00F10CCB">
      <w:pPr>
        <w:pStyle w:val="a3"/>
        <w:ind w:left="360" w:firstLineChars="0" w:firstLine="0"/>
        <w:rPr>
          <w:rFonts w:ascii="Arial" w:hAnsi="Arial" w:cs="Arial"/>
          <w:color w:val="2E3033"/>
          <w:sz w:val="18"/>
          <w:szCs w:val="18"/>
          <w:shd w:val="clear" w:color="auto" w:fill="FFFFFF"/>
        </w:rPr>
      </w:pPr>
      <w:r w:rsidRPr="00F10CCB">
        <w:rPr>
          <w:rFonts w:ascii="Arial" w:hAnsi="Arial" w:cs="Arial" w:hint="eastAsia"/>
          <w:color w:val="2E3033"/>
          <w:sz w:val="18"/>
          <w:szCs w:val="18"/>
          <w:shd w:val="clear" w:color="auto" w:fill="FFFFFF"/>
        </w:rPr>
        <w:t>模型</w:t>
      </w:r>
      <w:r w:rsidRPr="00F10CCB">
        <w:rPr>
          <w:rFonts w:ascii="Arial" w:hAnsi="Arial" w:cs="Arial"/>
          <w:color w:val="2E3033"/>
          <w:sz w:val="18"/>
          <w:szCs w:val="18"/>
          <w:shd w:val="clear" w:color="auto" w:fill="FFFFFF"/>
        </w:rPr>
        <w:t>SRCNN</w:t>
      </w:r>
      <w:r w:rsidRPr="00F10CCB">
        <w:rPr>
          <w:rFonts w:ascii="Arial" w:hAnsi="Arial" w:cs="Arial"/>
          <w:color w:val="2E3033"/>
          <w:sz w:val="18"/>
          <w:szCs w:val="18"/>
          <w:shd w:val="clear" w:color="auto" w:fill="FFFFFF"/>
        </w:rPr>
        <w:t>由三个层组成：补丁提取</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表示，非线性映射和重建。分别使用空间尺寸为</w:t>
      </w:r>
      <w:r w:rsidRPr="00F10CCB">
        <w:rPr>
          <w:rFonts w:ascii="Arial" w:hAnsi="Arial" w:cs="Arial"/>
          <w:color w:val="2E3033"/>
          <w:sz w:val="18"/>
          <w:szCs w:val="18"/>
          <w:shd w:val="clear" w:color="auto" w:fill="FFFFFF"/>
        </w:rPr>
        <w:t>9×9,1×1</w:t>
      </w:r>
      <w:r w:rsidRPr="00F10CCB">
        <w:rPr>
          <w:rFonts w:ascii="Arial" w:hAnsi="Arial" w:cs="Arial"/>
          <w:color w:val="2E3033"/>
          <w:sz w:val="18"/>
          <w:szCs w:val="18"/>
          <w:shd w:val="clear" w:color="auto" w:fill="FFFFFF"/>
        </w:rPr>
        <w:t>和</w:t>
      </w:r>
      <w:r w:rsidRPr="00F10CCB">
        <w:rPr>
          <w:rFonts w:ascii="Arial" w:hAnsi="Arial" w:cs="Arial"/>
          <w:color w:val="2E3033"/>
          <w:sz w:val="18"/>
          <w:szCs w:val="18"/>
          <w:shd w:val="clear" w:color="auto" w:fill="FFFFFF"/>
        </w:rPr>
        <w:t>5×5</w:t>
      </w:r>
      <w:r w:rsidRPr="00F10CCB">
        <w:rPr>
          <w:rFonts w:ascii="Arial" w:hAnsi="Arial" w:cs="Arial"/>
          <w:color w:val="2E3033"/>
          <w:sz w:val="18"/>
          <w:szCs w:val="18"/>
          <w:shd w:val="clear" w:color="auto" w:fill="FFFFFF"/>
        </w:rPr>
        <w:t>的滤波器。在</w:t>
      </w:r>
      <w:r w:rsidRPr="00F10CCB">
        <w:rPr>
          <w:rFonts w:ascii="Arial" w:hAnsi="Arial" w:cs="Arial"/>
          <w:color w:val="2E3033"/>
          <w:sz w:val="18"/>
          <w:szCs w:val="18"/>
          <w:shd w:val="clear" w:color="auto" w:fill="FFFFFF"/>
        </w:rPr>
        <w:t>[6]</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Dong et al</w:t>
      </w:r>
      <w:r w:rsidRPr="00F10CCB">
        <w:rPr>
          <w:rFonts w:ascii="Arial" w:hAnsi="Arial" w:cs="Arial"/>
          <w:color w:val="2E3033"/>
          <w:sz w:val="18"/>
          <w:szCs w:val="18"/>
          <w:shd w:val="clear" w:color="auto" w:fill="FFFFFF"/>
        </w:rPr>
        <w:t>。尝试准备更深的模型，但没有在一周的培训后观察到优秀的表现。</w:t>
      </w:r>
      <w:r w:rsidRPr="00F10CCB">
        <w:rPr>
          <w:rFonts w:ascii="Arial" w:hAnsi="Arial" w:cs="Arial"/>
          <w:color w:val="2E3033"/>
          <w:sz w:val="18"/>
          <w:szCs w:val="18"/>
          <w:shd w:val="clear" w:color="auto" w:fill="FFFFFF"/>
        </w:rPr>
        <w:lastRenderedPageBreak/>
        <w:t>在某些情况下，更深的模型性能较差。他们的结论是，更深层的网络不会带来更好的性能（图</w:t>
      </w:r>
      <w:r w:rsidRPr="00F10CCB">
        <w:rPr>
          <w:rFonts w:ascii="Arial" w:hAnsi="Arial" w:cs="Arial"/>
          <w:color w:val="2E3033"/>
          <w:sz w:val="18"/>
          <w:szCs w:val="18"/>
          <w:shd w:val="clear" w:color="auto" w:fill="FFFFFF"/>
        </w:rPr>
        <w:t>9</w:t>
      </w:r>
      <w:r w:rsidRPr="00F10CCB">
        <w:rPr>
          <w:rFonts w:ascii="Arial" w:hAnsi="Arial" w:cs="Arial"/>
          <w:color w:val="2E3033"/>
          <w:sz w:val="18"/>
          <w:szCs w:val="18"/>
          <w:shd w:val="clear" w:color="auto" w:fill="FFFFFF"/>
        </w:rPr>
        <w:t>）。然而，我们认为，增加深度显着提高了性能。我们成功使用</w:t>
      </w:r>
      <w:r w:rsidRPr="00F10CCB">
        <w:rPr>
          <w:rFonts w:ascii="Arial" w:hAnsi="Arial" w:cs="Arial"/>
          <w:color w:val="2E3033"/>
          <w:sz w:val="18"/>
          <w:szCs w:val="18"/>
          <w:shd w:val="clear" w:color="auto" w:fill="FFFFFF"/>
        </w:rPr>
        <w:t>20</w:t>
      </w:r>
      <w:r w:rsidRPr="00F10CCB">
        <w:rPr>
          <w:rFonts w:ascii="Arial" w:hAnsi="Arial" w:cs="Arial"/>
          <w:color w:val="2E3033"/>
          <w:sz w:val="18"/>
          <w:szCs w:val="18"/>
          <w:shd w:val="clear" w:color="auto" w:fill="FFFFFF"/>
        </w:rPr>
        <w:t>个重量层（每层</w:t>
      </w:r>
      <w:r w:rsidRPr="00F10CCB">
        <w:rPr>
          <w:rFonts w:ascii="Arial" w:hAnsi="Arial" w:cs="Arial"/>
          <w:color w:val="2E3033"/>
          <w:sz w:val="18"/>
          <w:szCs w:val="18"/>
          <w:shd w:val="clear" w:color="auto" w:fill="FFFFFF"/>
        </w:rPr>
        <w:t>3×3</w:t>
      </w:r>
      <w:r w:rsidRPr="00F10CCB">
        <w:rPr>
          <w:rFonts w:ascii="Arial" w:hAnsi="Arial" w:cs="Arial"/>
          <w:color w:val="2E3033"/>
          <w:sz w:val="18"/>
          <w:szCs w:val="18"/>
          <w:shd w:val="clear" w:color="auto" w:fill="FFFFFF"/>
        </w:rPr>
        <w:t>）。我们的网络非常深（</w:t>
      </w:r>
      <w:r w:rsidRPr="00F10CCB">
        <w:rPr>
          <w:rFonts w:ascii="Arial" w:hAnsi="Arial" w:cs="Arial"/>
          <w:color w:val="2E3033"/>
          <w:sz w:val="18"/>
          <w:szCs w:val="18"/>
          <w:shd w:val="clear" w:color="auto" w:fill="FFFFFF"/>
        </w:rPr>
        <w:t>20</w:t>
      </w:r>
      <w:r w:rsidRPr="00F10CCB">
        <w:rPr>
          <w:rFonts w:ascii="Arial" w:hAnsi="Arial" w:cs="Arial"/>
          <w:color w:val="2E3033"/>
          <w:sz w:val="18"/>
          <w:szCs w:val="18"/>
          <w:shd w:val="clear" w:color="auto" w:fill="FFFFFF"/>
        </w:rPr>
        <w:t>比</w:t>
      </w:r>
      <w:r w:rsidRPr="00F10CCB">
        <w:rPr>
          <w:rFonts w:ascii="Arial" w:hAnsi="Arial" w:cs="Arial"/>
          <w:color w:val="2E3033"/>
          <w:sz w:val="18"/>
          <w:szCs w:val="18"/>
          <w:shd w:val="clear" w:color="auto" w:fill="FFFFFF"/>
        </w:rPr>
        <w:t>3 [6]</w:t>
      </w:r>
      <w:r w:rsidRPr="00F10CCB">
        <w:rPr>
          <w:rFonts w:ascii="Arial" w:hAnsi="Arial" w:cs="Arial"/>
          <w:color w:val="2E3033"/>
          <w:sz w:val="18"/>
          <w:szCs w:val="18"/>
          <w:shd w:val="clear" w:color="auto" w:fill="FFFFFF"/>
        </w:rPr>
        <w:t>），用于重建（接受字段）的信息要大得多（</w:t>
      </w:r>
      <w:r w:rsidRPr="00F10CCB">
        <w:rPr>
          <w:rFonts w:ascii="Arial" w:hAnsi="Arial" w:cs="Arial"/>
          <w:color w:val="2E3033"/>
          <w:sz w:val="18"/>
          <w:szCs w:val="18"/>
          <w:shd w:val="clear" w:color="auto" w:fill="FFFFFF"/>
        </w:rPr>
        <w:t>41×41</w:t>
      </w:r>
      <w:r w:rsidRPr="00F10CCB">
        <w:rPr>
          <w:rFonts w:ascii="Arial" w:hAnsi="Arial" w:cs="Arial"/>
          <w:color w:val="2E3033"/>
          <w:sz w:val="18"/>
          <w:szCs w:val="18"/>
          <w:shd w:val="clear" w:color="auto" w:fill="FFFFFF"/>
        </w:rPr>
        <w:t>比</w:t>
      </w:r>
      <w:r w:rsidRPr="00F10CCB">
        <w:rPr>
          <w:rFonts w:ascii="Arial" w:hAnsi="Arial" w:cs="Arial"/>
          <w:color w:val="2E3033"/>
          <w:sz w:val="18"/>
          <w:szCs w:val="18"/>
          <w:shd w:val="clear" w:color="auto" w:fill="FFFFFF"/>
        </w:rPr>
        <w:t>13×13</w:t>
      </w:r>
      <w:r w:rsidRPr="00F10CCB">
        <w:rPr>
          <w:rFonts w:ascii="Arial" w:hAnsi="Arial" w:cs="Arial"/>
          <w:color w:val="2E3033"/>
          <w:sz w:val="18"/>
          <w:szCs w:val="18"/>
          <w:shd w:val="clear" w:color="auto" w:fill="FFFFFF"/>
        </w:rPr>
        <w:t>）。训练对于训练，</w:t>
      </w:r>
      <w:r w:rsidRPr="00F10CCB">
        <w:rPr>
          <w:rFonts w:ascii="Arial" w:hAnsi="Arial" w:cs="Arial"/>
          <w:color w:val="2E3033"/>
          <w:sz w:val="18"/>
          <w:szCs w:val="18"/>
          <w:shd w:val="clear" w:color="auto" w:fill="FFFFFF"/>
        </w:rPr>
        <w:t>SRCNN</w:t>
      </w:r>
      <w:r w:rsidRPr="00F10CCB">
        <w:rPr>
          <w:rFonts w:ascii="Arial" w:hAnsi="Arial" w:cs="Arial"/>
          <w:color w:val="2E3033"/>
          <w:sz w:val="18"/>
          <w:szCs w:val="18"/>
          <w:shd w:val="clear" w:color="auto" w:fill="FFFFFF"/>
        </w:rPr>
        <w:t>直接建模高分辨率图</w:t>
      </w:r>
      <w:r w:rsidRPr="00F10CCB">
        <w:rPr>
          <w:rFonts w:ascii="Arial" w:hAnsi="Arial" w:cs="Arial" w:hint="eastAsia"/>
          <w:color w:val="2E3033"/>
          <w:sz w:val="18"/>
          <w:szCs w:val="18"/>
          <w:shd w:val="clear" w:color="auto" w:fill="FFFFFF"/>
        </w:rPr>
        <w:t>像。高分辨率图像可以被分解为低频信息（对应于低分辨率图像）和高频信息（残留图像或图像细节）。输入和输出图像共享相同的低频信息。这表明</w:t>
      </w:r>
      <w:r w:rsidRPr="00F10CCB">
        <w:rPr>
          <w:rFonts w:ascii="Arial" w:hAnsi="Arial" w:cs="Arial"/>
          <w:color w:val="2E3033"/>
          <w:sz w:val="18"/>
          <w:szCs w:val="18"/>
          <w:shd w:val="clear" w:color="auto" w:fill="FFFFFF"/>
        </w:rPr>
        <w:t>SRCNN</w:t>
      </w:r>
      <w:r w:rsidRPr="00F10CCB">
        <w:rPr>
          <w:rFonts w:ascii="Arial" w:hAnsi="Arial" w:cs="Arial"/>
          <w:color w:val="2E3033"/>
          <w:sz w:val="18"/>
          <w:szCs w:val="18"/>
          <w:shd w:val="clear" w:color="auto" w:fill="FFFFFF"/>
        </w:rPr>
        <w:t>用于两个目的：将输入携带到结束层并重建残差。将输入结束到概念上类似于自动编码器。训练时间可能花在学习这个自动编码器上，使得学习其他部分（图像细节）的收敛速度显着降低。相比之下，由于我们的网络直接模拟残差图像，我们可以有更快的收敛，甚至更好的准确性。缩放与大多数现有的</w:t>
      </w:r>
      <w:r w:rsidRPr="00F10CCB">
        <w:rPr>
          <w:rFonts w:ascii="Arial" w:hAnsi="Arial" w:cs="Arial"/>
          <w:color w:val="2E3033"/>
          <w:sz w:val="18"/>
          <w:szCs w:val="18"/>
          <w:shd w:val="clear" w:color="auto" w:fill="FFFFFF"/>
        </w:rPr>
        <w:t>SR</w:t>
      </w:r>
      <w:r w:rsidRPr="00F10CCB">
        <w:rPr>
          <w:rFonts w:ascii="Arial" w:hAnsi="Arial" w:cs="Arial"/>
          <w:color w:val="2E3033"/>
          <w:sz w:val="18"/>
          <w:szCs w:val="18"/>
          <w:shd w:val="clear" w:color="auto" w:fill="FFFFFF"/>
        </w:rPr>
        <w:t>方法一样，</w:t>
      </w:r>
      <w:r w:rsidRPr="00F10CCB">
        <w:rPr>
          <w:rFonts w:ascii="Arial" w:hAnsi="Arial" w:cs="Arial"/>
          <w:color w:val="2E3033"/>
          <w:sz w:val="18"/>
          <w:szCs w:val="18"/>
          <w:shd w:val="clear" w:color="auto" w:fill="FFFFFF"/>
        </w:rPr>
        <w:t>SRCNN</w:t>
      </w:r>
      <w:r w:rsidRPr="00F10CCB">
        <w:rPr>
          <w:rFonts w:ascii="Arial" w:hAnsi="Arial" w:cs="Arial"/>
          <w:color w:val="2E3033"/>
          <w:sz w:val="18"/>
          <w:szCs w:val="18"/>
          <w:shd w:val="clear" w:color="auto" w:fill="FFFFFF"/>
        </w:rPr>
        <w:t>是针对单个缩放因子进行训练的，并且应该仅使用指定的缩放。因此，如果需要新的规模，</w:t>
      </w:r>
      <w:r w:rsidRPr="00F10CCB">
        <w:rPr>
          <w:rFonts w:ascii="Arial" w:hAnsi="Arial" w:cs="Arial" w:hint="eastAsia"/>
          <w:color w:val="2E3033"/>
          <w:sz w:val="18"/>
          <w:szCs w:val="18"/>
          <w:shd w:val="clear" w:color="auto" w:fill="FFFFFF"/>
        </w:rPr>
        <w:t>则必须训练新的模型。为了应对多尺度</w:t>
      </w:r>
      <w:r w:rsidRPr="00F10CCB">
        <w:rPr>
          <w:rFonts w:ascii="Arial" w:hAnsi="Arial" w:cs="Arial"/>
          <w:color w:val="2E3033"/>
          <w:sz w:val="18"/>
          <w:szCs w:val="18"/>
          <w:shd w:val="clear" w:color="auto" w:fill="FFFFFF"/>
        </w:rPr>
        <w:t>SR</w:t>
      </w:r>
      <w:r w:rsidRPr="00F10CCB">
        <w:rPr>
          <w:rFonts w:ascii="Arial" w:hAnsi="Arial" w:cs="Arial"/>
          <w:color w:val="2E3033"/>
          <w:sz w:val="18"/>
          <w:szCs w:val="18"/>
          <w:shd w:val="clear" w:color="auto" w:fill="FFFFFF"/>
        </w:rPr>
        <w:t>（可能包括分数因子），我们需要为每个所关注的尺度构建单个单尺度</w:t>
      </w:r>
      <w:r w:rsidRPr="00F10CCB">
        <w:rPr>
          <w:rFonts w:ascii="Arial" w:hAnsi="Arial" w:cs="Arial"/>
          <w:color w:val="2E3033"/>
          <w:sz w:val="18"/>
          <w:szCs w:val="18"/>
          <w:shd w:val="clear" w:color="auto" w:fill="FFFFFF"/>
        </w:rPr>
        <w:t>SR</w:t>
      </w:r>
      <w:r w:rsidRPr="00F10CCB">
        <w:rPr>
          <w:rFonts w:ascii="Arial" w:hAnsi="Arial" w:cs="Arial"/>
          <w:color w:val="2E3033"/>
          <w:sz w:val="18"/>
          <w:szCs w:val="18"/>
          <w:shd w:val="clear" w:color="auto" w:fill="FFFFFF"/>
        </w:rPr>
        <w:t>系统。然而，为所有可能的情况准备多个单独的机器以处理多个尺度是无效的和不切实际的。在这项工作中，我们设计和训练单个网络以有效地处理多尺度</w:t>
      </w:r>
      <w:r w:rsidRPr="00F10CCB">
        <w:rPr>
          <w:rFonts w:ascii="Arial" w:hAnsi="Arial" w:cs="Arial"/>
          <w:color w:val="2E3033"/>
          <w:sz w:val="18"/>
          <w:szCs w:val="18"/>
          <w:shd w:val="clear" w:color="auto" w:fill="FFFFFF"/>
        </w:rPr>
        <w:t>SR</w:t>
      </w:r>
      <w:r w:rsidRPr="00F10CCB">
        <w:rPr>
          <w:rFonts w:ascii="Arial" w:hAnsi="Arial" w:cs="Arial"/>
          <w:color w:val="2E3033"/>
          <w:sz w:val="18"/>
          <w:szCs w:val="18"/>
          <w:shd w:val="clear" w:color="auto" w:fill="FFFFFF"/>
        </w:rPr>
        <w:t>问题。这证明工作非常好。我们的单机与给定子任务的单一规模专家相比较。对于三个比例因子（</w:t>
      </w:r>
      <w:r w:rsidRPr="00F10CCB">
        <w:rPr>
          <w:rFonts w:ascii="Arial" w:hAnsi="Arial" w:cs="Arial"/>
          <w:color w:val="2E3033"/>
          <w:sz w:val="18"/>
          <w:szCs w:val="18"/>
          <w:shd w:val="clear" w:color="auto" w:fill="FFFFFF"/>
        </w:rPr>
        <w:t>×2,3,4</w:t>
      </w:r>
      <w:r w:rsidRPr="00F10CCB">
        <w:rPr>
          <w:rFonts w:ascii="Arial" w:hAnsi="Arial" w:cs="Arial"/>
          <w:color w:val="2E3033"/>
          <w:sz w:val="18"/>
          <w:szCs w:val="18"/>
          <w:shd w:val="clear" w:color="auto" w:fill="FFFFFF"/>
        </w:rPr>
        <w:t>），我们可以将参数数量减少三倍。除了上述问题，还有一些细微的差别。我们的输出图像具有与输入图像相同的大小，通过在训练期间对每一层填充零点，而来自</w:t>
      </w:r>
      <w:r w:rsidRPr="00F10CCB">
        <w:rPr>
          <w:rFonts w:ascii="Arial" w:hAnsi="Arial" w:cs="Arial"/>
          <w:color w:val="2E3033"/>
          <w:sz w:val="18"/>
          <w:szCs w:val="18"/>
          <w:shd w:val="clear" w:color="auto" w:fill="FFFFFF"/>
        </w:rPr>
        <w:t>SRCNN</w:t>
      </w:r>
      <w:r w:rsidRPr="00F10CCB">
        <w:rPr>
          <w:rFonts w:ascii="Arial" w:hAnsi="Arial" w:cs="Arial"/>
          <w:color w:val="2E3033"/>
          <w:sz w:val="18"/>
          <w:szCs w:val="18"/>
          <w:shd w:val="clear" w:color="auto" w:fill="FFFFFF"/>
        </w:rPr>
        <w:t>的输出小于输入。</w:t>
      </w:r>
      <w:r w:rsidRPr="00F10CCB">
        <w:rPr>
          <w:rFonts w:ascii="Arial" w:hAnsi="Arial" w:cs="Arial" w:hint="eastAsia"/>
          <w:color w:val="2E3033"/>
          <w:sz w:val="18"/>
          <w:szCs w:val="18"/>
          <w:shd w:val="clear" w:color="auto" w:fill="FFFFFF"/>
        </w:rPr>
        <w:t>最后，我们简单地对所有层使用相同的学习速率，而</w:t>
      </w:r>
      <w:r w:rsidRPr="00F10CCB">
        <w:rPr>
          <w:rFonts w:ascii="Arial" w:hAnsi="Arial" w:cs="Arial"/>
          <w:color w:val="2E3033"/>
          <w:sz w:val="18"/>
          <w:szCs w:val="18"/>
          <w:shd w:val="clear" w:color="auto" w:fill="FFFFFF"/>
        </w:rPr>
        <w:t>SRCNN</w:t>
      </w:r>
      <w:r w:rsidRPr="00F10CCB">
        <w:rPr>
          <w:rFonts w:ascii="Arial" w:hAnsi="Arial" w:cs="Arial"/>
          <w:color w:val="2E3033"/>
          <w:sz w:val="18"/>
          <w:szCs w:val="18"/>
          <w:shd w:val="clear" w:color="auto" w:fill="FFFFFF"/>
        </w:rPr>
        <w:t>对不同层使用不同的学习速率，以实现稳定收敛。</w:t>
      </w:r>
    </w:p>
    <w:p w:rsidR="00F10CCB" w:rsidRPr="00F10CCB" w:rsidRDefault="00F10CCB" w:rsidP="00F10CCB">
      <w:pPr>
        <w:pStyle w:val="a3"/>
        <w:ind w:left="360" w:firstLine="360"/>
        <w:rPr>
          <w:rFonts w:ascii="Arial" w:hAnsi="Arial" w:cs="Arial"/>
          <w:color w:val="2E3033"/>
          <w:sz w:val="18"/>
          <w:szCs w:val="18"/>
          <w:shd w:val="clear" w:color="auto" w:fill="FFFFFF"/>
        </w:rPr>
      </w:pPr>
      <w:r w:rsidRPr="00F10CCB">
        <w:rPr>
          <w:rFonts w:ascii="Arial" w:hAnsi="Arial" w:cs="Arial"/>
          <w:color w:val="2E3033"/>
          <w:sz w:val="18"/>
          <w:szCs w:val="18"/>
          <w:shd w:val="clear" w:color="auto" w:fill="FFFFFF"/>
        </w:rPr>
        <w:t>3.</w:t>
      </w:r>
      <w:r w:rsidRPr="00F10CCB">
        <w:rPr>
          <w:rFonts w:ascii="Arial" w:hAnsi="Arial" w:cs="Arial"/>
          <w:color w:val="2E3033"/>
          <w:sz w:val="18"/>
          <w:szCs w:val="18"/>
          <w:shd w:val="clear" w:color="auto" w:fill="FFFFFF"/>
        </w:rPr>
        <w:t>建议方法</w:t>
      </w:r>
    </w:p>
    <w:p w:rsidR="00F10CCB" w:rsidRPr="00F10CCB" w:rsidRDefault="00F10CCB" w:rsidP="00F10CCB">
      <w:pPr>
        <w:pStyle w:val="a3"/>
        <w:ind w:left="360" w:firstLine="360"/>
        <w:rPr>
          <w:rFonts w:ascii="Arial" w:hAnsi="Arial" w:cs="Arial"/>
          <w:color w:val="2E3033"/>
          <w:sz w:val="18"/>
          <w:szCs w:val="18"/>
          <w:shd w:val="clear" w:color="auto" w:fill="FFFFFF"/>
        </w:rPr>
      </w:pPr>
      <w:r w:rsidRPr="00F10CCB">
        <w:rPr>
          <w:rFonts w:ascii="Arial" w:hAnsi="Arial" w:cs="Arial"/>
          <w:color w:val="2E3033"/>
          <w:sz w:val="18"/>
          <w:szCs w:val="18"/>
          <w:shd w:val="clear" w:color="auto" w:fill="FFFFFF"/>
        </w:rPr>
        <w:t>3.1</w:t>
      </w:r>
      <w:r w:rsidRPr="00F10CCB">
        <w:rPr>
          <w:rFonts w:ascii="Arial" w:hAnsi="Arial" w:cs="Arial"/>
          <w:color w:val="2E3033"/>
          <w:sz w:val="18"/>
          <w:szCs w:val="18"/>
          <w:shd w:val="clear" w:color="auto" w:fill="FFFFFF"/>
        </w:rPr>
        <w:t>。建议网络</w:t>
      </w:r>
    </w:p>
    <w:p w:rsidR="00F10CCB" w:rsidRDefault="00F10CCB" w:rsidP="00F10CCB">
      <w:pPr>
        <w:pStyle w:val="a3"/>
        <w:ind w:left="360" w:firstLine="360"/>
        <w:rPr>
          <w:rFonts w:ascii="Arial" w:hAnsi="Arial" w:cs="Arial"/>
          <w:color w:val="2E3033"/>
          <w:sz w:val="18"/>
          <w:szCs w:val="18"/>
          <w:shd w:val="clear" w:color="auto" w:fill="FFFFFF"/>
        </w:rPr>
      </w:pPr>
      <w:r w:rsidRPr="00F10CCB">
        <w:rPr>
          <w:rFonts w:ascii="Arial" w:hAnsi="Arial" w:cs="Arial" w:hint="eastAsia"/>
          <w:color w:val="2E3033"/>
          <w:sz w:val="18"/>
          <w:szCs w:val="18"/>
          <w:shd w:val="clear" w:color="auto" w:fill="FFFFFF"/>
        </w:rPr>
        <w:t>对于</w:t>
      </w:r>
      <w:r w:rsidRPr="00F10CCB">
        <w:rPr>
          <w:rFonts w:ascii="Arial" w:hAnsi="Arial" w:cs="Arial"/>
          <w:color w:val="2E3033"/>
          <w:sz w:val="18"/>
          <w:szCs w:val="18"/>
          <w:shd w:val="clear" w:color="auto" w:fill="FFFFFF"/>
        </w:rPr>
        <w:t>SR</w:t>
      </w:r>
      <w:r w:rsidRPr="00F10CCB">
        <w:rPr>
          <w:rFonts w:ascii="Arial" w:hAnsi="Arial" w:cs="Arial"/>
          <w:color w:val="2E3033"/>
          <w:sz w:val="18"/>
          <w:szCs w:val="18"/>
          <w:shd w:val="clear" w:color="auto" w:fill="FFFFFF"/>
        </w:rPr>
        <w:t>图像重建，我们使用一个非常深的卷积网络，灵感来自</w:t>
      </w:r>
      <w:proofErr w:type="spellStart"/>
      <w:r w:rsidRPr="00F10CCB">
        <w:rPr>
          <w:rFonts w:ascii="Arial" w:hAnsi="Arial" w:cs="Arial"/>
          <w:color w:val="2E3033"/>
          <w:sz w:val="18"/>
          <w:szCs w:val="18"/>
          <w:shd w:val="clear" w:color="auto" w:fill="FFFFFF"/>
        </w:rPr>
        <w:t>Simonyan</w:t>
      </w:r>
      <w:proofErr w:type="spellEnd"/>
      <w:r w:rsidRPr="00F10CCB">
        <w:rPr>
          <w:rFonts w:ascii="Arial" w:hAnsi="Arial" w:cs="Arial"/>
          <w:color w:val="2E3033"/>
          <w:sz w:val="18"/>
          <w:szCs w:val="18"/>
          <w:shd w:val="clear" w:color="auto" w:fill="FFFFFF"/>
        </w:rPr>
        <w:t>和</w:t>
      </w:r>
      <w:r w:rsidRPr="00F10CCB">
        <w:rPr>
          <w:rFonts w:ascii="Arial" w:hAnsi="Arial" w:cs="Arial"/>
          <w:color w:val="2E3033"/>
          <w:sz w:val="18"/>
          <w:szCs w:val="18"/>
          <w:shd w:val="clear" w:color="auto" w:fill="FFFFFF"/>
        </w:rPr>
        <w:t>Zisserman [19]</w:t>
      </w:r>
      <w:r w:rsidRPr="00F10CCB">
        <w:rPr>
          <w:rFonts w:ascii="Arial" w:hAnsi="Arial" w:cs="Arial"/>
          <w:color w:val="2E3033"/>
          <w:sz w:val="18"/>
          <w:szCs w:val="18"/>
          <w:shd w:val="clear" w:color="auto" w:fill="FFFFFF"/>
        </w:rPr>
        <w:t>。配置如图</w:t>
      </w:r>
      <w:r w:rsidRPr="00F10CCB">
        <w:rPr>
          <w:rFonts w:ascii="Arial" w:hAnsi="Arial" w:cs="Arial"/>
          <w:color w:val="2E3033"/>
          <w:sz w:val="18"/>
          <w:szCs w:val="18"/>
          <w:shd w:val="clear" w:color="auto" w:fill="FFFFFF"/>
        </w:rPr>
        <w:t>2</w:t>
      </w:r>
      <w:r w:rsidRPr="00F10CCB">
        <w:rPr>
          <w:rFonts w:ascii="Arial" w:hAnsi="Arial" w:cs="Arial"/>
          <w:color w:val="2E3033"/>
          <w:sz w:val="18"/>
          <w:szCs w:val="18"/>
          <w:shd w:val="clear" w:color="auto" w:fill="FFFFFF"/>
        </w:rPr>
        <w:t>所示。我们使用</w:t>
      </w:r>
      <w:r w:rsidRPr="00F10CCB">
        <w:rPr>
          <w:rFonts w:ascii="Arial" w:hAnsi="Arial" w:cs="Arial"/>
          <w:color w:val="2E3033"/>
          <w:sz w:val="18"/>
          <w:szCs w:val="18"/>
          <w:shd w:val="clear" w:color="auto" w:fill="FFFFFF"/>
        </w:rPr>
        <w:t>d</w:t>
      </w:r>
      <w:r w:rsidRPr="00F10CCB">
        <w:rPr>
          <w:rFonts w:ascii="Arial" w:hAnsi="Arial" w:cs="Arial"/>
          <w:color w:val="2E3033"/>
          <w:sz w:val="18"/>
          <w:szCs w:val="18"/>
          <w:shd w:val="clear" w:color="auto" w:fill="FFFFFF"/>
        </w:rPr>
        <w:t>层，除了第一层和最后一层之外的层是相同类型的：</w:t>
      </w:r>
      <w:r w:rsidRPr="00F10CCB">
        <w:rPr>
          <w:rFonts w:ascii="Arial" w:hAnsi="Arial" w:cs="Arial"/>
          <w:color w:val="2E3033"/>
          <w:sz w:val="18"/>
          <w:szCs w:val="18"/>
          <w:shd w:val="clear" w:color="auto" w:fill="FFFFFF"/>
        </w:rPr>
        <w:t>64×3×3×64</w:t>
      </w:r>
      <w:r w:rsidRPr="00F10CCB">
        <w:rPr>
          <w:rFonts w:ascii="Arial" w:hAnsi="Arial" w:cs="Arial"/>
          <w:color w:val="2E3033"/>
          <w:sz w:val="18"/>
          <w:szCs w:val="18"/>
          <w:shd w:val="clear" w:color="auto" w:fill="FFFFFF"/>
        </w:rPr>
        <w:t>的滤波器，其中滤波器在</w:t>
      </w:r>
      <w:r w:rsidRPr="00F10CCB">
        <w:rPr>
          <w:rFonts w:ascii="Arial" w:hAnsi="Arial" w:cs="Arial"/>
          <w:color w:val="2E3033"/>
          <w:sz w:val="18"/>
          <w:szCs w:val="18"/>
          <w:shd w:val="clear" w:color="auto" w:fill="FFFFFF"/>
        </w:rPr>
        <w:t>64</w:t>
      </w:r>
      <w:r w:rsidRPr="00F10CCB">
        <w:rPr>
          <w:rFonts w:ascii="Arial" w:hAnsi="Arial" w:cs="Arial"/>
          <w:color w:val="2E3033"/>
          <w:sz w:val="18"/>
          <w:szCs w:val="18"/>
          <w:shd w:val="clear" w:color="auto" w:fill="FFFFFF"/>
        </w:rPr>
        <w:t>个通道上的</w:t>
      </w:r>
      <w:r w:rsidRPr="00F10CCB">
        <w:rPr>
          <w:rFonts w:ascii="Arial" w:hAnsi="Arial" w:cs="Arial"/>
          <w:color w:val="2E3033"/>
          <w:sz w:val="18"/>
          <w:szCs w:val="18"/>
          <w:shd w:val="clear" w:color="auto" w:fill="FFFFFF"/>
        </w:rPr>
        <w:t>3×3</w:t>
      </w:r>
      <w:r w:rsidRPr="00F10CCB">
        <w:rPr>
          <w:rFonts w:ascii="Arial" w:hAnsi="Arial" w:cs="Arial"/>
          <w:color w:val="2E3033"/>
          <w:sz w:val="18"/>
          <w:szCs w:val="18"/>
          <w:shd w:val="clear" w:color="auto" w:fill="FFFFFF"/>
        </w:rPr>
        <w:t>空间区域上操作（特征图）。第一层对输入图像进行操作。用于图像重建的最后一层由大小为</w:t>
      </w:r>
      <w:r w:rsidRPr="00F10CCB">
        <w:rPr>
          <w:rFonts w:ascii="Arial" w:hAnsi="Arial" w:cs="Arial"/>
          <w:color w:val="2E3033"/>
          <w:sz w:val="18"/>
          <w:szCs w:val="18"/>
          <w:shd w:val="clear" w:color="auto" w:fill="FFFFFF"/>
        </w:rPr>
        <w:t>3×3×64</w:t>
      </w:r>
      <w:r w:rsidRPr="00F10CCB">
        <w:rPr>
          <w:rFonts w:ascii="Arial" w:hAnsi="Arial" w:cs="Arial"/>
          <w:color w:val="2E3033"/>
          <w:sz w:val="18"/>
          <w:szCs w:val="18"/>
          <w:shd w:val="clear" w:color="auto" w:fill="FFFFFF"/>
        </w:rPr>
        <w:t>的单个滤波器组成。网络采用内插的低分辨率图像（到期望的大小）作为输入并预测图像细节。建模图像细节通常用于超分辨率方法</w:t>
      </w:r>
      <w:r w:rsidRPr="00F10CCB">
        <w:rPr>
          <w:rFonts w:ascii="Arial" w:hAnsi="Arial" w:cs="Arial"/>
          <w:color w:val="2E3033"/>
          <w:sz w:val="18"/>
          <w:szCs w:val="18"/>
          <w:shd w:val="clear" w:color="auto" w:fill="FFFFFF"/>
        </w:rPr>
        <w:t>[21,22,35,3]</w:t>
      </w:r>
      <w:r w:rsidRPr="00F10CCB">
        <w:rPr>
          <w:rFonts w:ascii="Arial" w:hAnsi="Arial" w:cs="Arial"/>
          <w:color w:val="2E3033"/>
          <w:sz w:val="18"/>
          <w:szCs w:val="18"/>
          <w:shd w:val="clear" w:color="auto" w:fill="FFFFFF"/>
        </w:rPr>
        <w:t>，我们发现基于</w:t>
      </w:r>
      <w:r w:rsidRPr="00F10CCB">
        <w:rPr>
          <w:rFonts w:ascii="Arial" w:hAnsi="Arial" w:cs="Arial"/>
          <w:color w:val="2E3033"/>
          <w:sz w:val="18"/>
          <w:szCs w:val="18"/>
          <w:shd w:val="clear" w:color="auto" w:fill="FFFFFF"/>
        </w:rPr>
        <w:t>CNN</w:t>
      </w:r>
      <w:r w:rsidRPr="00F10CCB">
        <w:rPr>
          <w:rFonts w:ascii="Arial" w:hAnsi="Arial" w:cs="Arial"/>
          <w:color w:val="2E3033"/>
          <w:sz w:val="18"/>
          <w:szCs w:val="18"/>
          <w:shd w:val="clear" w:color="auto" w:fill="FFFFFF"/>
        </w:rPr>
        <w:t>的方法可以从这个领域特</w:t>
      </w:r>
      <w:r w:rsidRPr="00F10CCB">
        <w:rPr>
          <w:rFonts w:ascii="Arial" w:hAnsi="Arial" w:cs="Arial" w:hint="eastAsia"/>
          <w:color w:val="2E3033"/>
          <w:sz w:val="18"/>
          <w:szCs w:val="18"/>
          <w:shd w:val="clear" w:color="auto" w:fill="FFFFFF"/>
        </w:rPr>
        <w:t>定的知识中获益。在这项工作，我们证明明确建模图像细节（残差）有几个优点。这些将在后面的第</w:t>
      </w:r>
      <w:r w:rsidRPr="00F10CCB">
        <w:rPr>
          <w:rFonts w:ascii="Arial" w:hAnsi="Arial" w:cs="Arial"/>
          <w:color w:val="2E3033"/>
          <w:sz w:val="18"/>
          <w:szCs w:val="18"/>
          <w:shd w:val="clear" w:color="auto" w:fill="FFFFFF"/>
        </w:rPr>
        <w:t>4.2</w:t>
      </w:r>
      <w:r w:rsidRPr="00F10CCB">
        <w:rPr>
          <w:rFonts w:ascii="Arial" w:hAnsi="Arial" w:cs="Arial"/>
          <w:color w:val="2E3033"/>
          <w:sz w:val="18"/>
          <w:szCs w:val="18"/>
          <w:shd w:val="clear" w:color="auto" w:fill="FFFFFF"/>
        </w:rPr>
        <w:t>节中进一步讨论。使用非常深的网络来预测密集输出的一个问题是每次应用卷积运算时特征映射的大小减小。例如，当大小为（</w:t>
      </w:r>
      <w:r w:rsidRPr="00F10CCB">
        <w:rPr>
          <w:rFonts w:ascii="Arial" w:hAnsi="Arial" w:cs="Arial"/>
          <w:color w:val="2E3033"/>
          <w:sz w:val="18"/>
          <w:szCs w:val="18"/>
          <w:shd w:val="clear" w:color="auto" w:fill="FFFFFF"/>
        </w:rPr>
        <w:t>n + 1</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n + 1</w:t>
      </w:r>
      <w:r w:rsidRPr="00F10CCB">
        <w:rPr>
          <w:rFonts w:ascii="Arial" w:hAnsi="Arial" w:cs="Arial"/>
          <w:color w:val="2E3033"/>
          <w:sz w:val="18"/>
          <w:szCs w:val="18"/>
          <w:shd w:val="clear" w:color="auto" w:fill="FFFFFF"/>
        </w:rPr>
        <w:t>）的输入应用于接收场大小为</w:t>
      </w:r>
      <w:proofErr w:type="spellStart"/>
      <w:r w:rsidRPr="00F10CCB">
        <w:rPr>
          <w:rFonts w:ascii="Arial" w:hAnsi="Arial" w:cs="Arial"/>
          <w:color w:val="2E3033"/>
          <w:sz w:val="18"/>
          <w:szCs w:val="18"/>
          <w:shd w:val="clear" w:color="auto" w:fill="FFFFFF"/>
        </w:rPr>
        <w:t>n×n</w:t>
      </w:r>
      <w:proofErr w:type="spellEnd"/>
      <w:r w:rsidRPr="00F10CCB">
        <w:rPr>
          <w:rFonts w:ascii="Arial" w:hAnsi="Arial" w:cs="Arial"/>
          <w:color w:val="2E3033"/>
          <w:sz w:val="18"/>
          <w:szCs w:val="18"/>
          <w:shd w:val="clear" w:color="auto" w:fill="FFFFFF"/>
        </w:rPr>
        <w:t>的网络时，输出图像为</w:t>
      </w:r>
      <w:r w:rsidRPr="00F10CCB">
        <w:rPr>
          <w:rFonts w:ascii="Arial" w:hAnsi="Arial" w:cs="Arial"/>
          <w:color w:val="2E3033"/>
          <w:sz w:val="18"/>
          <w:szCs w:val="18"/>
          <w:shd w:val="clear" w:color="auto" w:fill="FFFFFF"/>
        </w:rPr>
        <w:t>1×1</w:t>
      </w:r>
      <w:r w:rsidRPr="00F10CCB">
        <w:rPr>
          <w:rFonts w:ascii="Arial" w:hAnsi="Arial" w:cs="Arial"/>
          <w:color w:val="2E3033"/>
          <w:sz w:val="18"/>
          <w:szCs w:val="18"/>
          <w:shd w:val="clear" w:color="auto" w:fill="FFFFFF"/>
        </w:rPr>
        <w:t>。这与其他超分辨率方法因为许多需要周围像素来正确地推断中心像素。这种中心</w:t>
      </w:r>
      <w:r w:rsidRPr="00F10CCB">
        <w:rPr>
          <w:rFonts w:ascii="Arial" w:hAnsi="Arial" w:cs="Arial"/>
          <w:color w:val="2E3033"/>
          <w:sz w:val="18"/>
          <w:szCs w:val="18"/>
          <w:shd w:val="clear" w:color="auto" w:fill="FFFFFF"/>
        </w:rPr>
        <w:t xml:space="preserve"> - </w:t>
      </w:r>
      <w:r w:rsidRPr="00F10CCB">
        <w:rPr>
          <w:rFonts w:ascii="Arial" w:hAnsi="Arial" w:cs="Arial"/>
          <w:color w:val="2E3033"/>
          <w:sz w:val="18"/>
          <w:szCs w:val="18"/>
          <w:shd w:val="clear" w:color="auto" w:fill="FFFFFF"/>
        </w:rPr>
        <w:t>环绕关系是有用的，因为周围区域对这种错误问题（</w:t>
      </w:r>
      <w:r w:rsidRPr="00F10CCB">
        <w:rPr>
          <w:rFonts w:ascii="Arial" w:hAnsi="Arial" w:cs="Arial"/>
          <w:color w:val="2E3033"/>
          <w:sz w:val="18"/>
          <w:szCs w:val="18"/>
          <w:shd w:val="clear" w:color="auto" w:fill="FFFFFF"/>
        </w:rPr>
        <w:t>SR</w:t>
      </w:r>
      <w:r w:rsidRPr="00F10CCB">
        <w:rPr>
          <w:rFonts w:ascii="Arial" w:hAnsi="Arial" w:cs="Arial"/>
          <w:color w:val="2E3033"/>
          <w:sz w:val="18"/>
          <w:szCs w:val="18"/>
          <w:shd w:val="clear" w:color="auto" w:fill="FFFFFF"/>
        </w:rPr>
        <w:t>）提供了更多的约束。对于靠近图像边界的像素，这种关系不能被充分利用，并且许多</w:t>
      </w:r>
      <w:r w:rsidRPr="00F10CCB">
        <w:rPr>
          <w:rFonts w:ascii="Arial" w:hAnsi="Arial" w:cs="Arial"/>
          <w:color w:val="2E3033"/>
          <w:sz w:val="18"/>
          <w:szCs w:val="18"/>
          <w:shd w:val="clear" w:color="auto" w:fill="FFFFFF"/>
        </w:rPr>
        <w:t>SR</w:t>
      </w:r>
      <w:r w:rsidRPr="00F10CCB">
        <w:rPr>
          <w:rFonts w:ascii="Arial" w:hAnsi="Arial" w:cs="Arial"/>
          <w:color w:val="2E3033"/>
          <w:sz w:val="18"/>
          <w:szCs w:val="18"/>
          <w:shd w:val="clear" w:color="auto" w:fill="FFFFFF"/>
        </w:rPr>
        <w:t>方法裁剪结果图</w:t>
      </w:r>
      <w:r w:rsidRPr="00F10CCB">
        <w:rPr>
          <w:rFonts w:ascii="Arial" w:hAnsi="Arial" w:cs="Arial" w:hint="eastAsia"/>
          <w:color w:val="2E3033"/>
          <w:sz w:val="18"/>
          <w:szCs w:val="18"/>
          <w:shd w:val="clear" w:color="auto" w:fill="FFFFFF"/>
        </w:rPr>
        <w:t>像。然而，如果所需的环绕区域非常大，则该方法是无效的。裁剪后，最终图像太小，无法在视觉上令人满意。为了解决这个问题，我们在卷积前填零，以保持所有特征映射（包括输出图像）的大小相同。事实证明，零填充工作出奇的好。为此，我们的方法不同于大多数其他方法，在图像边界附近的像素也被正确地预测的意义上。一旦图像细节被预测，它们被添加回输入</w:t>
      </w:r>
      <w:r w:rsidRPr="00F10CCB">
        <w:rPr>
          <w:rFonts w:ascii="Arial" w:hAnsi="Arial" w:cs="Arial"/>
          <w:color w:val="2E3033"/>
          <w:sz w:val="18"/>
          <w:szCs w:val="18"/>
          <w:shd w:val="clear" w:color="auto" w:fill="FFFFFF"/>
        </w:rPr>
        <w:t>ILR</w:t>
      </w:r>
      <w:r w:rsidRPr="00F10CCB">
        <w:rPr>
          <w:rFonts w:ascii="Arial" w:hAnsi="Arial" w:cs="Arial"/>
          <w:color w:val="2E3033"/>
          <w:sz w:val="18"/>
          <w:szCs w:val="18"/>
          <w:shd w:val="clear" w:color="auto" w:fill="FFFFFF"/>
        </w:rPr>
        <w:t>图像以给出最终图像（</w:t>
      </w:r>
      <w:r w:rsidRPr="00F10CCB">
        <w:rPr>
          <w:rFonts w:ascii="Arial" w:hAnsi="Arial" w:cs="Arial"/>
          <w:color w:val="2E3033"/>
          <w:sz w:val="18"/>
          <w:szCs w:val="18"/>
          <w:shd w:val="clear" w:color="auto" w:fill="FFFFFF"/>
        </w:rPr>
        <w:t>HR</w:t>
      </w:r>
      <w:r w:rsidRPr="00F10CCB">
        <w:rPr>
          <w:rFonts w:ascii="Arial" w:hAnsi="Arial" w:cs="Arial"/>
          <w:color w:val="2E3033"/>
          <w:sz w:val="18"/>
          <w:szCs w:val="18"/>
          <w:shd w:val="clear" w:color="auto" w:fill="FFFFFF"/>
        </w:rPr>
        <w:t>）。我们使用这种结构用于我们的工作中的所有实验。</w:t>
      </w:r>
    </w:p>
    <w:p w:rsidR="00F10CCB" w:rsidRPr="00F10CCB" w:rsidRDefault="00F10CCB" w:rsidP="00F10CCB">
      <w:pPr>
        <w:pStyle w:val="a3"/>
        <w:ind w:left="360" w:firstLine="360"/>
        <w:rPr>
          <w:rFonts w:ascii="Arial" w:hAnsi="Arial" w:cs="Arial"/>
          <w:color w:val="2E3033"/>
          <w:sz w:val="18"/>
          <w:szCs w:val="18"/>
          <w:shd w:val="clear" w:color="auto" w:fill="FFFFFF"/>
        </w:rPr>
      </w:pPr>
      <w:r w:rsidRPr="00F10CCB">
        <w:rPr>
          <w:rFonts w:ascii="Arial" w:hAnsi="Arial" w:cs="Arial"/>
          <w:color w:val="2E3033"/>
          <w:sz w:val="18"/>
          <w:szCs w:val="18"/>
          <w:shd w:val="clear" w:color="auto" w:fill="FFFFFF"/>
        </w:rPr>
        <w:t>3.2</w:t>
      </w:r>
      <w:r w:rsidRPr="00F10CCB">
        <w:rPr>
          <w:rFonts w:ascii="Arial" w:hAnsi="Arial" w:cs="Arial"/>
          <w:color w:val="2E3033"/>
          <w:sz w:val="18"/>
          <w:szCs w:val="18"/>
          <w:shd w:val="clear" w:color="auto" w:fill="FFFFFF"/>
        </w:rPr>
        <w:t>。训练</w:t>
      </w:r>
    </w:p>
    <w:p w:rsidR="00F10CCB" w:rsidRDefault="00F10CCB" w:rsidP="00F10CCB">
      <w:pPr>
        <w:pStyle w:val="a3"/>
        <w:ind w:left="360" w:firstLineChars="0" w:firstLine="0"/>
        <w:rPr>
          <w:rFonts w:ascii="Arial" w:hAnsi="Arial" w:cs="Arial"/>
          <w:color w:val="2E3033"/>
          <w:sz w:val="18"/>
          <w:szCs w:val="18"/>
          <w:shd w:val="clear" w:color="auto" w:fill="FFFFFF"/>
        </w:rPr>
      </w:pPr>
      <w:r w:rsidRPr="00F10CCB">
        <w:rPr>
          <w:rFonts w:ascii="Arial" w:hAnsi="Arial" w:cs="Arial" w:hint="eastAsia"/>
          <w:color w:val="2E3033"/>
          <w:sz w:val="18"/>
          <w:szCs w:val="18"/>
          <w:shd w:val="clear" w:color="auto" w:fill="FFFFFF"/>
        </w:rPr>
        <w:t>我们现在描述最小化的目标，以找到我们的模型的最优参数。令</w:t>
      </w:r>
      <w:r w:rsidRPr="00F10CCB">
        <w:rPr>
          <w:rFonts w:ascii="Arial" w:hAnsi="Arial" w:cs="Arial"/>
          <w:color w:val="2E3033"/>
          <w:sz w:val="18"/>
          <w:szCs w:val="18"/>
          <w:shd w:val="clear" w:color="auto" w:fill="FFFFFF"/>
        </w:rPr>
        <w:t>x</w:t>
      </w:r>
      <w:r w:rsidRPr="00F10CCB">
        <w:rPr>
          <w:rFonts w:ascii="Arial" w:hAnsi="Arial" w:cs="Arial"/>
          <w:color w:val="2E3033"/>
          <w:sz w:val="18"/>
          <w:szCs w:val="18"/>
          <w:shd w:val="clear" w:color="auto" w:fill="FFFFFF"/>
        </w:rPr>
        <w:t>表示内插的低分辨率图像，</w:t>
      </w:r>
      <w:r w:rsidRPr="00F10CCB">
        <w:rPr>
          <w:rFonts w:ascii="Arial" w:hAnsi="Arial" w:cs="Arial"/>
          <w:color w:val="2E3033"/>
          <w:sz w:val="18"/>
          <w:szCs w:val="18"/>
          <w:shd w:val="clear" w:color="auto" w:fill="FFFFFF"/>
        </w:rPr>
        <w:t>y</w:t>
      </w:r>
      <w:r w:rsidRPr="00F10CCB">
        <w:rPr>
          <w:rFonts w:ascii="Arial" w:hAnsi="Arial" w:cs="Arial"/>
          <w:color w:val="2E3033"/>
          <w:sz w:val="18"/>
          <w:szCs w:val="18"/>
          <w:shd w:val="clear" w:color="auto" w:fill="FFFFFF"/>
        </w:rPr>
        <w:t>表示高分辨率图像。给定训练数据集</w:t>
      </w:r>
      <w:r w:rsidRPr="00F10CCB">
        <w:rPr>
          <w:rFonts w:ascii="Arial" w:hAnsi="Arial" w:cs="Arial"/>
          <w:color w:val="2E3033"/>
          <w:sz w:val="18"/>
          <w:szCs w:val="18"/>
          <w:shd w:val="clear" w:color="auto" w:fill="FFFFFF"/>
        </w:rPr>
        <w:t>{x</w:t>
      </w:r>
      <w:r w:rsidRPr="00F10CCB">
        <w:rPr>
          <w:rFonts w:ascii="Arial" w:hAnsi="Arial" w:cs="Arial"/>
          <w:color w:val="2E3033"/>
          <w:sz w:val="18"/>
          <w:szCs w:val="18"/>
          <w:shd w:val="clear" w:color="auto" w:fill="FFFFFF"/>
        </w:rPr>
        <w:t>（</w:t>
      </w:r>
      <w:proofErr w:type="spellStart"/>
      <w:r w:rsidRPr="00F10CCB">
        <w:rPr>
          <w:rFonts w:ascii="Arial" w:hAnsi="Arial" w:cs="Arial"/>
          <w:color w:val="2E3033"/>
          <w:sz w:val="18"/>
          <w:szCs w:val="18"/>
          <w:shd w:val="clear" w:color="auto" w:fill="FFFFFF"/>
        </w:rPr>
        <w:t>i</w:t>
      </w:r>
      <w:proofErr w:type="spellEnd"/>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y</w:t>
      </w:r>
      <w:r w:rsidRPr="00F10CCB">
        <w:rPr>
          <w:rFonts w:ascii="Arial" w:hAnsi="Arial" w:cs="Arial"/>
          <w:color w:val="2E3033"/>
          <w:sz w:val="18"/>
          <w:szCs w:val="18"/>
          <w:shd w:val="clear" w:color="auto" w:fill="FFFFFF"/>
        </w:rPr>
        <w:t>（</w:t>
      </w:r>
      <w:proofErr w:type="spellStart"/>
      <w:r w:rsidRPr="00F10CCB">
        <w:rPr>
          <w:rFonts w:ascii="Arial" w:hAnsi="Arial" w:cs="Arial"/>
          <w:color w:val="2E3033"/>
          <w:sz w:val="18"/>
          <w:szCs w:val="18"/>
          <w:shd w:val="clear" w:color="auto" w:fill="FFFFFF"/>
        </w:rPr>
        <w:t>i</w:t>
      </w:r>
      <w:proofErr w:type="spellEnd"/>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 xml:space="preserve">} N </w:t>
      </w:r>
      <w:proofErr w:type="spellStart"/>
      <w:r w:rsidRPr="00F10CCB">
        <w:rPr>
          <w:rFonts w:ascii="Arial" w:hAnsi="Arial" w:cs="Arial"/>
          <w:color w:val="2E3033"/>
          <w:sz w:val="18"/>
          <w:szCs w:val="18"/>
          <w:shd w:val="clear" w:color="auto" w:fill="FFFFFF"/>
        </w:rPr>
        <w:t>i</w:t>
      </w:r>
      <w:proofErr w:type="spellEnd"/>
      <w:r w:rsidRPr="00F10CCB">
        <w:rPr>
          <w:rFonts w:ascii="Arial" w:hAnsi="Arial" w:cs="Arial"/>
          <w:color w:val="2E3033"/>
          <w:sz w:val="18"/>
          <w:szCs w:val="18"/>
          <w:shd w:val="clear" w:color="auto" w:fill="FFFFFF"/>
        </w:rPr>
        <w:t xml:space="preserve"> = 1</w:t>
      </w:r>
      <w:r w:rsidRPr="00F10CCB">
        <w:rPr>
          <w:rFonts w:ascii="Arial" w:hAnsi="Arial" w:cs="Arial"/>
          <w:color w:val="2E3033"/>
          <w:sz w:val="18"/>
          <w:szCs w:val="18"/>
          <w:shd w:val="clear" w:color="auto" w:fill="FFFFFF"/>
        </w:rPr>
        <w:t>，我们的目标是学习预测值</w:t>
      </w:r>
      <w:r w:rsidRPr="00F10CCB">
        <w:rPr>
          <w:rFonts w:ascii="Arial" w:hAnsi="Arial" w:cs="Arial"/>
          <w:color w:val="2E3033"/>
          <w:sz w:val="18"/>
          <w:szCs w:val="18"/>
          <w:shd w:val="clear" w:color="auto" w:fill="FFFFFF"/>
        </w:rPr>
        <w:t>y = f</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x</w:t>
      </w:r>
      <w:r w:rsidRPr="00F10CCB">
        <w:rPr>
          <w:rFonts w:ascii="Arial" w:hAnsi="Arial" w:cs="Arial"/>
          <w:color w:val="2E3033"/>
          <w:sz w:val="18"/>
          <w:szCs w:val="18"/>
          <w:shd w:val="clear" w:color="auto" w:fill="FFFFFF"/>
        </w:rPr>
        <w:t>）的模型</w:t>
      </w:r>
      <w:r w:rsidRPr="00F10CCB">
        <w:rPr>
          <w:rFonts w:ascii="Arial" w:hAnsi="Arial" w:cs="Arial"/>
          <w:color w:val="2E3033"/>
          <w:sz w:val="18"/>
          <w:szCs w:val="18"/>
          <w:shd w:val="clear" w:color="auto" w:fill="FFFFFF"/>
        </w:rPr>
        <w:t>f</w:t>
      </w:r>
      <w:r w:rsidRPr="00F10CCB">
        <w:rPr>
          <w:rFonts w:ascii="Arial" w:hAnsi="Arial" w:cs="Arial"/>
          <w:color w:val="2E3033"/>
          <w:sz w:val="18"/>
          <w:szCs w:val="18"/>
          <w:shd w:val="clear" w:color="auto" w:fill="FFFFFF"/>
        </w:rPr>
        <w:t>，其中</w:t>
      </w:r>
      <w:r w:rsidRPr="00F10CCB">
        <w:rPr>
          <w:rFonts w:ascii="Arial" w:hAnsi="Arial" w:cs="Arial"/>
          <w:color w:val="2E3033"/>
          <w:sz w:val="18"/>
          <w:szCs w:val="18"/>
          <w:shd w:val="clear" w:color="auto" w:fill="FFFFFF"/>
        </w:rPr>
        <w:t>y</w:t>
      </w:r>
      <w:r w:rsidRPr="00F10CCB">
        <w:rPr>
          <w:rFonts w:ascii="Arial" w:hAnsi="Arial" w:cs="Arial"/>
          <w:color w:val="2E3033"/>
          <w:sz w:val="18"/>
          <w:szCs w:val="18"/>
          <w:shd w:val="clear" w:color="auto" w:fill="FFFFFF"/>
        </w:rPr>
        <w:t>是目标</w:t>
      </w:r>
      <w:r w:rsidRPr="00F10CCB">
        <w:rPr>
          <w:rFonts w:ascii="Arial" w:hAnsi="Arial" w:cs="Arial"/>
          <w:color w:val="2E3033"/>
          <w:sz w:val="18"/>
          <w:szCs w:val="18"/>
          <w:shd w:val="clear" w:color="auto" w:fill="FFFFFF"/>
        </w:rPr>
        <w:t>HR</w:t>
      </w:r>
      <w:r w:rsidRPr="00F10CCB">
        <w:rPr>
          <w:rFonts w:ascii="Arial" w:hAnsi="Arial" w:cs="Arial"/>
          <w:color w:val="2E3033"/>
          <w:sz w:val="18"/>
          <w:szCs w:val="18"/>
          <w:shd w:val="clear" w:color="auto" w:fill="FFFFFF"/>
        </w:rPr>
        <w:t>图像的估计。我们最小化在训练集上平均的均方误差</w:t>
      </w:r>
      <w:r w:rsidRPr="00F10CCB">
        <w:rPr>
          <w:rFonts w:ascii="Arial" w:hAnsi="Arial" w:cs="Arial"/>
          <w:color w:val="2E3033"/>
          <w:sz w:val="18"/>
          <w:szCs w:val="18"/>
          <w:shd w:val="clear" w:color="auto" w:fill="FFFFFF"/>
        </w:rPr>
        <w:t>1 2 || y - f</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x</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 2</w:t>
      </w:r>
      <w:r w:rsidRPr="00F10CCB">
        <w:rPr>
          <w:rFonts w:ascii="Arial" w:hAnsi="Arial" w:cs="Arial"/>
          <w:color w:val="2E3033"/>
          <w:sz w:val="18"/>
          <w:szCs w:val="18"/>
          <w:shd w:val="clear" w:color="auto" w:fill="FFFFFF"/>
        </w:rPr>
        <w:t>最小化。残留学习在</w:t>
      </w:r>
      <w:r w:rsidRPr="00F10CCB">
        <w:rPr>
          <w:rFonts w:ascii="Arial" w:hAnsi="Arial" w:cs="Arial"/>
          <w:color w:val="2E3033"/>
          <w:sz w:val="18"/>
          <w:szCs w:val="18"/>
          <w:shd w:val="clear" w:color="auto" w:fill="FFFFFF"/>
        </w:rPr>
        <w:t>SRCNN</w:t>
      </w:r>
      <w:r w:rsidRPr="00F10CCB">
        <w:rPr>
          <w:rFonts w:ascii="Arial" w:hAnsi="Arial" w:cs="Arial"/>
          <w:color w:val="2E3033"/>
          <w:sz w:val="18"/>
          <w:szCs w:val="18"/>
          <w:shd w:val="clear" w:color="auto" w:fill="FFFFFF"/>
        </w:rPr>
        <w:t>中，网络必须保留所有输入细节，因为图像被丢弃，输出是从学习的特性单独生成的。对于许多重量层，这成为需要非常长期记忆的端对端关系。为此，消失</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爆炸梯度问题</w:t>
      </w:r>
      <w:r w:rsidRPr="00F10CCB">
        <w:rPr>
          <w:rFonts w:ascii="Arial" w:hAnsi="Arial" w:cs="Arial"/>
          <w:color w:val="2E3033"/>
          <w:sz w:val="18"/>
          <w:szCs w:val="18"/>
          <w:shd w:val="clear" w:color="auto" w:fill="FFFFFF"/>
        </w:rPr>
        <w:t>[2]</w:t>
      </w:r>
      <w:r w:rsidRPr="00F10CCB">
        <w:rPr>
          <w:rFonts w:ascii="Arial" w:hAnsi="Arial" w:cs="Arial"/>
          <w:color w:val="2E3033"/>
          <w:sz w:val="18"/>
          <w:szCs w:val="18"/>
          <w:shd w:val="clear" w:color="auto" w:fill="FFFFFF"/>
        </w:rPr>
        <w:t>可能是至关重要的。我们</w:t>
      </w:r>
      <w:r w:rsidRPr="00F10CCB">
        <w:rPr>
          <w:rFonts w:ascii="Arial" w:hAnsi="Arial" w:cs="Arial" w:hint="eastAsia"/>
          <w:color w:val="2E3033"/>
          <w:sz w:val="18"/>
          <w:szCs w:val="18"/>
          <w:shd w:val="clear" w:color="auto" w:fill="FFFFFF"/>
        </w:rPr>
        <w:t>可以简单地用残差学习来解决这个问题。由于输入和输出图像很大程度上相似，我们定义残差图像</w:t>
      </w:r>
      <w:r w:rsidRPr="00F10CCB">
        <w:rPr>
          <w:rFonts w:ascii="Arial" w:hAnsi="Arial" w:cs="Arial"/>
          <w:color w:val="2E3033"/>
          <w:sz w:val="18"/>
          <w:szCs w:val="18"/>
          <w:shd w:val="clear" w:color="auto" w:fill="FFFFFF"/>
        </w:rPr>
        <w:t>r = y - x</w:t>
      </w:r>
      <w:r w:rsidRPr="00F10CCB">
        <w:rPr>
          <w:rFonts w:ascii="Arial" w:hAnsi="Arial" w:cs="Arial"/>
          <w:color w:val="2E3033"/>
          <w:sz w:val="18"/>
          <w:szCs w:val="18"/>
          <w:shd w:val="clear" w:color="auto" w:fill="FFFFFF"/>
        </w:rPr>
        <w:t>，其中大多数值可能为零或小。我们要预测这个残差图像。损失函数现在变为</w:t>
      </w:r>
      <w:r w:rsidRPr="00F10CCB">
        <w:rPr>
          <w:rFonts w:ascii="Arial" w:hAnsi="Arial" w:cs="Arial"/>
          <w:color w:val="2E3033"/>
          <w:sz w:val="18"/>
          <w:szCs w:val="18"/>
          <w:shd w:val="clear" w:color="auto" w:fill="FFFFFF"/>
        </w:rPr>
        <w:t>1 2 || r - f</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x</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 2</w:t>
      </w:r>
      <w:r w:rsidRPr="00F10CCB">
        <w:rPr>
          <w:rFonts w:ascii="Arial" w:hAnsi="Arial" w:cs="Arial"/>
          <w:color w:val="2E3033"/>
          <w:sz w:val="18"/>
          <w:szCs w:val="18"/>
          <w:shd w:val="clear" w:color="auto" w:fill="FFFFFF"/>
        </w:rPr>
        <w:t>，其中</w:t>
      </w:r>
      <w:r w:rsidRPr="00F10CCB">
        <w:rPr>
          <w:rFonts w:ascii="Arial" w:hAnsi="Arial" w:cs="Arial"/>
          <w:color w:val="2E3033"/>
          <w:sz w:val="18"/>
          <w:szCs w:val="18"/>
          <w:shd w:val="clear" w:color="auto" w:fill="FFFFFF"/>
        </w:rPr>
        <w:t>f</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x</w:t>
      </w:r>
      <w:r w:rsidRPr="00F10CCB">
        <w:rPr>
          <w:rFonts w:ascii="Arial" w:hAnsi="Arial" w:cs="Arial"/>
          <w:color w:val="2E3033"/>
          <w:sz w:val="18"/>
          <w:szCs w:val="18"/>
          <w:shd w:val="clear" w:color="auto" w:fill="FFFFFF"/>
        </w:rPr>
        <w:t>）是网络预测。在网络中，这在损耗层中反映如下。我们的损失层有三个输入：残差估计，网络输入（</w:t>
      </w:r>
      <w:r w:rsidRPr="00F10CCB">
        <w:rPr>
          <w:rFonts w:ascii="Arial" w:hAnsi="Arial" w:cs="Arial"/>
          <w:color w:val="2E3033"/>
          <w:sz w:val="18"/>
          <w:szCs w:val="18"/>
          <w:shd w:val="clear" w:color="auto" w:fill="FFFFFF"/>
        </w:rPr>
        <w:t>ILR</w:t>
      </w:r>
      <w:r w:rsidRPr="00F10CCB">
        <w:rPr>
          <w:rFonts w:ascii="Arial" w:hAnsi="Arial" w:cs="Arial"/>
          <w:color w:val="2E3033"/>
          <w:sz w:val="18"/>
          <w:szCs w:val="18"/>
          <w:shd w:val="clear" w:color="auto" w:fill="FFFFFF"/>
        </w:rPr>
        <w:t>图像）和地面真实</w:t>
      </w:r>
      <w:r w:rsidRPr="00F10CCB">
        <w:rPr>
          <w:rFonts w:ascii="Arial" w:hAnsi="Arial" w:cs="Arial"/>
          <w:color w:val="2E3033"/>
          <w:sz w:val="18"/>
          <w:szCs w:val="18"/>
          <w:shd w:val="clear" w:color="auto" w:fill="FFFFFF"/>
        </w:rPr>
        <w:t>HR</w:t>
      </w:r>
      <w:r w:rsidRPr="00F10CCB">
        <w:rPr>
          <w:rFonts w:ascii="Arial" w:hAnsi="Arial" w:cs="Arial"/>
          <w:color w:val="2E3033"/>
          <w:sz w:val="18"/>
          <w:szCs w:val="18"/>
          <w:shd w:val="clear" w:color="auto" w:fill="FFFFFF"/>
        </w:rPr>
        <w:t>图像。损失计算为重建图像（网络输入和输出</w:t>
      </w:r>
      <w:r w:rsidRPr="00F10CCB">
        <w:rPr>
          <w:rFonts w:ascii="Arial" w:hAnsi="Arial" w:cs="Arial"/>
          <w:color w:val="2E3033"/>
          <w:sz w:val="18"/>
          <w:szCs w:val="18"/>
          <w:shd w:val="clear" w:color="auto" w:fill="FFFFFF"/>
        </w:rPr>
        <w:lastRenderedPageBreak/>
        <w:t>之和）和地面实况之间的欧几里得距离。通过使用基于反向传播的微型批量梯度下降优化回归目标来进行训练（</w:t>
      </w:r>
      <w:proofErr w:type="spellStart"/>
      <w:r w:rsidRPr="00F10CCB">
        <w:rPr>
          <w:rFonts w:ascii="Arial" w:hAnsi="Arial" w:cs="Arial"/>
          <w:color w:val="2E3033"/>
          <w:sz w:val="18"/>
          <w:szCs w:val="18"/>
          <w:shd w:val="clear" w:color="auto" w:fill="FFFFFF"/>
        </w:rPr>
        <w:t>LeCun</w:t>
      </w:r>
      <w:proofErr w:type="spellEnd"/>
      <w:r w:rsidRPr="00F10CCB">
        <w:rPr>
          <w:rFonts w:ascii="Arial" w:hAnsi="Arial" w:cs="Arial"/>
          <w:color w:val="2E3033"/>
          <w:sz w:val="18"/>
          <w:szCs w:val="18"/>
          <w:shd w:val="clear" w:color="auto" w:fill="FFFFFF"/>
        </w:rPr>
        <w:t>等人</w:t>
      </w:r>
      <w:r w:rsidRPr="00F10CCB">
        <w:rPr>
          <w:rFonts w:ascii="Arial" w:hAnsi="Arial" w:cs="Arial"/>
          <w:color w:val="2E3033"/>
          <w:sz w:val="18"/>
          <w:szCs w:val="18"/>
          <w:shd w:val="clear" w:color="auto" w:fill="FFFFFF"/>
        </w:rPr>
        <w:t>[14]</w:t>
      </w:r>
      <w:r w:rsidRPr="00F10CCB">
        <w:rPr>
          <w:rFonts w:ascii="Arial" w:hAnsi="Arial" w:cs="Arial"/>
          <w:color w:val="2E3033"/>
          <w:sz w:val="18"/>
          <w:szCs w:val="18"/>
          <w:shd w:val="clear" w:color="auto" w:fill="FFFFFF"/>
        </w:rPr>
        <w:t>）。我们将</w:t>
      </w:r>
      <w:r w:rsidRPr="00F10CCB">
        <w:rPr>
          <w:rFonts w:ascii="Arial" w:hAnsi="Arial" w:cs="Arial"/>
          <w:color w:val="2E3033"/>
          <w:sz w:val="18"/>
          <w:szCs w:val="18"/>
          <w:shd w:val="clear" w:color="auto" w:fill="FFFFFF"/>
        </w:rPr>
        <w:t>momentum</w:t>
      </w:r>
      <w:r w:rsidRPr="00F10CCB">
        <w:rPr>
          <w:rFonts w:ascii="Arial" w:hAnsi="Arial" w:cs="Arial"/>
          <w:color w:val="2E3033"/>
          <w:sz w:val="18"/>
          <w:szCs w:val="18"/>
          <w:shd w:val="clear" w:color="auto" w:fill="FFFFFF"/>
        </w:rPr>
        <w:t>参数设置为</w:t>
      </w:r>
      <w:r w:rsidRPr="00F10CCB">
        <w:rPr>
          <w:rFonts w:ascii="Arial" w:hAnsi="Arial" w:cs="Arial"/>
          <w:color w:val="2E3033"/>
          <w:sz w:val="18"/>
          <w:szCs w:val="18"/>
          <w:shd w:val="clear" w:color="auto" w:fill="FFFFFF"/>
        </w:rPr>
        <w:t>0.9</w:t>
      </w:r>
      <w:r w:rsidRPr="00F10CCB">
        <w:rPr>
          <w:rFonts w:ascii="Arial" w:hAnsi="Arial" w:cs="Arial"/>
          <w:color w:val="2E3033"/>
          <w:sz w:val="18"/>
          <w:szCs w:val="18"/>
          <w:shd w:val="clear" w:color="auto" w:fill="FFFFFF"/>
        </w:rPr>
        <w:t>。训练通过重量衰减（</w:t>
      </w:r>
      <w:r w:rsidRPr="00F10CCB">
        <w:rPr>
          <w:rFonts w:ascii="Arial" w:hAnsi="Arial" w:cs="Arial"/>
          <w:color w:val="2E3033"/>
          <w:sz w:val="18"/>
          <w:szCs w:val="18"/>
          <w:shd w:val="clear" w:color="auto" w:fill="FFFFFF"/>
        </w:rPr>
        <w:t>L2</w:t>
      </w:r>
      <w:r w:rsidRPr="00F10CCB">
        <w:rPr>
          <w:rFonts w:ascii="Arial" w:hAnsi="Arial" w:cs="Arial"/>
          <w:color w:val="2E3033"/>
          <w:sz w:val="18"/>
          <w:szCs w:val="18"/>
          <w:shd w:val="clear" w:color="auto" w:fill="FFFFFF"/>
        </w:rPr>
        <w:t>罚分乘以</w:t>
      </w:r>
      <w:r w:rsidRPr="00F10CCB">
        <w:rPr>
          <w:rFonts w:ascii="Arial" w:hAnsi="Arial" w:cs="Arial"/>
          <w:color w:val="2E3033"/>
          <w:sz w:val="18"/>
          <w:szCs w:val="18"/>
          <w:shd w:val="clear" w:color="auto" w:fill="FFFFFF"/>
        </w:rPr>
        <w:t>0.0001</w:t>
      </w:r>
      <w:r w:rsidRPr="00F10CCB">
        <w:rPr>
          <w:rFonts w:ascii="Arial" w:hAnsi="Arial" w:cs="Arial"/>
          <w:color w:val="2E3033"/>
          <w:sz w:val="18"/>
          <w:szCs w:val="18"/>
          <w:shd w:val="clear" w:color="auto" w:fill="FFFFFF"/>
        </w:rPr>
        <w:t>）正规化。非常深的网络的高学习率训练深层模型可能无法在实际的时间限制内收敛。</w:t>
      </w:r>
      <w:r w:rsidRPr="00F10CCB">
        <w:rPr>
          <w:rFonts w:ascii="Arial" w:hAnsi="Arial" w:cs="Arial"/>
          <w:color w:val="2E3033"/>
          <w:sz w:val="18"/>
          <w:szCs w:val="18"/>
          <w:shd w:val="clear" w:color="auto" w:fill="FFFFFF"/>
        </w:rPr>
        <w:t xml:space="preserve"> SRCNN [6]</w:t>
      </w:r>
      <w:r w:rsidRPr="00F10CCB">
        <w:rPr>
          <w:rFonts w:ascii="Arial" w:hAnsi="Arial" w:cs="Arial"/>
          <w:color w:val="2E3033"/>
          <w:sz w:val="18"/>
          <w:szCs w:val="18"/>
          <w:shd w:val="clear" w:color="auto" w:fill="FFFFFF"/>
        </w:rPr>
        <w:t>没有显示超过三个重量层的优越的性能。虽然可能有各种原因，一种可能性是他们在网络收敛之前停止了他们的训练过程。他们的学习率</w:t>
      </w:r>
      <w:r w:rsidRPr="00F10CCB">
        <w:rPr>
          <w:rFonts w:ascii="Arial" w:hAnsi="Arial" w:cs="Arial"/>
          <w:color w:val="2E3033"/>
          <w:sz w:val="18"/>
          <w:szCs w:val="18"/>
          <w:shd w:val="clear" w:color="auto" w:fill="FFFFFF"/>
        </w:rPr>
        <w:t>10-5</w:t>
      </w:r>
      <w:r w:rsidRPr="00F10CCB">
        <w:rPr>
          <w:rFonts w:ascii="Arial" w:hAnsi="Arial" w:cs="Arial"/>
          <w:color w:val="2E3033"/>
          <w:sz w:val="18"/>
          <w:szCs w:val="18"/>
          <w:shd w:val="clear" w:color="auto" w:fill="FFFFFF"/>
        </w:rPr>
        <w:t>太小，网络不能在一个星期内在一个共同的</w:t>
      </w:r>
      <w:r w:rsidRPr="00F10CCB">
        <w:rPr>
          <w:rFonts w:ascii="Arial" w:hAnsi="Arial" w:cs="Arial"/>
          <w:color w:val="2E3033"/>
          <w:sz w:val="18"/>
          <w:szCs w:val="18"/>
          <w:shd w:val="clear" w:color="auto" w:fill="FFFFFF"/>
        </w:rPr>
        <w:t>GPU</w:t>
      </w:r>
      <w:r w:rsidRPr="00F10CCB">
        <w:rPr>
          <w:rFonts w:ascii="Arial" w:hAnsi="Arial" w:cs="Arial"/>
          <w:color w:val="2E3033"/>
          <w:sz w:val="18"/>
          <w:szCs w:val="18"/>
          <w:shd w:val="clear" w:color="auto" w:fill="FFFFFF"/>
        </w:rPr>
        <w:t>上收敛。看图。</w:t>
      </w:r>
      <w:r w:rsidRPr="00F10CCB">
        <w:rPr>
          <w:rFonts w:ascii="Arial" w:hAnsi="Arial" w:cs="Arial"/>
          <w:color w:val="2E3033"/>
          <w:sz w:val="18"/>
          <w:szCs w:val="18"/>
          <w:shd w:val="clear" w:color="auto" w:fill="FFFFFF"/>
        </w:rPr>
        <w:t xml:space="preserve"> 9</w:t>
      </w:r>
      <w:r w:rsidRPr="00F10CCB">
        <w:rPr>
          <w:rFonts w:ascii="Arial" w:hAnsi="Arial" w:cs="Arial"/>
          <w:color w:val="2E3033"/>
          <w:sz w:val="18"/>
          <w:szCs w:val="18"/>
          <w:shd w:val="clear" w:color="auto" w:fill="FFFFFF"/>
        </w:rPr>
        <w:t>的</w:t>
      </w:r>
      <w:r w:rsidRPr="00F10CCB">
        <w:rPr>
          <w:rFonts w:ascii="Arial" w:hAnsi="Arial" w:cs="Arial"/>
          <w:color w:val="2E3033"/>
          <w:sz w:val="18"/>
          <w:szCs w:val="18"/>
          <w:shd w:val="clear" w:color="auto" w:fill="FFFFFF"/>
        </w:rPr>
        <w:t>[6]</w:t>
      </w:r>
      <w:r w:rsidRPr="00F10CCB">
        <w:rPr>
          <w:rFonts w:ascii="Arial" w:hAnsi="Arial" w:cs="Arial"/>
          <w:color w:val="2E3033"/>
          <w:sz w:val="18"/>
          <w:szCs w:val="18"/>
          <w:shd w:val="clear" w:color="auto" w:fill="FFFFFF"/>
        </w:rPr>
        <w:t>，不容易说，他们更深的网络已经收敛，他们的表现饱和。虽然更多的培训将最终解决这个问题，但增加深度到</w:t>
      </w:r>
      <w:r w:rsidRPr="00F10CCB">
        <w:rPr>
          <w:rFonts w:ascii="Arial" w:hAnsi="Arial" w:cs="Arial"/>
          <w:color w:val="2E3033"/>
          <w:sz w:val="18"/>
          <w:szCs w:val="18"/>
          <w:shd w:val="clear" w:color="auto" w:fill="FFFFFF"/>
        </w:rPr>
        <w:t>20</w:t>
      </w:r>
      <w:r w:rsidRPr="00F10CCB">
        <w:rPr>
          <w:rFonts w:ascii="Arial" w:hAnsi="Arial" w:cs="Arial"/>
          <w:color w:val="2E3033"/>
          <w:sz w:val="18"/>
          <w:szCs w:val="18"/>
          <w:shd w:val="clear" w:color="auto" w:fill="FFFFFF"/>
        </w:rPr>
        <w:t>不似乎实际与</w:t>
      </w:r>
      <w:r w:rsidRPr="00F10CCB">
        <w:rPr>
          <w:rFonts w:ascii="Arial" w:hAnsi="Arial" w:cs="Arial"/>
          <w:color w:val="2E3033"/>
          <w:sz w:val="18"/>
          <w:szCs w:val="18"/>
          <w:shd w:val="clear" w:color="auto" w:fill="FFFFFF"/>
        </w:rPr>
        <w:t>SRCNN</w:t>
      </w:r>
      <w:r w:rsidRPr="00F10CCB">
        <w:rPr>
          <w:rFonts w:ascii="Arial" w:hAnsi="Arial" w:cs="Arial"/>
          <w:color w:val="2E3033"/>
          <w:sz w:val="18"/>
          <w:szCs w:val="18"/>
          <w:shd w:val="clear" w:color="auto" w:fill="FFFFFF"/>
        </w:rPr>
        <w:t>。这是一个基本的经验法</w:t>
      </w:r>
      <w:r w:rsidRPr="00F10CCB">
        <w:rPr>
          <w:rFonts w:ascii="Arial" w:hAnsi="Arial" w:cs="Arial" w:hint="eastAsia"/>
          <w:color w:val="2E3033"/>
          <w:sz w:val="18"/>
          <w:szCs w:val="18"/>
          <w:shd w:val="clear" w:color="auto" w:fill="FFFFFF"/>
        </w:rPr>
        <w:t>则，使学习率高，提高培训。但是简单地设置学习率高也可以导致消失</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爆炸梯度</w:t>
      </w:r>
      <w:r w:rsidRPr="00F10CCB">
        <w:rPr>
          <w:rFonts w:ascii="Arial" w:hAnsi="Arial" w:cs="Arial"/>
          <w:color w:val="2E3033"/>
          <w:sz w:val="18"/>
          <w:szCs w:val="18"/>
          <w:shd w:val="clear" w:color="auto" w:fill="FFFFFF"/>
        </w:rPr>
        <w:t>[2]</w:t>
      </w:r>
      <w:r w:rsidRPr="00F10CCB">
        <w:rPr>
          <w:rFonts w:ascii="Arial" w:hAnsi="Arial" w:cs="Arial"/>
          <w:color w:val="2E3033"/>
          <w:sz w:val="18"/>
          <w:szCs w:val="18"/>
          <w:shd w:val="clear" w:color="auto" w:fill="FFFFFF"/>
        </w:rPr>
        <w:t>。因为这个原因，我们建议一个可调节的梯度限幅，以最大限度地提高速度，同时抑制爆炸梯度。可调节梯度剪辑梯度剪辑是一种经常用于训练循环神经网络的技术</w:t>
      </w:r>
      <w:r w:rsidRPr="00F10CCB">
        <w:rPr>
          <w:rFonts w:ascii="Arial" w:hAnsi="Arial" w:cs="Arial"/>
          <w:color w:val="2E3033"/>
          <w:sz w:val="18"/>
          <w:szCs w:val="18"/>
          <w:shd w:val="clear" w:color="auto" w:fill="FFFFFF"/>
        </w:rPr>
        <w:t>[17]</w:t>
      </w:r>
      <w:r w:rsidRPr="00F10CCB">
        <w:rPr>
          <w:rFonts w:ascii="Arial" w:hAnsi="Arial" w:cs="Arial"/>
          <w:color w:val="2E3033"/>
          <w:sz w:val="18"/>
          <w:szCs w:val="18"/>
          <w:shd w:val="clear" w:color="auto" w:fill="FFFFFF"/>
        </w:rPr>
        <w:t>。但是，据我们所知，其使用在培训</w:t>
      </w:r>
      <w:r w:rsidRPr="00F10CCB">
        <w:rPr>
          <w:rFonts w:ascii="Arial" w:hAnsi="Arial" w:cs="Arial"/>
          <w:color w:val="2E3033"/>
          <w:sz w:val="18"/>
          <w:szCs w:val="18"/>
          <w:shd w:val="clear" w:color="auto" w:fill="FFFFFF"/>
        </w:rPr>
        <w:t>CNN</w:t>
      </w:r>
      <w:r w:rsidRPr="00F10CCB">
        <w:rPr>
          <w:rFonts w:ascii="Arial" w:hAnsi="Arial" w:cs="Arial"/>
          <w:color w:val="2E3033"/>
          <w:sz w:val="18"/>
          <w:szCs w:val="18"/>
          <w:shd w:val="clear" w:color="auto" w:fill="FFFFFF"/>
        </w:rPr>
        <w:t>方面有限。虽然存在许多方法来限制梯度，但是通常的策略之一是将单个梯度限幅到预定范围</w:t>
      </w:r>
      <w:r w:rsidRPr="00F10CCB">
        <w:rPr>
          <w:rFonts w:ascii="Arial" w:hAnsi="Arial" w:cs="Arial"/>
          <w:color w:val="2E3033"/>
          <w:sz w:val="18"/>
          <w:szCs w:val="18"/>
          <w:shd w:val="clear" w:color="auto" w:fill="FFFFFF"/>
        </w:rPr>
        <w:t>[-θ</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θ]</w:t>
      </w:r>
      <w:r w:rsidRPr="00F10CCB">
        <w:rPr>
          <w:rFonts w:ascii="Arial" w:hAnsi="Arial" w:cs="Arial"/>
          <w:color w:val="2E3033"/>
          <w:sz w:val="18"/>
          <w:szCs w:val="18"/>
          <w:shd w:val="clear" w:color="auto" w:fill="FFFFFF"/>
        </w:rPr>
        <w:t>。使用剪辑，渐变在一定范围内。随着通常用于训练的随机梯度下降，学习率被乘以调整步长。如果使用高学习速率，则很可能</w:t>
      </w:r>
      <w:r w:rsidRPr="00F10CCB">
        <w:rPr>
          <w:rFonts w:ascii="Arial" w:hAnsi="Arial" w:cs="Arial"/>
          <w:color w:val="2E3033"/>
          <w:sz w:val="18"/>
          <w:szCs w:val="18"/>
          <w:shd w:val="clear" w:color="auto" w:fill="FFFFFF"/>
        </w:rPr>
        <w:t>θ</w:t>
      </w:r>
      <w:r w:rsidRPr="00F10CCB">
        <w:rPr>
          <w:rFonts w:ascii="Arial" w:hAnsi="Arial" w:cs="Arial"/>
          <w:color w:val="2E3033"/>
          <w:sz w:val="18"/>
          <w:szCs w:val="18"/>
          <w:shd w:val="clear" w:color="auto" w:fill="FFFFFF"/>
        </w:rPr>
        <w:t>被调整为小以避免在高学习速率方案中的</w:t>
      </w:r>
      <w:r w:rsidRPr="00F10CCB">
        <w:rPr>
          <w:rFonts w:ascii="Arial" w:hAnsi="Arial" w:cs="Arial" w:hint="eastAsia"/>
          <w:color w:val="2E3033"/>
          <w:sz w:val="18"/>
          <w:szCs w:val="18"/>
          <w:shd w:val="clear" w:color="auto" w:fill="FFFFFF"/>
        </w:rPr>
        <w:t>爆炸梯度。但是随着学习速率退火以变小，有效梯度（梯度乘以学习速率）趋近于零，并且如果学习速率在几何学上减小，则训练可以采用指数级数的迭代来收敛。对于最大收敛速度，我们将梯度剪切为</w:t>
      </w:r>
      <w:r w:rsidRPr="00F10CCB">
        <w:rPr>
          <w:rFonts w:ascii="Arial" w:hAnsi="Arial" w:cs="Arial"/>
          <w:color w:val="2E3033"/>
          <w:sz w:val="18"/>
          <w:szCs w:val="18"/>
          <w:shd w:val="clear" w:color="auto" w:fill="FFFFFF"/>
        </w:rPr>
        <w:t>[-</w:t>
      </w:r>
      <w:proofErr w:type="spellStart"/>
      <w:r w:rsidRPr="00F10CCB">
        <w:rPr>
          <w:rFonts w:ascii="Arial" w:hAnsi="Arial" w:cs="Arial"/>
          <w:color w:val="2E3033"/>
          <w:sz w:val="18"/>
          <w:szCs w:val="18"/>
          <w:shd w:val="clear" w:color="auto" w:fill="FFFFFF"/>
        </w:rPr>
        <w:t>θγ</w:t>
      </w:r>
      <w:proofErr w:type="spellEnd"/>
      <w:r w:rsidRPr="00F10CCB">
        <w:rPr>
          <w:rFonts w:ascii="Arial" w:hAnsi="Arial" w:cs="Arial"/>
          <w:color w:val="2E3033"/>
          <w:sz w:val="18"/>
          <w:szCs w:val="18"/>
          <w:shd w:val="clear" w:color="auto" w:fill="FFFFFF"/>
        </w:rPr>
        <w:t>，</w:t>
      </w:r>
      <w:proofErr w:type="spellStart"/>
      <w:r w:rsidRPr="00F10CCB">
        <w:rPr>
          <w:rFonts w:ascii="Arial" w:hAnsi="Arial" w:cs="Arial"/>
          <w:color w:val="2E3033"/>
          <w:sz w:val="18"/>
          <w:szCs w:val="18"/>
          <w:shd w:val="clear" w:color="auto" w:fill="FFFFFF"/>
        </w:rPr>
        <w:t>θγ</w:t>
      </w:r>
      <w:proofErr w:type="spellEnd"/>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，其中</w:t>
      </w:r>
      <w:r w:rsidRPr="00F10CCB">
        <w:rPr>
          <w:rFonts w:ascii="Arial" w:hAnsi="Arial" w:cs="Arial"/>
          <w:color w:val="2E3033"/>
          <w:sz w:val="18"/>
          <w:szCs w:val="18"/>
          <w:shd w:val="clear" w:color="auto" w:fill="FFFFFF"/>
        </w:rPr>
        <w:t>γ</w:t>
      </w:r>
      <w:r w:rsidRPr="00F10CCB">
        <w:rPr>
          <w:rFonts w:ascii="Arial" w:hAnsi="Arial" w:cs="Arial"/>
          <w:color w:val="2E3033"/>
          <w:sz w:val="18"/>
          <w:szCs w:val="18"/>
          <w:shd w:val="clear" w:color="auto" w:fill="FFFFFF"/>
        </w:rPr>
        <w:t>表示当前学习速率。我们发现可调梯度限幅使我们的收敛过程非常快。我们的</w:t>
      </w:r>
      <w:r w:rsidRPr="00F10CCB">
        <w:rPr>
          <w:rFonts w:ascii="Arial" w:hAnsi="Arial" w:cs="Arial"/>
          <w:color w:val="2E3033"/>
          <w:sz w:val="18"/>
          <w:szCs w:val="18"/>
          <w:shd w:val="clear" w:color="auto" w:fill="FFFFFF"/>
        </w:rPr>
        <w:t>20</w:t>
      </w:r>
      <w:r w:rsidRPr="00F10CCB">
        <w:rPr>
          <w:rFonts w:ascii="Arial" w:hAnsi="Arial" w:cs="Arial"/>
          <w:color w:val="2E3033"/>
          <w:sz w:val="18"/>
          <w:szCs w:val="18"/>
          <w:shd w:val="clear" w:color="auto" w:fill="FFFFFF"/>
        </w:rPr>
        <w:t>层网络训练在</w:t>
      </w:r>
      <w:r w:rsidRPr="00F10CCB">
        <w:rPr>
          <w:rFonts w:ascii="Arial" w:hAnsi="Arial" w:cs="Arial"/>
          <w:color w:val="2E3033"/>
          <w:sz w:val="18"/>
          <w:szCs w:val="18"/>
          <w:shd w:val="clear" w:color="auto" w:fill="FFFFFF"/>
        </w:rPr>
        <w:t>4</w:t>
      </w:r>
      <w:r w:rsidRPr="00F10CCB">
        <w:rPr>
          <w:rFonts w:ascii="Arial" w:hAnsi="Arial" w:cs="Arial"/>
          <w:color w:val="2E3033"/>
          <w:sz w:val="18"/>
          <w:szCs w:val="18"/>
          <w:shd w:val="clear" w:color="auto" w:fill="FFFFFF"/>
        </w:rPr>
        <w:t>小时内完成，而</w:t>
      </w:r>
      <w:r w:rsidRPr="00F10CCB">
        <w:rPr>
          <w:rFonts w:ascii="Arial" w:hAnsi="Arial" w:cs="Arial"/>
          <w:color w:val="2E3033"/>
          <w:sz w:val="18"/>
          <w:szCs w:val="18"/>
          <w:shd w:val="clear" w:color="auto" w:fill="FFFFFF"/>
        </w:rPr>
        <w:t>3</w:t>
      </w:r>
      <w:r w:rsidRPr="00F10CCB">
        <w:rPr>
          <w:rFonts w:ascii="Arial" w:hAnsi="Arial" w:cs="Arial"/>
          <w:color w:val="2E3033"/>
          <w:sz w:val="18"/>
          <w:szCs w:val="18"/>
          <w:shd w:val="clear" w:color="auto" w:fill="FFFFFF"/>
        </w:rPr>
        <w:t>层</w:t>
      </w:r>
      <w:r w:rsidRPr="00F10CCB">
        <w:rPr>
          <w:rFonts w:ascii="Arial" w:hAnsi="Arial" w:cs="Arial"/>
          <w:color w:val="2E3033"/>
          <w:sz w:val="18"/>
          <w:szCs w:val="18"/>
          <w:shd w:val="clear" w:color="auto" w:fill="FFFFFF"/>
        </w:rPr>
        <w:t>SRCNN</w:t>
      </w:r>
      <w:r w:rsidRPr="00F10CCB">
        <w:rPr>
          <w:rFonts w:ascii="Arial" w:hAnsi="Arial" w:cs="Arial"/>
          <w:color w:val="2E3033"/>
          <w:sz w:val="18"/>
          <w:szCs w:val="18"/>
          <w:shd w:val="clear" w:color="auto" w:fill="FFFFFF"/>
        </w:rPr>
        <w:t>需要几天的训练。多尺度虽然非常深的模型可以提高性能，但现在需要更多的参数来定义网络。通常，为每个缩放因子创建一个网络。考虑到经常使用小数因子，我们需要一种经济的方式来存储和检索网络。为此，我们还训</w:t>
      </w:r>
      <w:r w:rsidRPr="00F10CCB">
        <w:rPr>
          <w:rFonts w:ascii="Arial" w:hAnsi="Arial" w:cs="Arial" w:hint="eastAsia"/>
          <w:color w:val="2E3033"/>
          <w:sz w:val="18"/>
          <w:szCs w:val="18"/>
          <w:shd w:val="clear" w:color="auto" w:fill="FFFFFF"/>
        </w:rPr>
        <w:t>练一个多尺度模型。使用这种方法，参数在所有预定比例因子之间共享。训练多尺度模型是直接的。几个指定尺度的训练数据集合成一个大数据集。数据准备与</w:t>
      </w:r>
      <w:r w:rsidRPr="00F10CCB">
        <w:rPr>
          <w:rFonts w:ascii="Arial" w:hAnsi="Arial" w:cs="Arial"/>
          <w:color w:val="2E3033"/>
          <w:sz w:val="18"/>
          <w:szCs w:val="18"/>
          <w:shd w:val="clear" w:color="auto" w:fill="FFFFFF"/>
        </w:rPr>
        <w:t>SRCNN [5]</w:t>
      </w:r>
      <w:r w:rsidRPr="00F10CCB">
        <w:rPr>
          <w:rFonts w:ascii="Arial" w:hAnsi="Arial" w:cs="Arial"/>
          <w:color w:val="2E3033"/>
          <w:sz w:val="18"/>
          <w:szCs w:val="18"/>
          <w:shd w:val="clear" w:color="auto" w:fill="FFFFFF"/>
        </w:rPr>
        <w:t>类似，但有一些区别。输入色块大小现在等于接收场的大小，图像被分成没有重叠的子图像。迷你批次由</w:t>
      </w:r>
      <w:r w:rsidRPr="00F10CCB">
        <w:rPr>
          <w:rFonts w:ascii="Arial" w:hAnsi="Arial" w:cs="Arial"/>
          <w:color w:val="2E3033"/>
          <w:sz w:val="18"/>
          <w:szCs w:val="18"/>
          <w:shd w:val="clear" w:color="auto" w:fill="FFFFFF"/>
        </w:rPr>
        <w:t>64</w:t>
      </w:r>
      <w:r w:rsidRPr="00F10CCB">
        <w:rPr>
          <w:rFonts w:ascii="Arial" w:hAnsi="Arial" w:cs="Arial"/>
          <w:color w:val="2E3033"/>
          <w:sz w:val="18"/>
          <w:szCs w:val="18"/>
          <w:shd w:val="clear" w:color="auto" w:fill="FFFFFF"/>
        </w:rPr>
        <w:t>个子图像组成，其中来自不同尺度的子图像可以在同一批次中。</w:t>
      </w:r>
      <w:r w:rsidRPr="00F10CCB">
        <w:rPr>
          <w:rFonts w:ascii="Arial" w:hAnsi="Arial" w:cs="Arial" w:hint="eastAsia"/>
          <w:color w:val="2E3033"/>
          <w:sz w:val="18"/>
          <w:szCs w:val="18"/>
          <w:shd w:val="clear" w:color="auto" w:fill="FFFFFF"/>
        </w:rPr>
        <w:t>我们使用</w:t>
      </w:r>
      <w:r w:rsidRPr="00F10CCB">
        <w:rPr>
          <w:rFonts w:ascii="Arial" w:hAnsi="Arial" w:cs="Arial"/>
          <w:color w:val="2E3033"/>
          <w:sz w:val="18"/>
          <w:szCs w:val="18"/>
          <w:shd w:val="clear" w:color="auto" w:fill="FFFFFF"/>
        </w:rPr>
        <w:t>MatConvNet1</w:t>
      </w:r>
      <w:r w:rsidRPr="00F10CCB">
        <w:rPr>
          <w:rFonts w:ascii="Arial" w:hAnsi="Arial" w:cs="Arial"/>
          <w:color w:val="2E3033"/>
          <w:sz w:val="18"/>
          <w:szCs w:val="18"/>
          <w:shd w:val="clear" w:color="auto" w:fill="FFFFFF"/>
        </w:rPr>
        <w:t>包实现我们的模型</w:t>
      </w:r>
      <w:r w:rsidRPr="00F10CCB">
        <w:rPr>
          <w:rFonts w:ascii="Arial" w:hAnsi="Arial" w:cs="Arial"/>
          <w:color w:val="2E3033"/>
          <w:sz w:val="18"/>
          <w:szCs w:val="18"/>
          <w:shd w:val="clear" w:color="auto" w:fill="FFFFFF"/>
        </w:rPr>
        <w:t>[23]</w:t>
      </w:r>
      <w:r w:rsidRPr="00F10CCB">
        <w:rPr>
          <w:rFonts w:ascii="Arial" w:hAnsi="Arial" w:cs="Arial"/>
          <w:color w:val="2E3033"/>
          <w:sz w:val="18"/>
          <w:szCs w:val="18"/>
          <w:shd w:val="clear" w:color="auto" w:fill="FFFFFF"/>
        </w:rPr>
        <w:t>。</w:t>
      </w:r>
    </w:p>
    <w:p w:rsidR="00F10CCB" w:rsidRPr="00F10CCB" w:rsidRDefault="00F10CCB" w:rsidP="00F10CCB">
      <w:pPr>
        <w:pStyle w:val="a3"/>
        <w:ind w:left="360" w:firstLine="360"/>
        <w:rPr>
          <w:rFonts w:ascii="Arial" w:hAnsi="Arial" w:cs="Arial"/>
          <w:color w:val="2E3033"/>
          <w:sz w:val="18"/>
          <w:szCs w:val="18"/>
          <w:shd w:val="clear" w:color="auto" w:fill="FFFFFF"/>
        </w:rPr>
      </w:pPr>
      <w:r w:rsidRPr="00F10CCB">
        <w:rPr>
          <w:rFonts w:ascii="Arial" w:hAnsi="Arial" w:cs="Arial"/>
          <w:color w:val="2E3033"/>
          <w:sz w:val="18"/>
          <w:szCs w:val="18"/>
          <w:shd w:val="clear" w:color="auto" w:fill="FFFFFF"/>
        </w:rPr>
        <w:t>4.</w:t>
      </w:r>
      <w:r w:rsidRPr="00F10CCB">
        <w:rPr>
          <w:rFonts w:ascii="Arial" w:hAnsi="Arial" w:cs="Arial"/>
          <w:color w:val="2E3033"/>
          <w:sz w:val="18"/>
          <w:szCs w:val="18"/>
          <w:shd w:val="clear" w:color="auto" w:fill="FFFFFF"/>
        </w:rPr>
        <w:t>了解属性</w:t>
      </w:r>
    </w:p>
    <w:p w:rsidR="00F10CCB" w:rsidRPr="00F10CCB" w:rsidRDefault="00F10CCB" w:rsidP="00F10CCB">
      <w:pPr>
        <w:pStyle w:val="a3"/>
        <w:ind w:left="360" w:firstLine="360"/>
        <w:rPr>
          <w:rFonts w:ascii="Arial" w:hAnsi="Arial" w:cs="Arial"/>
          <w:color w:val="2E3033"/>
          <w:sz w:val="18"/>
          <w:szCs w:val="18"/>
          <w:shd w:val="clear" w:color="auto" w:fill="FFFFFF"/>
        </w:rPr>
      </w:pPr>
      <w:r w:rsidRPr="00F10CCB">
        <w:rPr>
          <w:rFonts w:ascii="Arial" w:hAnsi="Arial" w:cs="Arial" w:hint="eastAsia"/>
          <w:color w:val="2E3033"/>
          <w:sz w:val="18"/>
          <w:szCs w:val="18"/>
          <w:shd w:val="clear" w:color="auto" w:fill="FFFFFF"/>
        </w:rPr>
        <w:t>在本节中，我们研究我们提出的方法的三个属性。首先，我们显示大深度是</w:t>
      </w:r>
      <w:r w:rsidRPr="00F10CCB">
        <w:rPr>
          <w:rFonts w:ascii="Arial" w:hAnsi="Arial" w:cs="Arial"/>
          <w:color w:val="2E3033"/>
          <w:sz w:val="18"/>
          <w:szCs w:val="18"/>
          <w:shd w:val="clear" w:color="auto" w:fill="FFFFFF"/>
        </w:rPr>
        <w:t>SR</w:t>
      </w:r>
      <w:r w:rsidRPr="00F10CCB">
        <w:rPr>
          <w:rFonts w:ascii="Arial" w:hAnsi="Arial" w:cs="Arial"/>
          <w:color w:val="2E3033"/>
          <w:sz w:val="18"/>
          <w:szCs w:val="18"/>
          <w:shd w:val="clear" w:color="auto" w:fill="FFFFFF"/>
        </w:rPr>
        <w:t>的任务所必需的。非常深的网络利用图像中的更多上下文信息，并用许多非线性层来模拟复杂函数。我们通过实验验证更深层的网络比浅层网络提供更好的性能。第二，我们显示我们的剩余学习网络收敛比标准</w:t>
      </w:r>
      <w:r w:rsidRPr="00F10CCB">
        <w:rPr>
          <w:rFonts w:ascii="Arial" w:hAnsi="Arial" w:cs="Arial"/>
          <w:color w:val="2E3033"/>
          <w:sz w:val="18"/>
          <w:szCs w:val="18"/>
          <w:shd w:val="clear" w:color="auto" w:fill="FFFFFF"/>
        </w:rPr>
        <w:t>CNN</w:t>
      </w:r>
      <w:r w:rsidRPr="00F10CCB">
        <w:rPr>
          <w:rFonts w:ascii="Arial" w:hAnsi="Arial" w:cs="Arial"/>
          <w:color w:val="2E3033"/>
          <w:sz w:val="18"/>
          <w:szCs w:val="18"/>
          <w:shd w:val="clear" w:color="auto" w:fill="FFFFFF"/>
        </w:rPr>
        <w:t>快得多。此外，我们的网络提供了显着的性能提升。第三，我们表明，我们的方法与单个网络执行以及使用多个网络训练每个尺度的方法。我们可以有效地降低多网络方法的模型容量（参数数量）。</w:t>
      </w:r>
    </w:p>
    <w:p w:rsidR="00F10CCB" w:rsidRPr="00F10CCB" w:rsidRDefault="00F10CCB" w:rsidP="00F10CCB">
      <w:pPr>
        <w:pStyle w:val="a3"/>
        <w:ind w:left="360" w:firstLine="360"/>
        <w:rPr>
          <w:rFonts w:ascii="Arial" w:hAnsi="Arial" w:cs="Arial"/>
          <w:color w:val="2E3033"/>
          <w:sz w:val="18"/>
          <w:szCs w:val="18"/>
          <w:shd w:val="clear" w:color="auto" w:fill="FFFFFF"/>
        </w:rPr>
      </w:pPr>
      <w:r w:rsidRPr="00F10CCB">
        <w:rPr>
          <w:rFonts w:ascii="Arial" w:hAnsi="Arial" w:cs="Arial"/>
          <w:color w:val="2E3033"/>
          <w:sz w:val="18"/>
          <w:szCs w:val="18"/>
          <w:shd w:val="clear" w:color="auto" w:fill="FFFFFF"/>
        </w:rPr>
        <w:t>4.1</w:t>
      </w:r>
      <w:r w:rsidRPr="00F10CCB">
        <w:rPr>
          <w:rFonts w:ascii="Arial" w:hAnsi="Arial" w:cs="Arial"/>
          <w:color w:val="2E3033"/>
          <w:sz w:val="18"/>
          <w:szCs w:val="18"/>
          <w:shd w:val="clear" w:color="auto" w:fill="FFFFFF"/>
        </w:rPr>
        <w:t>。更深，更好</w:t>
      </w:r>
    </w:p>
    <w:p w:rsidR="00F10CCB" w:rsidRDefault="00F10CCB" w:rsidP="00F10CCB">
      <w:pPr>
        <w:pStyle w:val="a3"/>
        <w:ind w:left="360" w:firstLineChars="0" w:firstLine="0"/>
        <w:rPr>
          <w:rFonts w:ascii="Arial" w:hAnsi="Arial" w:cs="Arial"/>
          <w:color w:val="2E3033"/>
          <w:sz w:val="18"/>
          <w:szCs w:val="18"/>
          <w:shd w:val="clear" w:color="auto" w:fill="FFFFFF"/>
        </w:rPr>
      </w:pPr>
      <w:r w:rsidRPr="00F10CCB">
        <w:rPr>
          <w:rFonts w:ascii="Arial" w:hAnsi="Arial" w:cs="Arial" w:hint="eastAsia"/>
          <w:color w:val="2E3033"/>
          <w:sz w:val="18"/>
          <w:szCs w:val="18"/>
          <w:shd w:val="clear" w:color="auto" w:fill="FFFFFF"/>
        </w:rPr>
        <w:t>卷积神经网络通过在相邻层的神经元之间实施局部连接模式来利用空间</w:t>
      </w:r>
      <w:r w:rsidRPr="00F10CCB">
        <w:rPr>
          <w:rFonts w:ascii="Arial" w:hAnsi="Arial" w:cs="Arial"/>
          <w:color w:val="2E3033"/>
          <w:sz w:val="18"/>
          <w:szCs w:val="18"/>
          <w:shd w:val="clear" w:color="auto" w:fill="FFFFFF"/>
        </w:rPr>
        <w:t xml:space="preserve"> - </w:t>
      </w:r>
      <w:r w:rsidRPr="00F10CCB">
        <w:rPr>
          <w:rFonts w:ascii="Arial" w:hAnsi="Arial" w:cs="Arial"/>
          <w:color w:val="2E3033"/>
          <w:sz w:val="18"/>
          <w:szCs w:val="18"/>
          <w:shd w:val="clear" w:color="auto" w:fill="FFFFFF"/>
        </w:rPr>
        <w:t>局部相关</w:t>
      </w:r>
      <w:r w:rsidRPr="00F10CCB">
        <w:rPr>
          <w:rFonts w:ascii="Arial" w:hAnsi="Arial" w:cs="Arial"/>
          <w:color w:val="2E3033"/>
          <w:sz w:val="18"/>
          <w:szCs w:val="18"/>
          <w:shd w:val="clear" w:color="auto" w:fill="FFFFFF"/>
        </w:rPr>
        <w:t>[1]</w:t>
      </w:r>
      <w:r w:rsidRPr="00F10CCB">
        <w:rPr>
          <w:rFonts w:ascii="Arial" w:hAnsi="Arial" w:cs="Arial"/>
          <w:color w:val="2E3033"/>
          <w:sz w:val="18"/>
          <w:szCs w:val="18"/>
          <w:shd w:val="clear" w:color="auto" w:fill="FFFFFF"/>
        </w:rPr>
        <w:t>。换句话说，层</w:t>
      </w:r>
      <w:r w:rsidRPr="00F10CCB">
        <w:rPr>
          <w:rFonts w:ascii="Arial" w:hAnsi="Arial" w:cs="Arial"/>
          <w:color w:val="2E3033"/>
          <w:sz w:val="18"/>
          <w:szCs w:val="18"/>
          <w:shd w:val="clear" w:color="auto" w:fill="FFFFFF"/>
        </w:rPr>
        <w:t>m</w:t>
      </w:r>
      <w:r w:rsidRPr="00F10CCB">
        <w:rPr>
          <w:rFonts w:ascii="Arial" w:hAnsi="Arial" w:cs="Arial"/>
          <w:color w:val="2E3033"/>
          <w:sz w:val="18"/>
          <w:szCs w:val="18"/>
          <w:shd w:val="clear" w:color="auto" w:fill="FFFFFF"/>
        </w:rPr>
        <w:t>中的隐藏单元将层</w:t>
      </w:r>
      <w:r w:rsidRPr="00F10CCB">
        <w:rPr>
          <w:rFonts w:ascii="Arial" w:hAnsi="Arial" w:cs="Arial"/>
          <w:color w:val="2E3033"/>
          <w:sz w:val="18"/>
          <w:szCs w:val="18"/>
          <w:shd w:val="clear" w:color="auto" w:fill="FFFFFF"/>
        </w:rPr>
        <w:t>m-1</w:t>
      </w:r>
      <w:r w:rsidRPr="00F10CCB">
        <w:rPr>
          <w:rFonts w:ascii="Arial" w:hAnsi="Arial" w:cs="Arial"/>
          <w:color w:val="2E3033"/>
          <w:sz w:val="18"/>
          <w:szCs w:val="18"/>
          <w:shd w:val="clear" w:color="auto" w:fill="FFFFFF"/>
        </w:rPr>
        <w:t>中的单元的子集作为输入。它们形成空间连续的接受场。每个隐藏单元对于接收字段之外的关于输入的变化不响应。因此，该架构确保学习的滤波器对空间局部输入模式产生最强的响应。然而，堆叠许多这样的层导致变得越来越全面（即响应于更大的像素空间区域）的滤波器。换句话说，非常大支持的过滤器可以有效地分解成一系列小过滤器。在这项工作中，我们使用相同大小，</w:t>
      </w:r>
      <w:r w:rsidRPr="00F10CCB">
        <w:rPr>
          <w:rFonts w:ascii="Arial" w:hAnsi="Arial" w:cs="Arial"/>
          <w:color w:val="2E3033"/>
          <w:sz w:val="18"/>
          <w:szCs w:val="18"/>
          <w:shd w:val="clear" w:color="auto" w:fill="FFFFFF"/>
        </w:rPr>
        <w:t>3×3</w:t>
      </w:r>
      <w:r w:rsidRPr="00F10CCB">
        <w:rPr>
          <w:rFonts w:ascii="Arial" w:hAnsi="Arial" w:cs="Arial"/>
          <w:color w:val="2E3033"/>
          <w:sz w:val="18"/>
          <w:szCs w:val="18"/>
          <w:shd w:val="clear" w:color="auto" w:fill="FFFFFF"/>
        </w:rPr>
        <w:t>，所有层的过滤器。对于第一层，接收场的大小为</w:t>
      </w:r>
      <w:r w:rsidRPr="00F10CCB">
        <w:rPr>
          <w:rFonts w:ascii="Arial" w:hAnsi="Arial" w:cs="Arial"/>
          <w:color w:val="2E3033"/>
          <w:sz w:val="18"/>
          <w:szCs w:val="18"/>
          <w:shd w:val="clear" w:color="auto" w:fill="FFFFFF"/>
        </w:rPr>
        <w:t>3×3</w:t>
      </w:r>
      <w:r w:rsidRPr="00F10CCB">
        <w:rPr>
          <w:rFonts w:ascii="Arial" w:hAnsi="Arial" w:cs="Arial" w:hint="eastAsia"/>
          <w:color w:val="2E3033"/>
          <w:sz w:val="18"/>
          <w:szCs w:val="18"/>
          <w:shd w:val="clear" w:color="auto" w:fill="FFFFFF"/>
        </w:rPr>
        <w:t>。对于下一层，接收场的大小在高度和宽度上都增加</w:t>
      </w:r>
      <w:r w:rsidRPr="00F10CCB">
        <w:rPr>
          <w:rFonts w:ascii="Arial" w:hAnsi="Arial" w:cs="Arial"/>
          <w:color w:val="2E3033"/>
          <w:sz w:val="18"/>
          <w:szCs w:val="18"/>
          <w:shd w:val="clear" w:color="auto" w:fill="FFFFFF"/>
        </w:rPr>
        <w:t>2</w:t>
      </w:r>
      <w:r w:rsidRPr="00F10CCB">
        <w:rPr>
          <w:rFonts w:ascii="Arial" w:hAnsi="Arial" w:cs="Arial"/>
          <w:color w:val="2E3033"/>
          <w:sz w:val="18"/>
          <w:szCs w:val="18"/>
          <w:shd w:val="clear" w:color="auto" w:fill="FFFFFF"/>
        </w:rPr>
        <w:t>。对于深度</w:t>
      </w:r>
      <w:r w:rsidRPr="00F10CCB">
        <w:rPr>
          <w:rFonts w:ascii="Arial" w:hAnsi="Arial" w:cs="Arial"/>
          <w:color w:val="2E3033"/>
          <w:sz w:val="18"/>
          <w:szCs w:val="18"/>
          <w:shd w:val="clear" w:color="auto" w:fill="FFFFFF"/>
        </w:rPr>
        <w:t>D</w:t>
      </w:r>
      <w:r w:rsidRPr="00F10CCB">
        <w:rPr>
          <w:rFonts w:ascii="Arial" w:hAnsi="Arial" w:cs="Arial"/>
          <w:color w:val="2E3033"/>
          <w:sz w:val="18"/>
          <w:szCs w:val="18"/>
          <w:shd w:val="clear" w:color="auto" w:fill="FFFFFF"/>
        </w:rPr>
        <w:t>网络，接收场具有大小（</w:t>
      </w:r>
      <w:r w:rsidRPr="00F10CCB">
        <w:rPr>
          <w:rFonts w:ascii="Arial" w:hAnsi="Arial" w:cs="Arial"/>
          <w:color w:val="2E3033"/>
          <w:sz w:val="18"/>
          <w:szCs w:val="18"/>
          <w:shd w:val="clear" w:color="auto" w:fill="FFFFFF"/>
        </w:rPr>
        <w:t>2D + 1</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2D + 1</w:t>
      </w:r>
      <w:r w:rsidRPr="00F10CCB">
        <w:rPr>
          <w:rFonts w:ascii="Arial" w:hAnsi="Arial" w:cs="Arial"/>
          <w:color w:val="2E3033"/>
          <w:sz w:val="18"/>
          <w:szCs w:val="18"/>
          <w:shd w:val="clear" w:color="auto" w:fill="FFFFFF"/>
        </w:rPr>
        <w:t>）。其大小与深度成正比。在</w:t>
      </w:r>
      <w:r w:rsidRPr="00F10CCB">
        <w:rPr>
          <w:rFonts w:ascii="Arial" w:hAnsi="Arial" w:cs="Arial"/>
          <w:color w:val="2E3033"/>
          <w:sz w:val="18"/>
          <w:szCs w:val="18"/>
          <w:shd w:val="clear" w:color="auto" w:fill="FFFFFF"/>
        </w:rPr>
        <w:t>SR</w:t>
      </w:r>
      <w:r w:rsidRPr="00F10CCB">
        <w:rPr>
          <w:rFonts w:ascii="Arial" w:hAnsi="Arial" w:cs="Arial"/>
          <w:color w:val="2E3033"/>
          <w:sz w:val="18"/>
          <w:szCs w:val="18"/>
          <w:shd w:val="clear" w:color="auto" w:fill="FFFFFF"/>
        </w:rPr>
        <w:t>的任务中，这对应于可以被利用来推断高频分量的上下文信息的量。大的接受域意味着网络可以使用更多的上下文来预测图像细节。由于</w:t>
      </w:r>
      <w:r w:rsidRPr="00F10CCB">
        <w:rPr>
          <w:rFonts w:ascii="Arial" w:hAnsi="Arial" w:cs="Arial"/>
          <w:color w:val="2E3033"/>
          <w:sz w:val="18"/>
          <w:szCs w:val="18"/>
          <w:shd w:val="clear" w:color="auto" w:fill="FFFFFF"/>
        </w:rPr>
        <w:t>SR</w:t>
      </w:r>
      <w:r w:rsidRPr="00F10CCB">
        <w:rPr>
          <w:rFonts w:ascii="Arial" w:hAnsi="Arial" w:cs="Arial"/>
          <w:color w:val="2E3033"/>
          <w:sz w:val="18"/>
          <w:szCs w:val="18"/>
          <w:shd w:val="clear" w:color="auto" w:fill="FFFFFF"/>
        </w:rPr>
        <w:t>是一个不良的反问题，收集和分析更多的邻近像素给出更多的线索。例如，如果存在完全包含在接受场中的一些图像图案，则认为该图案被识别并用于超分辨图像是合理的。此外，非常深的网络可以利用高非线性。我们使用</w:t>
      </w:r>
      <w:r w:rsidRPr="00F10CCB">
        <w:rPr>
          <w:rFonts w:ascii="Arial" w:hAnsi="Arial" w:cs="Arial"/>
          <w:color w:val="2E3033"/>
          <w:sz w:val="18"/>
          <w:szCs w:val="18"/>
          <w:shd w:val="clear" w:color="auto" w:fill="FFFFFF"/>
        </w:rPr>
        <w:t>19</w:t>
      </w:r>
      <w:r w:rsidRPr="00F10CCB">
        <w:rPr>
          <w:rFonts w:ascii="Arial" w:hAnsi="Arial" w:cs="Arial"/>
          <w:color w:val="2E3033"/>
          <w:sz w:val="18"/>
          <w:szCs w:val="18"/>
          <w:shd w:val="clear" w:color="auto" w:fill="FFFFFF"/>
        </w:rPr>
        <w:t>个整流线性单位，我们的网络可以模拟具有中等数量</w:t>
      </w:r>
      <w:r w:rsidRPr="00F10CCB">
        <w:rPr>
          <w:rFonts w:ascii="Arial" w:hAnsi="Arial" w:cs="Arial" w:hint="eastAsia"/>
          <w:color w:val="2E3033"/>
          <w:sz w:val="18"/>
          <w:szCs w:val="18"/>
          <w:shd w:val="clear" w:color="auto" w:fill="FFFFFF"/>
        </w:rPr>
        <w:t>通道（神经元）的非常复杂的函数。制作薄深网络的优点在</w:t>
      </w:r>
      <w:proofErr w:type="spellStart"/>
      <w:r w:rsidRPr="00F10CCB">
        <w:rPr>
          <w:rFonts w:ascii="Arial" w:hAnsi="Arial" w:cs="Arial"/>
          <w:color w:val="2E3033"/>
          <w:sz w:val="18"/>
          <w:szCs w:val="18"/>
          <w:shd w:val="clear" w:color="auto" w:fill="FFFFFF"/>
        </w:rPr>
        <w:t>Simonyan</w:t>
      </w:r>
      <w:proofErr w:type="spellEnd"/>
      <w:r w:rsidRPr="00F10CCB">
        <w:rPr>
          <w:rFonts w:ascii="Arial" w:hAnsi="Arial" w:cs="Arial"/>
          <w:color w:val="2E3033"/>
          <w:sz w:val="18"/>
          <w:szCs w:val="18"/>
          <w:shd w:val="clear" w:color="auto" w:fill="FFFFFF"/>
        </w:rPr>
        <w:t>和</w:t>
      </w:r>
      <w:r w:rsidRPr="00F10CCB">
        <w:rPr>
          <w:rFonts w:ascii="Arial" w:hAnsi="Arial" w:cs="Arial"/>
          <w:color w:val="2E3033"/>
          <w:sz w:val="18"/>
          <w:szCs w:val="18"/>
          <w:shd w:val="clear" w:color="auto" w:fill="FFFFFF"/>
        </w:rPr>
        <w:t>Zisserman</w:t>
      </w:r>
      <w:r w:rsidRPr="00F10CCB">
        <w:rPr>
          <w:rFonts w:ascii="Arial" w:hAnsi="Arial" w:cs="Arial"/>
          <w:color w:val="2E3033"/>
          <w:sz w:val="18"/>
          <w:szCs w:val="18"/>
          <w:shd w:val="clear" w:color="auto" w:fill="FFFFFF"/>
        </w:rPr>
        <w:t>中得到了很好的解释。我们现在实验表明，非常深的网络显着提高了</w:t>
      </w:r>
      <w:r w:rsidRPr="00F10CCB">
        <w:rPr>
          <w:rFonts w:ascii="Arial" w:hAnsi="Arial" w:cs="Arial"/>
          <w:color w:val="2E3033"/>
          <w:sz w:val="18"/>
          <w:szCs w:val="18"/>
          <w:shd w:val="clear" w:color="auto" w:fill="FFFFFF"/>
        </w:rPr>
        <w:t>SR</w:t>
      </w:r>
      <w:r w:rsidRPr="00F10CCB">
        <w:rPr>
          <w:rFonts w:ascii="Arial" w:hAnsi="Arial" w:cs="Arial"/>
          <w:color w:val="2E3033"/>
          <w:sz w:val="18"/>
          <w:szCs w:val="18"/>
          <w:shd w:val="clear" w:color="auto" w:fill="FFFFFF"/>
        </w:rPr>
        <w:t>性能。我们训练和测试深度范围从</w:t>
      </w:r>
      <w:r w:rsidRPr="00F10CCB">
        <w:rPr>
          <w:rFonts w:ascii="Arial" w:hAnsi="Arial" w:cs="Arial"/>
          <w:color w:val="2E3033"/>
          <w:sz w:val="18"/>
          <w:szCs w:val="18"/>
          <w:shd w:val="clear" w:color="auto" w:fill="FFFFFF"/>
        </w:rPr>
        <w:t>5</w:t>
      </w:r>
      <w:r w:rsidRPr="00F10CCB">
        <w:rPr>
          <w:rFonts w:ascii="Arial" w:hAnsi="Arial" w:cs="Arial"/>
          <w:color w:val="2E3033"/>
          <w:sz w:val="18"/>
          <w:szCs w:val="18"/>
          <w:shd w:val="clear" w:color="auto" w:fill="FFFFFF"/>
        </w:rPr>
        <w:t>到</w:t>
      </w:r>
      <w:r w:rsidRPr="00F10CCB">
        <w:rPr>
          <w:rFonts w:ascii="Arial" w:hAnsi="Arial" w:cs="Arial"/>
          <w:color w:val="2E3033"/>
          <w:sz w:val="18"/>
          <w:szCs w:val="18"/>
          <w:shd w:val="clear" w:color="auto" w:fill="FFFFFF"/>
        </w:rPr>
        <w:t>20</w:t>
      </w:r>
      <w:r w:rsidRPr="00F10CCB">
        <w:rPr>
          <w:rFonts w:ascii="Arial" w:hAnsi="Arial" w:cs="Arial"/>
          <w:color w:val="2E3033"/>
          <w:sz w:val="18"/>
          <w:szCs w:val="18"/>
          <w:shd w:val="clear" w:color="auto" w:fill="FFFFFF"/>
        </w:rPr>
        <w:t>的网络（只计算重量层，不包括非线性层）。在图</w:t>
      </w:r>
      <w:r w:rsidRPr="00F10CCB">
        <w:rPr>
          <w:rFonts w:ascii="Arial" w:hAnsi="Arial" w:cs="Arial"/>
          <w:color w:val="2E3033"/>
          <w:sz w:val="18"/>
          <w:szCs w:val="18"/>
          <w:shd w:val="clear" w:color="auto" w:fill="FFFFFF"/>
        </w:rPr>
        <w:t>3</w:t>
      </w:r>
      <w:r w:rsidRPr="00F10CCB">
        <w:rPr>
          <w:rFonts w:ascii="Arial" w:hAnsi="Arial" w:cs="Arial"/>
          <w:color w:val="2E3033"/>
          <w:sz w:val="18"/>
          <w:szCs w:val="18"/>
          <w:shd w:val="clear" w:color="auto" w:fill="FFFFFF"/>
        </w:rPr>
        <w:t>中，我们显示结果。在大多数情况下，性能随着深度的增加而增加。随着深度的增加，性能迅速提高。</w:t>
      </w:r>
    </w:p>
    <w:p w:rsidR="00F10CCB" w:rsidRPr="00F10CCB" w:rsidRDefault="00F10CCB" w:rsidP="00F10CCB">
      <w:pPr>
        <w:pStyle w:val="a3"/>
        <w:ind w:left="360" w:firstLine="360"/>
        <w:rPr>
          <w:rFonts w:ascii="Arial" w:hAnsi="Arial" w:cs="Arial"/>
          <w:color w:val="2E3033"/>
          <w:sz w:val="18"/>
          <w:szCs w:val="18"/>
          <w:shd w:val="clear" w:color="auto" w:fill="FFFFFF"/>
        </w:rPr>
      </w:pPr>
      <w:r w:rsidRPr="00F10CCB">
        <w:rPr>
          <w:rFonts w:ascii="Arial" w:hAnsi="Arial" w:cs="Arial"/>
          <w:color w:val="2E3033"/>
          <w:sz w:val="18"/>
          <w:szCs w:val="18"/>
          <w:shd w:val="clear" w:color="auto" w:fill="FFFFFF"/>
        </w:rPr>
        <w:lastRenderedPageBreak/>
        <w:t>4.2</w:t>
      </w:r>
      <w:r w:rsidRPr="00F10CCB">
        <w:rPr>
          <w:rFonts w:ascii="Arial" w:hAnsi="Arial" w:cs="Arial"/>
          <w:color w:val="2E3033"/>
          <w:sz w:val="18"/>
          <w:szCs w:val="18"/>
          <w:shd w:val="clear" w:color="auto" w:fill="FFFFFF"/>
        </w:rPr>
        <w:t>。残留学习</w:t>
      </w:r>
    </w:p>
    <w:p w:rsidR="00F10CCB" w:rsidRDefault="00F10CCB" w:rsidP="00F10CCB">
      <w:pPr>
        <w:pStyle w:val="a3"/>
        <w:ind w:left="360" w:firstLineChars="0" w:firstLine="0"/>
        <w:rPr>
          <w:rFonts w:ascii="Arial" w:hAnsi="Arial" w:cs="Arial"/>
          <w:color w:val="2E3033"/>
          <w:sz w:val="18"/>
          <w:szCs w:val="18"/>
          <w:shd w:val="clear" w:color="auto" w:fill="FFFFFF"/>
        </w:rPr>
      </w:pPr>
      <w:r w:rsidRPr="00F10CCB">
        <w:rPr>
          <w:rFonts w:ascii="Arial" w:hAnsi="Arial" w:cs="Arial" w:hint="eastAsia"/>
          <w:color w:val="2E3033"/>
          <w:sz w:val="18"/>
          <w:szCs w:val="18"/>
          <w:shd w:val="clear" w:color="auto" w:fill="FFFFFF"/>
        </w:rPr>
        <w:t>由于我们已经有一个低分辨率的图像作为输入，预测高频分量足以达到</w:t>
      </w:r>
      <w:r w:rsidRPr="00F10CCB">
        <w:rPr>
          <w:rFonts w:ascii="Arial" w:hAnsi="Arial" w:cs="Arial"/>
          <w:color w:val="2E3033"/>
          <w:sz w:val="18"/>
          <w:szCs w:val="18"/>
          <w:shd w:val="clear" w:color="auto" w:fill="FFFFFF"/>
        </w:rPr>
        <w:t>SR</w:t>
      </w:r>
      <w:r w:rsidRPr="00F10CCB">
        <w:rPr>
          <w:rFonts w:ascii="Arial" w:hAnsi="Arial" w:cs="Arial"/>
          <w:color w:val="2E3033"/>
          <w:sz w:val="18"/>
          <w:szCs w:val="18"/>
          <w:shd w:val="clear" w:color="auto" w:fill="FFFFFF"/>
        </w:rPr>
        <w:t>的目的。虽然在以前的方法中已经使用了预测残差的概念</w:t>
      </w:r>
      <w:r w:rsidRPr="00F10CCB">
        <w:rPr>
          <w:rFonts w:ascii="Arial" w:hAnsi="Arial" w:cs="Arial"/>
          <w:color w:val="2E3033"/>
          <w:sz w:val="18"/>
          <w:szCs w:val="18"/>
          <w:shd w:val="clear" w:color="auto" w:fill="FFFFFF"/>
        </w:rPr>
        <w:t>[21,22,26]</w:t>
      </w:r>
      <w:r w:rsidRPr="00F10CCB">
        <w:rPr>
          <w:rFonts w:ascii="Arial" w:hAnsi="Arial" w:cs="Arial"/>
          <w:color w:val="2E3033"/>
          <w:sz w:val="18"/>
          <w:szCs w:val="18"/>
          <w:shd w:val="clear" w:color="auto" w:fill="FFFFFF"/>
        </w:rPr>
        <w:t>，但是没有在深度学习的</w:t>
      </w:r>
      <w:r w:rsidRPr="00F10CCB">
        <w:rPr>
          <w:rFonts w:ascii="Arial" w:hAnsi="Arial" w:cs="Arial"/>
          <w:color w:val="2E3033"/>
          <w:sz w:val="18"/>
          <w:szCs w:val="18"/>
          <w:shd w:val="clear" w:color="auto" w:fill="FFFFFF"/>
        </w:rPr>
        <w:t>SR</w:t>
      </w:r>
      <w:r w:rsidRPr="00F10CCB">
        <w:rPr>
          <w:rFonts w:ascii="Arial" w:hAnsi="Arial" w:cs="Arial"/>
          <w:color w:val="2E3033"/>
          <w:sz w:val="18"/>
          <w:szCs w:val="18"/>
          <w:shd w:val="clear" w:color="auto" w:fill="FFFFFF"/>
        </w:rPr>
        <w:t>框架的背景下进行研究。在这项工作中，我们提出了一种学习残留图像的网络结构。我们现在详细研究这种修改对标准</w:t>
      </w:r>
      <w:r w:rsidRPr="00F10CCB">
        <w:rPr>
          <w:rFonts w:ascii="Arial" w:hAnsi="Arial" w:cs="Arial"/>
          <w:color w:val="2E3033"/>
          <w:sz w:val="18"/>
          <w:szCs w:val="18"/>
          <w:shd w:val="clear" w:color="auto" w:fill="FFFFFF"/>
        </w:rPr>
        <w:t>CNN</w:t>
      </w:r>
      <w:r w:rsidRPr="00F10CCB">
        <w:rPr>
          <w:rFonts w:ascii="Arial" w:hAnsi="Arial" w:cs="Arial"/>
          <w:color w:val="2E3033"/>
          <w:sz w:val="18"/>
          <w:szCs w:val="18"/>
          <w:shd w:val="clear" w:color="auto" w:fill="FFFFFF"/>
        </w:rPr>
        <w:t>结构的影响。首先，我们发现这个剩余网络收敛得更快。通过实验比较两个网络：剩余网络和标准非剩余网络。我们使用深度</w:t>
      </w:r>
      <w:r w:rsidRPr="00F10CCB">
        <w:rPr>
          <w:rFonts w:ascii="Arial" w:hAnsi="Arial" w:cs="Arial"/>
          <w:color w:val="2E3033"/>
          <w:sz w:val="18"/>
          <w:szCs w:val="18"/>
          <w:shd w:val="clear" w:color="auto" w:fill="FFFFFF"/>
        </w:rPr>
        <w:t>10</w:t>
      </w:r>
      <w:r w:rsidRPr="00F10CCB">
        <w:rPr>
          <w:rFonts w:ascii="Arial" w:hAnsi="Arial" w:cs="Arial"/>
          <w:color w:val="2E3033"/>
          <w:sz w:val="18"/>
          <w:szCs w:val="18"/>
          <w:shd w:val="clear" w:color="auto" w:fill="FFFFFF"/>
        </w:rPr>
        <w:t>（权重层）和比例因子</w:t>
      </w:r>
      <w:r w:rsidRPr="00F10CCB">
        <w:rPr>
          <w:rFonts w:ascii="Arial" w:hAnsi="Arial" w:cs="Arial"/>
          <w:color w:val="2E3033"/>
          <w:sz w:val="18"/>
          <w:szCs w:val="18"/>
          <w:shd w:val="clear" w:color="auto" w:fill="FFFFFF"/>
        </w:rPr>
        <w:t>2.</w:t>
      </w:r>
      <w:r w:rsidRPr="00F10CCB">
        <w:rPr>
          <w:rFonts w:ascii="Arial" w:hAnsi="Arial" w:cs="Arial"/>
          <w:color w:val="2E3033"/>
          <w:sz w:val="18"/>
          <w:szCs w:val="18"/>
          <w:shd w:val="clear" w:color="auto" w:fill="FFFFFF"/>
        </w:rPr>
        <w:t>各种学习速率的性能曲线在图</w:t>
      </w:r>
      <w:r w:rsidRPr="00F10CCB">
        <w:rPr>
          <w:rFonts w:ascii="Arial" w:hAnsi="Arial" w:cs="Arial"/>
          <w:color w:val="2E3033"/>
          <w:sz w:val="18"/>
          <w:szCs w:val="18"/>
          <w:shd w:val="clear" w:color="auto" w:fill="FFFFFF"/>
        </w:rPr>
        <w:t>4</w:t>
      </w:r>
      <w:r w:rsidRPr="00F10CCB">
        <w:rPr>
          <w:rFonts w:ascii="Arial" w:hAnsi="Arial" w:cs="Arial"/>
          <w:color w:val="2E3033"/>
          <w:sz w:val="18"/>
          <w:szCs w:val="18"/>
          <w:shd w:val="clear" w:color="auto" w:fill="FFFFFF"/>
        </w:rPr>
        <w:t>中示出。所有使用上面已经提到的相同的学习速率调度机制。第二，在收敛时，剩余</w:t>
      </w:r>
      <w:r w:rsidRPr="00F10CCB">
        <w:rPr>
          <w:rFonts w:ascii="Arial" w:hAnsi="Arial" w:cs="Arial" w:hint="eastAsia"/>
          <w:color w:val="2E3033"/>
          <w:sz w:val="18"/>
          <w:szCs w:val="18"/>
          <w:shd w:val="clear" w:color="auto" w:fill="FFFFFF"/>
        </w:rPr>
        <w:t>网络显示出优越的性能。在图</w:t>
      </w:r>
      <w:r w:rsidRPr="00F10CCB">
        <w:rPr>
          <w:rFonts w:ascii="Arial" w:hAnsi="Arial" w:cs="Arial"/>
          <w:color w:val="2E3033"/>
          <w:sz w:val="18"/>
          <w:szCs w:val="18"/>
          <w:shd w:val="clear" w:color="auto" w:fill="FFFFFF"/>
        </w:rPr>
        <w:t>4</w:t>
      </w:r>
      <w:r w:rsidRPr="00F10CCB">
        <w:rPr>
          <w:rFonts w:ascii="Arial" w:hAnsi="Arial" w:cs="Arial"/>
          <w:color w:val="2E3033"/>
          <w:sz w:val="18"/>
          <w:szCs w:val="18"/>
          <w:shd w:val="clear" w:color="auto" w:fill="FFFFFF"/>
        </w:rPr>
        <w:t>中，当训练完成时，剩余网络给出较高的</w:t>
      </w:r>
      <w:r w:rsidRPr="00F10CCB">
        <w:rPr>
          <w:rFonts w:ascii="Arial" w:hAnsi="Arial" w:cs="Arial"/>
          <w:color w:val="2E3033"/>
          <w:sz w:val="18"/>
          <w:szCs w:val="18"/>
          <w:shd w:val="clear" w:color="auto" w:fill="FFFFFF"/>
        </w:rPr>
        <w:t>PSNR</w:t>
      </w:r>
      <w:r w:rsidRPr="00F10CCB">
        <w:rPr>
          <w:rFonts w:ascii="Arial" w:hAnsi="Arial" w:cs="Arial"/>
          <w:color w:val="2E3033"/>
          <w:sz w:val="18"/>
          <w:szCs w:val="18"/>
          <w:shd w:val="clear" w:color="auto" w:fill="FFFFFF"/>
        </w:rPr>
        <w:t>。另一点是，如果使用小的学习速率，网络不会收敛在给定的时期数。如果使用初始学习速率</w:t>
      </w:r>
      <w:r w:rsidRPr="00F10CCB">
        <w:rPr>
          <w:rFonts w:ascii="Arial" w:hAnsi="Arial" w:cs="Arial"/>
          <w:color w:val="2E3033"/>
          <w:sz w:val="18"/>
          <w:szCs w:val="18"/>
          <w:shd w:val="clear" w:color="auto" w:fill="FFFFFF"/>
        </w:rPr>
        <w:t>0.1</w:t>
      </w:r>
      <w:r w:rsidRPr="00F10CCB">
        <w:rPr>
          <w:rFonts w:ascii="Arial" w:hAnsi="Arial" w:cs="Arial"/>
          <w:color w:val="2E3033"/>
          <w:sz w:val="18"/>
          <w:szCs w:val="18"/>
          <w:shd w:val="clear" w:color="auto" w:fill="FFFFFF"/>
        </w:rPr>
        <w:t>，剩余学习网络的</w:t>
      </w:r>
      <w:r w:rsidRPr="00F10CCB">
        <w:rPr>
          <w:rFonts w:ascii="Arial" w:hAnsi="Arial" w:cs="Arial"/>
          <w:color w:val="2E3033"/>
          <w:sz w:val="18"/>
          <w:szCs w:val="18"/>
          <w:shd w:val="clear" w:color="auto" w:fill="FFFFFF"/>
        </w:rPr>
        <w:t>PSNR</w:t>
      </w:r>
      <w:r w:rsidRPr="00F10CCB">
        <w:rPr>
          <w:rFonts w:ascii="Arial" w:hAnsi="Arial" w:cs="Arial"/>
          <w:color w:val="2E3033"/>
          <w:sz w:val="18"/>
          <w:szCs w:val="18"/>
          <w:shd w:val="clear" w:color="auto" w:fill="FFFFFF"/>
        </w:rPr>
        <w:t>在</w:t>
      </w:r>
      <w:r w:rsidRPr="00F10CCB">
        <w:rPr>
          <w:rFonts w:ascii="Arial" w:hAnsi="Arial" w:cs="Arial"/>
          <w:color w:val="2E3033"/>
          <w:sz w:val="18"/>
          <w:szCs w:val="18"/>
          <w:shd w:val="clear" w:color="auto" w:fill="FFFFFF"/>
        </w:rPr>
        <w:t>10</w:t>
      </w:r>
      <w:r w:rsidRPr="00F10CCB">
        <w:rPr>
          <w:rFonts w:ascii="Arial" w:hAnsi="Arial" w:cs="Arial"/>
          <w:color w:val="2E3033"/>
          <w:sz w:val="18"/>
          <w:szCs w:val="18"/>
          <w:shd w:val="clear" w:color="auto" w:fill="FFFFFF"/>
        </w:rPr>
        <w:t>个时期内达到</w:t>
      </w:r>
      <w:r w:rsidRPr="00F10CCB">
        <w:rPr>
          <w:rFonts w:ascii="Arial" w:hAnsi="Arial" w:cs="Arial"/>
          <w:color w:val="2E3033"/>
          <w:sz w:val="18"/>
          <w:szCs w:val="18"/>
          <w:shd w:val="clear" w:color="auto" w:fill="FFFFFF"/>
        </w:rPr>
        <w:t>36.90</w:t>
      </w:r>
      <w:r w:rsidRPr="00F10CCB">
        <w:rPr>
          <w:rFonts w:ascii="Arial" w:hAnsi="Arial" w:cs="Arial"/>
          <w:color w:val="2E3033"/>
          <w:sz w:val="18"/>
          <w:szCs w:val="18"/>
          <w:shd w:val="clear" w:color="auto" w:fill="FFFFFF"/>
        </w:rPr>
        <w:t>。但是如果使用</w:t>
      </w:r>
      <w:r w:rsidRPr="00F10CCB">
        <w:rPr>
          <w:rFonts w:ascii="Arial" w:hAnsi="Arial" w:cs="Arial"/>
          <w:color w:val="2E3033"/>
          <w:sz w:val="18"/>
          <w:szCs w:val="18"/>
          <w:shd w:val="clear" w:color="auto" w:fill="FFFFFF"/>
        </w:rPr>
        <w:t>0.001</w:t>
      </w:r>
      <w:r w:rsidRPr="00F10CCB">
        <w:rPr>
          <w:rFonts w:ascii="Arial" w:hAnsi="Arial" w:cs="Arial"/>
          <w:color w:val="2E3033"/>
          <w:sz w:val="18"/>
          <w:szCs w:val="18"/>
          <w:shd w:val="clear" w:color="auto" w:fill="FFFFFF"/>
        </w:rPr>
        <w:t>代替，网络从未达到相同的性能水平（其性能在</w:t>
      </w:r>
      <w:r w:rsidRPr="00F10CCB">
        <w:rPr>
          <w:rFonts w:ascii="Arial" w:hAnsi="Arial" w:cs="Arial"/>
          <w:color w:val="2E3033"/>
          <w:sz w:val="18"/>
          <w:szCs w:val="18"/>
          <w:shd w:val="clear" w:color="auto" w:fill="FFFFFF"/>
        </w:rPr>
        <w:t>80</w:t>
      </w:r>
      <w:r w:rsidRPr="00F10CCB">
        <w:rPr>
          <w:rFonts w:ascii="Arial" w:hAnsi="Arial" w:cs="Arial"/>
          <w:color w:val="2E3033"/>
          <w:sz w:val="18"/>
          <w:szCs w:val="18"/>
          <w:shd w:val="clear" w:color="auto" w:fill="FFFFFF"/>
        </w:rPr>
        <w:t>个时期后为</w:t>
      </w:r>
      <w:r w:rsidRPr="00F10CCB">
        <w:rPr>
          <w:rFonts w:ascii="Arial" w:hAnsi="Arial" w:cs="Arial"/>
          <w:color w:val="2E3033"/>
          <w:sz w:val="18"/>
          <w:szCs w:val="18"/>
          <w:shd w:val="clear" w:color="auto" w:fill="FFFFFF"/>
        </w:rPr>
        <w:t>36.52</w:t>
      </w:r>
      <w:r w:rsidRPr="00F10CCB">
        <w:rPr>
          <w:rFonts w:ascii="Arial" w:hAnsi="Arial" w:cs="Arial"/>
          <w:color w:val="2E3033"/>
          <w:sz w:val="18"/>
          <w:szCs w:val="18"/>
          <w:shd w:val="clear" w:color="auto" w:fill="FFFFFF"/>
        </w:rPr>
        <w:t>）。以类似的方式，残余和非残留网络在</w:t>
      </w:r>
      <w:r w:rsidRPr="00F10CCB">
        <w:rPr>
          <w:rFonts w:ascii="Arial" w:hAnsi="Arial" w:cs="Arial"/>
          <w:color w:val="2E3033"/>
          <w:sz w:val="18"/>
          <w:szCs w:val="18"/>
          <w:shd w:val="clear" w:color="auto" w:fill="FFFFFF"/>
        </w:rPr>
        <w:t>10</w:t>
      </w:r>
      <w:r w:rsidRPr="00F10CCB">
        <w:rPr>
          <w:rFonts w:ascii="Arial" w:hAnsi="Arial" w:cs="Arial"/>
          <w:color w:val="2E3033"/>
          <w:sz w:val="18"/>
          <w:szCs w:val="18"/>
          <w:shd w:val="clear" w:color="auto" w:fill="FFFFFF"/>
        </w:rPr>
        <w:t>个时期之后显示出显着的性能差距（对于速率</w:t>
      </w:r>
      <w:r w:rsidRPr="00F10CCB">
        <w:rPr>
          <w:rFonts w:ascii="Arial" w:hAnsi="Arial" w:cs="Arial"/>
          <w:color w:val="2E3033"/>
          <w:sz w:val="18"/>
          <w:szCs w:val="18"/>
          <w:shd w:val="clear" w:color="auto" w:fill="FFFFFF"/>
        </w:rPr>
        <w:t>0.1</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36.90</w:t>
      </w:r>
      <w:r w:rsidRPr="00F10CCB">
        <w:rPr>
          <w:rFonts w:ascii="Arial" w:hAnsi="Arial" w:cs="Arial"/>
          <w:color w:val="2E3033"/>
          <w:sz w:val="18"/>
          <w:szCs w:val="18"/>
          <w:shd w:val="clear" w:color="auto" w:fill="FFFFFF"/>
        </w:rPr>
        <w:t>对</w:t>
      </w:r>
      <w:r w:rsidRPr="00F10CCB">
        <w:rPr>
          <w:rFonts w:ascii="Arial" w:hAnsi="Arial" w:cs="Arial"/>
          <w:color w:val="2E3033"/>
          <w:sz w:val="18"/>
          <w:szCs w:val="18"/>
          <w:shd w:val="clear" w:color="auto" w:fill="FFFFFF"/>
        </w:rPr>
        <w:t>27.42</w:t>
      </w:r>
      <w:r w:rsidRPr="00F10CCB">
        <w:rPr>
          <w:rFonts w:ascii="Arial" w:hAnsi="Arial" w:cs="Arial"/>
          <w:color w:val="2E3033"/>
          <w:sz w:val="18"/>
          <w:szCs w:val="18"/>
          <w:shd w:val="clear" w:color="auto" w:fill="FFFFFF"/>
        </w:rPr>
        <w:t>）。简而言之，这种对标准非残留网络结构的简单修改非常强大，可以在输入和输出图像高度相关的其他图像恢复</w:t>
      </w:r>
      <w:r w:rsidRPr="00F10CCB">
        <w:rPr>
          <w:rFonts w:ascii="Arial" w:hAnsi="Arial" w:cs="Arial" w:hint="eastAsia"/>
          <w:color w:val="2E3033"/>
          <w:sz w:val="18"/>
          <w:szCs w:val="18"/>
          <w:shd w:val="clear" w:color="auto" w:fill="FFFFFF"/>
        </w:rPr>
        <w:t>问题中探索该想法的有效性。</w:t>
      </w:r>
    </w:p>
    <w:p w:rsidR="00F10CCB" w:rsidRPr="00F10CCB" w:rsidRDefault="00F10CCB" w:rsidP="00F10CCB">
      <w:pPr>
        <w:pStyle w:val="a3"/>
        <w:ind w:left="360" w:firstLine="360"/>
        <w:rPr>
          <w:rFonts w:ascii="Arial" w:hAnsi="Arial" w:cs="Arial"/>
          <w:color w:val="2E3033"/>
          <w:sz w:val="18"/>
          <w:szCs w:val="18"/>
          <w:shd w:val="clear" w:color="auto" w:fill="FFFFFF"/>
        </w:rPr>
      </w:pPr>
      <w:r w:rsidRPr="00F10CCB">
        <w:rPr>
          <w:rFonts w:ascii="Arial" w:hAnsi="Arial" w:cs="Arial"/>
          <w:color w:val="2E3033"/>
          <w:sz w:val="18"/>
          <w:szCs w:val="18"/>
          <w:shd w:val="clear" w:color="auto" w:fill="FFFFFF"/>
        </w:rPr>
        <w:t>4.3</w:t>
      </w:r>
      <w:r w:rsidRPr="00F10CCB">
        <w:rPr>
          <w:rFonts w:ascii="Arial" w:hAnsi="Arial" w:cs="Arial"/>
          <w:color w:val="2E3033"/>
          <w:sz w:val="18"/>
          <w:szCs w:val="18"/>
          <w:shd w:val="clear" w:color="auto" w:fill="FFFFFF"/>
        </w:rPr>
        <w:t>。单个模型的多个尺度</w:t>
      </w:r>
    </w:p>
    <w:p w:rsidR="00F10CCB" w:rsidRPr="00F10CCB" w:rsidRDefault="00F10CCB" w:rsidP="00F10CCB">
      <w:pPr>
        <w:pStyle w:val="a3"/>
        <w:ind w:left="360" w:firstLine="360"/>
        <w:rPr>
          <w:rFonts w:ascii="Arial" w:hAnsi="Arial" w:cs="Arial"/>
          <w:color w:val="2E3033"/>
          <w:sz w:val="18"/>
          <w:szCs w:val="18"/>
          <w:shd w:val="clear" w:color="auto" w:fill="FFFFFF"/>
        </w:rPr>
      </w:pPr>
      <w:r w:rsidRPr="00F10CCB">
        <w:rPr>
          <w:rFonts w:ascii="Arial" w:hAnsi="Arial" w:cs="Arial" w:hint="eastAsia"/>
          <w:color w:val="2E3033"/>
          <w:sz w:val="18"/>
          <w:szCs w:val="18"/>
          <w:shd w:val="clear" w:color="auto" w:fill="FFFFFF"/>
        </w:rPr>
        <w:t>训练期间的缩放是一种关键技术，为网络配备多分辨率的超分辨率机器</w:t>
      </w:r>
    </w:p>
    <w:p w:rsidR="00F10CCB" w:rsidRPr="00F10CCB" w:rsidRDefault="00F10CCB" w:rsidP="00F10CCB">
      <w:pPr>
        <w:pStyle w:val="a3"/>
        <w:ind w:left="360" w:firstLine="360"/>
        <w:rPr>
          <w:rFonts w:ascii="Arial" w:hAnsi="Arial" w:cs="Arial"/>
          <w:color w:val="2E3033"/>
          <w:sz w:val="18"/>
          <w:szCs w:val="18"/>
          <w:shd w:val="clear" w:color="auto" w:fill="FFFFFF"/>
        </w:rPr>
      </w:pPr>
      <w:r w:rsidRPr="00F10CCB">
        <w:rPr>
          <w:rFonts w:ascii="Arial" w:hAnsi="Arial" w:cs="Arial" w:hint="eastAsia"/>
          <w:color w:val="2E3033"/>
          <w:sz w:val="18"/>
          <w:szCs w:val="18"/>
          <w:shd w:val="clear" w:color="auto" w:fill="FFFFFF"/>
        </w:rPr>
        <w:t>胸部鳞。我们的多尺度机器可以执行不同规模的许多</w:t>
      </w:r>
      <w:r w:rsidRPr="00F10CCB">
        <w:rPr>
          <w:rFonts w:ascii="Arial" w:hAnsi="Arial" w:cs="Arial"/>
          <w:color w:val="2E3033"/>
          <w:sz w:val="18"/>
          <w:szCs w:val="18"/>
          <w:shd w:val="clear" w:color="auto" w:fill="FFFFFF"/>
        </w:rPr>
        <w:t>SR</w:t>
      </w:r>
      <w:r w:rsidRPr="00F10CCB">
        <w:rPr>
          <w:rFonts w:ascii="Arial" w:hAnsi="Arial" w:cs="Arial"/>
          <w:color w:val="2E3033"/>
          <w:sz w:val="18"/>
          <w:szCs w:val="18"/>
          <w:shd w:val="clear" w:color="auto" w:fill="FFFFFF"/>
        </w:rPr>
        <w:t>过程，其容量远小于单尺度机器组合的容量。我们从一个有趣的实验开始如下：我们用一个比例因子应变训练我们的网络，并在另一个比例因子下测试。这里，考虑广泛用于</w:t>
      </w:r>
      <w:r w:rsidRPr="00F10CCB">
        <w:rPr>
          <w:rFonts w:ascii="Arial" w:hAnsi="Arial" w:cs="Arial"/>
          <w:color w:val="2E3033"/>
          <w:sz w:val="18"/>
          <w:szCs w:val="18"/>
          <w:shd w:val="clear" w:color="auto" w:fill="FFFFFF"/>
        </w:rPr>
        <w:t>SR</w:t>
      </w:r>
      <w:r w:rsidRPr="00F10CCB">
        <w:rPr>
          <w:rFonts w:ascii="Arial" w:hAnsi="Arial" w:cs="Arial"/>
          <w:color w:val="2E3033"/>
          <w:sz w:val="18"/>
          <w:szCs w:val="18"/>
          <w:shd w:val="clear" w:color="auto" w:fill="FFFFFF"/>
        </w:rPr>
        <w:t>比较的因子</w:t>
      </w:r>
      <w:r w:rsidRPr="00F10CCB">
        <w:rPr>
          <w:rFonts w:ascii="Arial" w:hAnsi="Arial" w:cs="Arial"/>
          <w:color w:val="2E3033"/>
          <w:sz w:val="18"/>
          <w:szCs w:val="18"/>
          <w:shd w:val="clear" w:color="auto" w:fill="FFFFFF"/>
        </w:rPr>
        <w:t>2,3</w:t>
      </w:r>
      <w:r w:rsidRPr="00F10CCB">
        <w:rPr>
          <w:rFonts w:ascii="Arial" w:hAnsi="Arial" w:cs="Arial"/>
          <w:color w:val="2E3033"/>
          <w:sz w:val="18"/>
          <w:szCs w:val="18"/>
          <w:shd w:val="clear" w:color="auto" w:fill="FFFFFF"/>
        </w:rPr>
        <w:t>和</w:t>
      </w:r>
      <w:r w:rsidRPr="00F10CCB">
        <w:rPr>
          <w:rFonts w:ascii="Arial" w:hAnsi="Arial" w:cs="Arial"/>
          <w:color w:val="2E3033"/>
          <w:sz w:val="18"/>
          <w:szCs w:val="18"/>
          <w:shd w:val="clear" w:color="auto" w:fill="FFFFFF"/>
        </w:rPr>
        <w:t>4</w:t>
      </w:r>
      <w:r w:rsidRPr="00F10CCB">
        <w:rPr>
          <w:rFonts w:ascii="Arial" w:hAnsi="Arial" w:cs="Arial"/>
          <w:color w:val="2E3033"/>
          <w:sz w:val="18"/>
          <w:szCs w:val="18"/>
          <w:shd w:val="clear" w:color="auto" w:fill="FFFFFF"/>
        </w:rPr>
        <w:t>。对数据集</w:t>
      </w:r>
      <w:r w:rsidRPr="00F10CCB">
        <w:rPr>
          <w:rFonts w:ascii="Arial" w:hAnsi="Arial" w:cs="Arial"/>
          <w:color w:val="2E3033"/>
          <w:sz w:val="18"/>
          <w:szCs w:val="18"/>
          <w:shd w:val="clear" w:color="auto" w:fill="FFFFFF"/>
        </w:rPr>
        <w:t>“Set5”[15]</w:t>
      </w:r>
      <w:r w:rsidRPr="00F10CCB">
        <w:rPr>
          <w:rFonts w:ascii="Arial" w:hAnsi="Arial" w:cs="Arial"/>
          <w:color w:val="2E3033"/>
          <w:sz w:val="18"/>
          <w:szCs w:val="18"/>
          <w:shd w:val="clear" w:color="auto" w:fill="FFFFFF"/>
        </w:rPr>
        <w:t>尝试可能的对（应变，</w:t>
      </w:r>
      <w:proofErr w:type="spellStart"/>
      <w:r w:rsidRPr="00F10CCB">
        <w:rPr>
          <w:rFonts w:ascii="Arial" w:hAnsi="Arial" w:cs="Arial"/>
          <w:color w:val="2E3033"/>
          <w:sz w:val="18"/>
          <w:szCs w:val="18"/>
          <w:shd w:val="clear" w:color="auto" w:fill="FFFFFF"/>
        </w:rPr>
        <w:t>stest</w:t>
      </w:r>
      <w:proofErr w:type="spellEnd"/>
      <w:r w:rsidRPr="00F10CCB">
        <w:rPr>
          <w:rFonts w:ascii="Arial" w:hAnsi="Arial" w:cs="Arial"/>
          <w:color w:val="2E3033"/>
          <w:sz w:val="18"/>
          <w:szCs w:val="18"/>
          <w:shd w:val="clear" w:color="auto" w:fill="FFFFFF"/>
        </w:rPr>
        <w:t>）。实验结果总结在表</w:t>
      </w:r>
      <w:r w:rsidRPr="00F10CCB">
        <w:rPr>
          <w:rFonts w:ascii="Arial" w:hAnsi="Arial" w:cs="Arial"/>
          <w:color w:val="2E3033"/>
          <w:sz w:val="18"/>
          <w:szCs w:val="18"/>
          <w:shd w:val="clear" w:color="auto" w:fill="FFFFFF"/>
        </w:rPr>
        <w:t>2</w:t>
      </w:r>
      <w:r w:rsidRPr="00F10CCB">
        <w:rPr>
          <w:rFonts w:ascii="Arial" w:hAnsi="Arial" w:cs="Arial"/>
          <w:color w:val="2E3033"/>
          <w:sz w:val="18"/>
          <w:szCs w:val="18"/>
          <w:shd w:val="clear" w:color="auto" w:fill="FFFFFF"/>
        </w:rPr>
        <w:t>中。如果应变</w:t>
      </w:r>
      <w:r w:rsidRPr="00F10CCB">
        <w:rPr>
          <w:rFonts w:ascii="Arial" w:hAnsi="Arial" w:cs="Arial"/>
          <w:color w:val="2E3033"/>
          <w:sz w:val="18"/>
          <w:szCs w:val="18"/>
          <w:shd w:val="clear" w:color="auto" w:fill="FFFFFF"/>
        </w:rPr>
        <w:t xml:space="preserve">6 = </w:t>
      </w:r>
      <w:proofErr w:type="spellStart"/>
      <w:r w:rsidRPr="00F10CCB">
        <w:rPr>
          <w:rFonts w:ascii="Arial" w:hAnsi="Arial" w:cs="Arial"/>
          <w:color w:val="2E3033"/>
          <w:sz w:val="18"/>
          <w:szCs w:val="18"/>
          <w:shd w:val="clear" w:color="auto" w:fill="FFFFFF"/>
        </w:rPr>
        <w:t>stest</w:t>
      </w:r>
      <w:proofErr w:type="spellEnd"/>
      <w:r w:rsidRPr="00F10CCB">
        <w:rPr>
          <w:rFonts w:ascii="Arial" w:hAnsi="Arial" w:cs="Arial"/>
          <w:color w:val="2E3033"/>
          <w:sz w:val="18"/>
          <w:szCs w:val="18"/>
          <w:shd w:val="clear" w:color="auto" w:fill="FFFFFF"/>
        </w:rPr>
        <w:t>，性能降低。对于比例因子</w:t>
      </w:r>
      <w:r w:rsidRPr="00F10CCB">
        <w:rPr>
          <w:rFonts w:ascii="Arial" w:hAnsi="Arial" w:cs="Arial"/>
          <w:color w:val="2E3033"/>
          <w:sz w:val="18"/>
          <w:szCs w:val="18"/>
          <w:shd w:val="clear" w:color="auto" w:fill="FFFFFF"/>
        </w:rPr>
        <w:t>2</w:t>
      </w:r>
      <w:r w:rsidRPr="00F10CCB">
        <w:rPr>
          <w:rFonts w:ascii="Arial" w:hAnsi="Arial" w:cs="Arial"/>
          <w:color w:val="2E3033"/>
          <w:sz w:val="18"/>
          <w:szCs w:val="18"/>
          <w:shd w:val="clear" w:color="auto" w:fill="FFFFFF"/>
        </w:rPr>
        <w:t>，用因子</w:t>
      </w:r>
      <w:r w:rsidRPr="00F10CCB">
        <w:rPr>
          <w:rFonts w:ascii="Arial" w:hAnsi="Arial" w:cs="Arial"/>
          <w:color w:val="2E3033"/>
          <w:sz w:val="18"/>
          <w:szCs w:val="18"/>
          <w:shd w:val="clear" w:color="auto" w:fill="FFFFFF"/>
        </w:rPr>
        <w:t>2</w:t>
      </w:r>
      <w:r w:rsidRPr="00F10CCB">
        <w:rPr>
          <w:rFonts w:ascii="Arial" w:hAnsi="Arial" w:cs="Arial"/>
          <w:color w:val="2E3033"/>
          <w:sz w:val="18"/>
          <w:szCs w:val="18"/>
          <w:shd w:val="clear" w:color="auto" w:fill="FFFFFF"/>
        </w:rPr>
        <w:t>训练的模型给出</w:t>
      </w:r>
      <w:r w:rsidRPr="00F10CCB">
        <w:rPr>
          <w:rFonts w:ascii="Arial" w:hAnsi="Arial" w:cs="Arial"/>
          <w:color w:val="2E3033"/>
          <w:sz w:val="18"/>
          <w:szCs w:val="18"/>
          <w:shd w:val="clear" w:color="auto" w:fill="FFFFFF"/>
        </w:rPr>
        <w:t>PSNR</w:t>
      </w:r>
      <w:r w:rsidRPr="00F10CCB">
        <w:rPr>
          <w:rFonts w:ascii="Arial" w:hAnsi="Arial" w:cs="Arial"/>
          <w:color w:val="2E3033"/>
          <w:sz w:val="18"/>
          <w:szCs w:val="18"/>
          <w:shd w:val="clear" w:color="auto" w:fill="FFFFFF"/>
        </w:rPr>
        <w:t>为</w:t>
      </w:r>
      <w:r w:rsidRPr="00F10CCB">
        <w:rPr>
          <w:rFonts w:ascii="Arial" w:hAnsi="Arial" w:cs="Arial"/>
          <w:color w:val="2E3033"/>
          <w:sz w:val="18"/>
          <w:szCs w:val="18"/>
          <w:shd w:val="clear" w:color="auto" w:fill="FFFFFF"/>
        </w:rPr>
        <w:t>37.10</w:t>
      </w:r>
      <w:r w:rsidRPr="00F10CCB">
        <w:rPr>
          <w:rFonts w:ascii="Arial" w:hAnsi="Arial" w:cs="Arial"/>
          <w:color w:val="2E3033"/>
          <w:sz w:val="18"/>
          <w:szCs w:val="18"/>
          <w:shd w:val="clear" w:color="auto" w:fill="FFFFFF"/>
        </w:rPr>
        <w:t>（以</w:t>
      </w:r>
      <w:r w:rsidRPr="00F10CCB">
        <w:rPr>
          <w:rFonts w:ascii="Arial" w:hAnsi="Arial" w:cs="Arial"/>
          <w:color w:val="2E3033"/>
          <w:sz w:val="18"/>
          <w:szCs w:val="18"/>
          <w:shd w:val="clear" w:color="auto" w:fill="FFFFFF"/>
        </w:rPr>
        <w:t>dB</w:t>
      </w:r>
      <w:r w:rsidRPr="00F10CCB">
        <w:rPr>
          <w:rFonts w:ascii="Arial" w:hAnsi="Arial" w:cs="Arial"/>
          <w:color w:val="2E3033"/>
          <w:sz w:val="18"/>
          <w:szCs w:val="18"/>
          <w:shd w:val="clear" w:color="auto" w:fill="FFFFFF"/>
        </w:rPr>
        <w:t>为单位），而用因子</w:t>
      </w:r>
      <w:r w:rsidRPr="00F10CCB">
        <w:rPr>
          <w:rFonts w:ascii="Arial" w:hAnsi="Arial" w:cs="Arial"/>
          <w:color w:val="2E3033"/>
          <w:sz w:val="18"/>
          <w:szCs w:val="18"/>
          <w:shd w:val="clear" w:color="auto" w:fill="FFFFFF"/>
        </w:rPr>
        <w:t>3</w:t>
      </w:r>
      <w:r w:rsidRPr="00F10CCB">
        <w:rPr>
          <w:rFonts w:ascii="Arial" w:hAnsi="Arial" w:cs="Arial"/>
          <w:color w:val="2E3033"/>
          <w:sz w:val="18"/>
          <w:szCs w:val="18"/>
          <w:shd w:val="clear" w:color="auto" w:fill="FFFFFF"/>
        </w:rPr>
        <w:t>和</w:t>
      </w:r>
      <w:r w:rsidRPr="00F10CCB">
        <w:rPr>
          <w:rFonts w:ascii="Arial" w:hAnsi="Arial" w:cs="Arial"/>
          <w:color w:val="2E3033"/>
          <w:sz w:val="18"/>
          <w:szCs w:val="18"/>
          <w:shd w:val="clear" w:color="auto" w:fill="FFFFFF"/>
        </w:rPr>
        <w:t>4</w:t>
      </w:r>
      <w:r w:rsidRPr="00F10CCB">
        <w:rPr>
          <w:rFonts w:ascii="Arial" w:hAnsi="Arial" w:cs="Arial"/>
          <w:color w:val="2E3033"/>
          <w:sz w:val="18"/>
          <w:szCs w:val="18"/>
          <w:shd w:val="clear" w:color="auto" w:fill="FFFFFF"/>
        </w:rPr>
        <w:t>训练的模型分别给出</w:t>
      </w:r>
      <w:r w:rsidRPr="00F10CCB">
        <w:rPr>
          <w:rFonts w:ascii="Arial" w:hAnsi="Arial" w:cs="Arial"/>
          <w:color w:val="2E3033"/>
          <w:sz w:val="18"/>
          <w:szCs w:val="18"/>
          <w:shd w:val="clear" w:color="auto" w:fill="FFFFFF"/>
        </w:rPr>
        <w:t>30.05</w:t>
      </w:r>
      <w:r w:rsidRPr="00F10CCB">
        <w:rPr>
          <w:rFonts w:ascii="Arial" w:hAnsi="Arial" w:cs="Arial"/>
          <w:color w:val="2E3033"/>
          <w:sz w:val="18"/>
          <w:szCs w:val="18"/>
          <w:shd w:val="clear" w:color="auto" w:fill="FFFFFF"/>
        </w:rPr>
        <w:t>和</w:t>
      </w:r>
      <w:r w:rsidRPr="00F10CCB">
        <w:rPr>
          <w:rFonts w:ascii="Arial" w:hAnsi="Arial" w:cs="Arial"/>
          <w:color w:val="2E3033"/>
          <w:sz w:val="18"/>
          <w:szCs w:val="18"/>
          <w:shd w:val="clear" w:color="auto" w:fill="FFFFFF"/>
        </w:rPr>
        <w:t>28.13</w:t>
      </w:r>
      <w:r w:rsidRPr="00F10CCB">
        <w:rPr>
          <w:rFonts w:ascii="Arial" w:hAnsi="Arial" w:cs="Arial"/>
          <w:color w:val="2E3033"/>
          <w:sz w:val="18"/>
          <w:szCs w:val="18"/>
          <w:shd w:val="clear" w:color="auto" w:fill="FFFFFF"/>
        </w:rPr>
        <w:t>。在单尺度数据上训练的网络不能处</w:t>
      </w:r>
      <w:r w:rsidRPr="00F10CCB">
        <w:rPr>
          <w:rFonts w:ascii="Arial" w:hAnsi="Arial" w:cs="Arial" w:hint="eastAsia"/>
          <w:color w:val="2E3033"/>
          <w:sz w:val="18"/>
          <w:szCs w:val="18"/>
          <w:shd w:val="clear" w:color="auto" w:fill="FFFFFF"/>
        </w:rPr>
        <w:t>理其他尺度。在许多测试中，它甚至比双三次内插，用于生成输入图像的方法更差。我们现在测试用尺度增加训练的模型是否能够在多个比例因子下执行</w:t>
      </w:r>
      <w:r w:rsidRPr="00F10CCB">
        <w:rPr>
          <w:rFonts w:ascii="Arial" w:hAnsi="Arial" w:cs="Arial"/>
          <w:color w:val="2E3033"/>
          <w:sz w:val="18"/>
          <w:szCs w:val="18"/>
          <w:shd w:val="clear" w:color="auto" w:fill="FFFFFF"/>
        </w:rPr>
        <w:t>SR</w:t>
      </w:r>
      <w:r w:rsidRPr="00F10CCB">
        <w:rPr>
          <w:rFonts w:ascii="Arial" w:hAnsi="Arial" w:cs="Arial"/>
          <w:color w:val="2E3033"/>
          <w:sz w:val="18"/>
          <w:szCs w:val="18"/>
          <w:shd w:val="clear" w:color="auto" w:fill="FFFFFF"/>
        </w:rPr>
        <w:t>。上面使用的相同网络用多个比例因子</w:t>
      </w:r>
      <w:r w:rsidRPr="00F10CCB">
        <w:rPr>
          <w:rFonts w:ascii="Arial" w:hAnsi="Arial" w:cs="Arial"/>
          <w:color w:val="2E3033"/>
          <w:sz w:val="18"/>
          <w:szCs w:val="18"/>
          <w:shd w:val="clear" w:color="auto" w:fill="FFFFFF"/>
        </w:rPr>
        <w:t>strain = {2,3,4}</w:t>
      </w:r>
      <w:r w:rsidRPr="00F10CCB">
        <w:rPr>
          <w:rFonts w:ascii="Arial" w:hAnsi="Arial" w:cs="Arial"/>
          <w:color w:val="2E3033"/>
          <w:sz w:val="18"/>
          <w:szCs w:val="18"/>
          <w:shd w:val="clear" w:color="auto" w:fill="FFFFFF"/>
        </w:rPr>
        <w:t>训练。此外，我们实验案例应变</w:t>
      </w:r>
      <w:r w:rsidRPr="00F10CCB">
        <w:rPr>
          <w:rFonts w:ascii="Arial" w:hAnsi="Arial" w:cs="Arial"/>
          <w:color w:val="2E3033"/>
          <w:sz w:val="18"/>
          <w:szCs w:val="18"/>
          <w:shd w:val="clear" w:color="auto" w:fill="FFFFFF"/>
        </w:rPr>
        <w:t>= {2,3}</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{2,4}</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{3,4}</w:t>
      </w:r>
      <w:r w:rsidRPr="00F10CCB">
        <w:rPr>
          <w:rFonts w:ascii="Arial" w:hAnsi="Arial" w:cs="Arial"/>
          <w:color w:val="2E3033"/>
          <w:sz w:val="18"/>
          <w:szCs w:val="18"/>
          <w:shd w:val="clear" w:color="auto" w:fill="FFFFFF"/>
        </w:rPr>
        <w:t>更多的比较。我们观察到网络处理在训练期间使用的任何规模。当应变</w:t>
      </w:r>
      <w:r w:rsidRPr="00F10CCB">
        <w:rPr>
          <w:rFonts w:ascii="Arial" w:hAnsi="Arial" w:cs="Arial"/>
          <w:color w:val="2E3033"/>
          <w:sz w:val="18"/>
          <w:szCs w:val="18"/>
          <w:shd w:val="clear" w:color="auto" w:fill="FFFFFF"/>
        </w:rPr>
        <w:t>= {2,3,4}</w:t>
      </w:r>
      <w:r w:rsidRPr="00F10CCB">
        <w:rPr>
          <w:rFonts w:ascii="Arial" w:hAnsi="Arial" w:cs="Arial"/>
          <w:color w:val="2E3033"/>
          <w:sz w:val="18"/>
          <w:szCs w:val="18"/>
          <w:shd w:val="clear" w:color="auto" w:fill="FFFFFF"/>
        </w:rPr>
        <w:t>（表</w:t>
      </w:r>
      <w:r w:rsidRPr="00F10CCB">
        <w:rPr>
          <w:rFonts w:ascii="Arial" w:hAnsi="Arial" w:cs="Arial"/>
          <w:color w:val="2E3033"/>
          <w:sz w:val="18"/>
          <w:szCs w:val="18"/>
          <w:shd w:val="clear" w:color="auto" w:fill="FFFFFF"/>
        </w:rPr>
        <w:t>2</w:t>
      </w:r>
      <w:r w:rsidRPr="00F10CCB">
        <w:rPr>
          <w:rFonts w:ascii="Arial" w:hAnsi="Arial" w:cs="Arial"/>
          <w:color w:val="2E3033"/>
          <w:sz w:val="18"/>
          <w:szCs w:val="18"/>
          <w:shd w:val="clear" w:color="auto" w:fill="FFFFFF"/>
        </w:rPr>
        <w:t>中的</w:t>
      </w:r>
      <w:r w:rsidRPr="00F10CCB">
        <w:rPr>
          <w:rFonts w:ascii="Arial" w:hAnsi="Arial" w:cs="Arial"/>
          <w:color w:val="2E3033"/>
          <w:sz w:val="18"/>
          <w:szCs w:val="18"/>
          <w:shd w:val="clear" w:color="auto" w:fill="FFFFFF"/>
        </w:rPr>
        <w:t>2,3,4</w:t>
      </w:r>
      <w:r w:rsidRPr="00F10CCB">
        <w:rPr>
          <w:rFonts w:ascii="Arial" w:hAnsi="Arial" w:cs="Arial"/>
          <w:color w:val="2E3033"/>
          <w:sz w:val="18"/>
          <w:szCs w:val="18"/>
          <w:shd w:val="clear" w:color="auto" w:fill="FFFFFF"/>
        </w:rPr>
        <w:t>）时，其每个尺度的</w:t>
      </w:r>
      <w:r w:rsidRPr="00F10CCB">
        <w:rPr>
          <w:rFonts w:ascii="Arial" w:hAnsi="Arial" w:cs="Arial"/>
          <w:color w:val="2E3033"/>
          <w:sz w:val="18"/>
          <w:szCs w:val="18"/>
          <w:shd w:val="clear" w:color="auto" w:fill="FFFFFF"/>
        </w:rPr>
        <w:t>PSNR</w:t>
      </w:r>
      <w:r w:rsidRPr="00F10CCB">
        <w:rPr>
          <w:rFonts w:ascii="Arial" w:hAnsi="Arial" w:cs="Arial"/>
          <w:color w:val="2E3033"/>
          <w:sz w:val="18"/>
          <w:szCs w:val="18"/>
          <w:shd w:val="clear" w:color="auto" w:fill="FFFFFF"/>
        </w:rPr>
        <w:t>与单个尺度网的相应结果相当</w:t>
      </w:r>
    </w:p>
    <w:p w:rsidR="00F10CCB" w:rsidRDefault="00F10CCB" w:rsidP="00F10CCB">
      <w:pPr>
        <w:pStyle w:val="a3"/>
        <w:ind w:left="360" w:firstLineChars="0" w:firstLine="0"/>
        <w:rPr>
          <w:rFonts w:ascii="Arial" w:hAnsi="Arial" w:cs="Arial"/>
          <w:color w:val="2E3033"/>
          <w:sz w:val="18"/>
          <w:szCs w:val="18"/>
          <w:shd w:val="clear" w:color="auto" w:fill="FFFFFF"/>
        </w:rPr>
      </w:pPr>
      <w:r w:rsidRPr="00F10CCB">
        <w:rPr>
          <w:rFonts w:ascii="Arial" w:hAnsi="Arial" w:cs="Arial" w:hint="eastAsia"/>
          <w:color w:val="2E3033"/>
          <w:sz w:val="18"/>
          <w:szCs w:val="18"/>
          <w:shd w:val="clear" w:color="auto" w:fill="FFFFFF"/>
        </w:rPr>
        <w:t>工作：</w:t>
      </w:r>
      <w:r w:rsidRPr="00F10CCB">
        <w:rPr>
          <w:rFonts w:ascii="Arial" w:hAnsi="Arial" w:cs="Arial"/>
          <w:color w:val="2E3033"/>
          <w:sz w:val="18"/>
          <w:szCs w:val="18"/>
          <w:shd w:val="clear" w:color="auto" w:fill="FFFFFF"/>
        </w:rPr>
        <w:t>37.06</w:t>
      </w:r>
      <w:r w:rsidRPr="00F10CCB">
        <w:rPr>
          <w:rFonts w:ascii="Arial" w:hAnsi="Arial" w:cs="Arial"/>
          <w:color w:val="2E3033"/>
          <w:sz w:val="18"/>
          <w:szCs w:val="18"/>
          <w:shd w:val="clear" w:color="auto" w:fill="FFFFFF"/>
        </w:rPr>
        <w:t>对</w:t>
      </w:r>
      <w:r w:rsidRPr="00F10CCB">
        <w:rPr>
          <w:rFonts w:ascii="Arial" w:hAnsi="Arial" w:cs="Arial"/>
          <w:color w:val="2E3033"/>
          <w:sz w:val="18"/>
          <w:szCs w:val="18"/>
          <w:shd w:val="clear" w:color="auto" w:fill="FFFFFF"/>
        </w:rPr>
        <w:t>37.10</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×2</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33.27</w:t>
      </w:r>
      <w:r w:rsidRPr="00F10CCB">
        <w:rPr>
          <w:rFonts w:ascii="Arial" w:hAnsi="Arial" w:cs="Arial"/>
          <w:color w:val="2E3033"/>
          <w:sz w:val="18"/>
          <w:szCs w:val="18"/>
          <w:shd w:val="clear" w:color="auto" w:fill="FFFFFF"/>
        </w:rPr>
        <w:t>对</w:t>
      </w:r>
      <w:r w:rsidRPr="00F10CCB">
        <w:rPr>
          <w:rFonts w:ascii="Arial" w:hAnsi="Arial" w:cs="Arial"/>
          <w:color w:val="2E3033"/>
          <w:sz w:val="18"/>
          <w:szCs w:val="18"/>
          <w:shd w:val="clear" w:color="auto" w:fill="FFFFFF"/>
        </w:rPr>
        <w:t>32.89</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×3</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30.95</w:t>
      </w:r>
      <w:r w:rsidRPr="00F10CCB">
        <w:rPr>
          <w:rFonts w:ascii="Arial" w:hAnsi="Arial" w:cs="Arial"/>
          <w:color w:val="2E3033"/>
          <w:sz w:val="18"/>
          <w:szCs w:val="18"/>
          <w:shd w:val="clear" w:color="auto" w:fill="FFFFFF"/>
        </w:rPr>
        <w:t>对</w:t>
      </w:r>
      <w:r w:rsidRPr="00F10CCB">
        <w:rPr>
          <w:rFonts w:ascii="Arial" w:hAnsi="Arial" w:cs="Arial"/>
          <w:color w:val="2E3033"/>
          <w:sz w:val="18"/>
          <w:szCs w:val="18"/>
          <w:shd w:val="clear" w:color="auto" w:fill="FFFFFF"/>
        </w:rPr>
        <w:t>30.86</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×4</w:t>
      </w:r>
      <w:r w:rsidRPr="00F10CCB">
        <w:rPr>
          <w:rFonts w:ascii="Arial" w:hAnsi="Arial" w:cs="Arial"/>
          <w:color w:val="2E3033"/>
          <w:sz w:val="18"/>
          <w:szCs w:val="18"/>
          <w:shd w:val="clear" w:color="auto" w:fill="FFFFFF"/>
        </w:rPr>
        <w:t>）。另一种模式是对于大规模（</w:t>
      </w:r>
      <w:r w:rsidRPr="00F10CCB">
        <w:rPr>
          <w:rFonts w:ascii="Arial" w:hAnsi="Arial" w:cs="Arial"/>
          <w:color w:val="2E3033"/>
          <w:sz w:val="18"/>
          <w:szCs w:val="18"/>
          <w:shd w:val="clear" w:color="auto" w:fill="FFFFFF"/>
        </w:rPr>
        <w:t>×3,4</w:t>
      </w:r>
      <w:r w:rsidRPr="00F10CCB">
        <w:rPr>
          <w:rFonts w:ascii="Arial" w:hAnsi="Arial" w:cs="Arial"/>
          <w:color w:val="2E3033"/>
          <w:sz w:val="18"/>
          <w:szCs w:val="18"/>
          <w:shd w:val="clear" w:color="auto" w:fill="FFFFFF"/>
        </w:rPr>
        <w:t>），我们的多尺度网络优于单尺度网络：我们的模型（</w:t>
      </w:r>
      <w:r w:rsidRPr="00F10CCB">
        <w:rPr>
          <w:rFonts w:ascii="Arial" w:hAnsi="Arial" w:cs="Arial"/>
          <w:color w:val="2E3033"/>
          <w:sz w:val="18"/>
          <w:szCs w:val="18"/>
          <w:shd w:val="clear" w:color="auto" w:fill="FFFFFF"/>
        </w:rPr>
        <w:t>×2,3</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×3,4</w:t>
      </w:r>
      <w:r w:rsidRPr="00F10CCB">
        <w:rPr>
          <w:rFonts w:ascii="Arial" w:hAnsi="Arial" w:cs="Arial"/>
          <w:color w:val="2E3033"/>
          <w:sz w:val="18"/>
          <w:szCs w:val="18"/>
          <w:shd w:val="clear" w:color="auto" w:fill="FFFFFF"/>
        </w:rPr>
        <w:t>）和（</w:t>
      </w:r>
      <w:r w:rsidRPr="00F10CCB">
        <w:rPr>
          <w:rFonts w:ascii="Arial" w:hAnsi="Arial" w:cs="Arial"/>
          <w:color w:val="2E3033"/>
          <w:sz w:val="18"/>
          <w:szCs w:val="18"/>
          <w:shd w:val="clear" w:color="auto" w:fill="FFFFFF"/>
        </w:rPr>
        <w:t>×2,3,4</w:t>
      </w:r>
      <w:r w:rsidRPr="00F10CCB">
        <w:rPr>
          <w:rFonts w:ascii="Arial" w:hAnsi="Arial" w:cs="Arial"/>
          <w:color w:val="2E3033"/>
          <w:sz w:val="18"/>
          <w:szCs w:val="18"/>
          <w:shd w:val="clear" w:color="auto" w:fill="FFFFFF"/>
        </w:rPr>
        <w:t>）给出</w:t>
      </w:r>
      <w:r w:rsidRPr="00F10CCB">
        <w:rPr>
          <w:rFonts w:ascii="Arial" w:hAnsi="Arial" w:cs="Arial"/>
          <w:color w:val="2E3033"/>
          <w:sz w:val="18"/>
          <w:szCs w:val="18"/>
          <w:shd w:val="clear" w:color="auto" w:fill="FFFFFF"/>
        </w:rPr>
        <w:t xml:space="preserve">PSNR 33.22 </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33.24</w:t>
      </w:r>
      <w:r w:rsidRPr="00F10CCB">
        <w:rPr>
          <w:rFonts w:ascii="Arial" w:hAnsi="Arial" w:cs="Arial"/>
          <w:color w:val="2E3033"/>
          <w:sz w:val="18"/>
          <w:szCs w:val="18"/>
          <w:shd w:val="clear" w:color="auto" w:fill="FFFFFF"/>
        </w:rPr>
        <w:t>和</w:t>
      </w:r>
      <w:r w:rsidRPr="00F10CCB">
        <w:rPr>
          <w:rFonts w:ascii="Arial" w:hAnsi="Arial" w:cs="Arial"/>
          <w:color w:val="2E3033"/>
          <w:sz w:val="18"/>
          <w:szCs w:val="18"/>
          <w:shd w:val="clear" w:color="auto" w:fill="FFFFFF"/>
        </w:rPr>
        <w:t>33.27</w:t>
      </w:r>
      <w:r w:rsidRPr="00F10CCB">
        <w:rPr>
          <w:rFonts w:ascii="Arial" w:hAnsi="Arial" w:cs="Arial"/>
          <w:color w:val="2E3033"/>
          <w:sz w:val="18"/>
          <w:szCs w:val="18"/>
          <w:shd w:val="clear" w:color="auto" w:fill="FFFFFF"/>
        </w:rPr>
        <w:t>，而（</w:t>
      </w:r>
      <w:r w:rsidRPr="00F10CCB">
        <w:rPr>
          <w:rFonts w:ascii="Arial" w:hAnsi="Arial" w:cs="Arial"/>
          <w:color w:val="2E3033"/>
          <w:sz w:val="18"/>
          <w:szCs w:val="18"/>
          <w:shd w:val="clear" w:color="auto" w:fill="FFFFFF"/>
        </w:rPr>
        <w:t>×3</w:t>
      </w:r>
      <w:r w:rsidRPr="00F10CCB">
        <w:rPr>
          <w:rFonts w:ascii="Arial" w:hAnsi="Arial" w:cs="Arial"/>
          <w:color w:val="2E3033"/>
          <w:sz w:val="18"/>
          <w:szCs w:val="18"/>
          <w:shd w:val="clear" w:color="auto" w:fill="FFFFFF"/>
        </w:rPr>
        <w:t>）给出了</w:t>
      </w:r>
      <w:r w:rsidRPr="00F10CCB">
        <w:rPr>
          <w:rFonts w:ascii="Arial" w:hAnsi="Arial" w:cs="Arial"/>
          <w:color w:val="2E3033"/>
          <w:sz w:val="18"/>
          <w:szCs w:val="18"/>
          <w:shd w:val="clear" w:color="auto" w:fill="FFFFFF"/>
        </w:rPr>
        <w:t>32.89</w:t>
      </w:r>
      <w:r w:rsidRPr="00F10CCB">
        <w:rPr>
          <w:rFonts w:ascii="Arial" w:hAnsi="Arial" w:cs="Arial"/>
          <w:color w:val="2E3033"/>
          <w:sz w:val="18"/>
          <w:szCs w:val="18"/>
          <w:shd w:val="clear" w:color="auto" w:fill="FFFFFF"/>
        </w:rPr>
        <w:t>。类似地，（</w:t>
      </w:r>
      <w:r w:rsidRPr="00F10CCB">
        <w:rPr>
          <w:rFonts w:ascii="Arial" w:hAnsi="Arial" w:cs="Arial"/>
          <w:color w:val="2E3033"/>
          <w:sz w:val="18"/>
          <w:szCs w:val="18"/>
          <w:shd w:val="clear" w:color="auto" w:fill="FFFFFF"/>
        </w:rPr>
        <w:t>×2,4</w:t>
      </w:r>
      <w:r w:rsidRPr="00F10CCB">
        <w:rPr>
          <w:rFonts w:ascii="Arial" w:hAnsi="Arial" w:cs="Arial"/>
          <w:color w:val="2E3033"/>
          <w:sz w:val="18"/>
          <w:szCs w:val="18"/>
          <w:shd w:val="clear" w:color="auto" w:fill="FFFFFF"/>
        </w:rPr>
        <w:t>），（</w:t>
      </w:r>
      <w:r w:rsidRPr="00F10CCB">
        <w:rPr>
          <w:rFonts w:ascii="Arial" w:hAnsi="Arial" w:cs="Arial"/>
          <w:color w:val="2E3033"/>
          <w:sz w:val="18"/>
          <w:szCs w:val="18"/>
          <w:shd w:val="clear" w:color="auto" w:fill="FFFFFF"/>
        </w:rPr>
        <w:t>×3,4</w:t>
      </w:r>
      <w:r w:rsidRPr="00F10CCB">
        <w:rPr>
          <w:rFonts w:ascii="Arial" w:hAnsi="Arial" w:cs="Arial"/>
          <w:color w:val="2E3033"/>
          <w:sz w:val="18"/>
          <w:szCs w:val="18"/>
          <w:shd w:val="clear" w:color="auto" w:fill="FFFFFF"/>
        </w:rPr>
        <w:t>）和（</w:t>
      </w:r>
      <w:r w:rsidRPr="00F10CCB">
        <w:rPr>
          <w:rFonts w:ascii="Arial" w:hAnsi="Arial" w:cs="Arial"/>
          <w:color w:val="2E3033"/>
          <w:sz w:val="18"/>
          <w:szCs w:val="18"/>
          <w:shd w:val="clear" w:color="auto" w:fill="FFFFFF"/>
        </w:rPr>
        <w:t>×2,3,4</w:t>
      </w:r>
      <w:r w:rsidRPr="00F10CCB">
        <w:rPr>
          <w:rFonts w:ascii="Arial" w:hAnsi="Arial" w:cs="Arial"/>
          <w:color w:val="2E3033"/>
          <w:sz w:val="18"/>
          <w:szCs w:val="18"/>
          <w:shd w:val="clear" w:color="auto" w:fill="FFFFFF"/>
        </w:rPr>
        <w:t>）分别给出</w:t>
      </w:r>
      <w:r w:rsidRPr="00F10CCB">
        <w:rPr>
          <w:rFonts w:ascii="Arial" w:hAnsi="Arial" w:cs="Arial"/>
          <w:color w:val="2E3033"/>
          <w:sz w:val="18"/>
          <w:szCs w:val="18"/>
          <w:shd w:val="clear" w:color="auto" w:fill="FFFFFF"/>
        </w:rPr>
        <w:t>30.86,30.94</w:t>
      </w:r>
      <w:r w:rsidRPr="00F10CCB">
        <w:rPr>
          <w:rFonts w:ascii="Arial" w:hAnsi="Arial" w:cs="Arial"/>
          <w:color w:val="2E3033"/>
          <w:sz w:val="18"/>
          <w:szCs w:val="18"/>
          <w:shd w:val="clear" w:color="auto" w:fill="FFFFFF"/>
        </w:rPr>
        <w:t>和</w:t>
      </w:r>
      <w:r w:rsidRPr="00F10CCB">
        <w:rPr>
          <w:rFonts w:ascii="Arial" w:hAnsi="Arial" w:cs="Arial"/>
          <w:color w:val="2E3033"/>
          <w:sz w:val="18"/>
          <w:szCs w:val="18"/>
          <w:shd w:val="clear" w:color="auto" w:fill="FFFFFF"/>
        </w:rPr>
        <w:t>30.95</w:t>
      </w:r>
      <w:r w:rsidRPr="00F10CCB">
        <w:rPr>
          <w:rFonts w:ascii="Arial" w:hAnsi="Arial" w:cs="Arial"/>
          <w:color w:val="2E3033"/>
          <w:sz w:val="18"/>
          <w:szCs w:val="18"/>
          <w:shd w:val="clear" w:color="auto" w:fill="FFFFFF"/>
        </w:rPr>
        <w:t>（相对于</w:t>
      </w:r>
      <w:r w:rsidRPr="00F10CCB">
        <w:rPr>
          <w:rFonts w:ascii="Arial" w:hAnsi="Arial" w:cs="Arial"/>
          <w:color w:val="2E3033"/>
          <w:sz w:val="18"/>
          <w:szCs w:val="18"/>
          <w:shd w:val="clear" w:color="auto" w:fill="FFFFFF"/>
        </w:rPr>
        <w:t>30.84×4</w:t>
      </w:r>
      <w:r w:rsidRPr="00F10CCB">
        <w:rPr>
          <w:rFonts w:ascii="Arial" w:hAnsi="Arial" w:cs="Arial"/>
          <w:color w:val="2E3033"/>
          <w:sz w:val="18"/>
          <w:szCs w:val="18"/>
          <w:shd w:val="clear" w:color="auto" w:fill="FFFFFF"/>
        </w:rPr>
        <w:t>模型）。由此，我们观察到训练多个尺度提高了大尺度的性能。</w:t>
      </w:r>
    </w:p>
    <w:p w:rsidR="005133D7" w:rsidRPr="005133D7" w:rsidRDefault="005133D7" w:rsidP="005133D7">
      <w:pPr>
        <w:pStyle w:val="a3"/>
        <w:ind w:left="360" w:firstLine="360"/>
        <w:rPr>
          <w:rFonts w:ascii="Arial" w:hAnsi="Arial" w:cs="Arial"/>
          <w:color w:val="2E3033"/>
          <w:sz w:val="18"/>
          <w:szCs w:val="18"/>
          <w:shd w:val="clear" w:color="auto" w:fill="FFFFFF"/>
        </w:rPr>
      </w:pPr>
      <w:r w:rsidRPr="005133D7">
        <w:rPr>
          <w:rFonts w:ascii="Arial" w:hAnsi="Arial" w:cs="Arial"/>
          <w:color w:val="2E3033"/>
          <w:sz w:val="18"/>
          <w:szCs w:val="18"/>
          <w:shd w:val="clear" w:color="auto" w:fill="FFFFFF"/>
        </w:rPr>
        <w:t>5.</w:t>
      </w:r>
      <w:r w:rsidRPr="005133D7">
        <w:rPr>
          <w:rFonts w:ascii="Arial" w:hAnsi="Arial" w:cs="Arial"/>
          <w:color w:val="2E3033"/>
          <w:sz w:val="18"/>
          <w:szCs w:val="18"/>
          <w:shd w:val="clear" w:color="auto" w:fill="FFFFFF"/>
        </w:rPr>
        <w:t>实验结果</w:t>
      </w:r>
    </w:p>
    <w:p w:rsidR="005133D7" w:rsidRPr="005133D7" w:rsidRDefault="005133D7" w:rsidP="005133D7">
      <w:pPr>
        <w:pStyle w:val="a3"/>
        <w:ind w:left="360" w:firstLine="360"/>
        <w:rPr>
          <w:rFonts w:ascii="Arial" w:hAnsi="Arial" w:cs="Arial"/>
          <w:color w:val="2E3033"/>
          <w:sz w:val="18"/>
          <w:szCs w:val="18"/>
          <w:shd w:val="clear" w:color="auto" w:fill="FFFFFF"/>
        </w:rPr>
      </w:pPr>
      <w:r w:rsidRPr="005133D7">
        <w:rPr>
          <w:rFonts w:ascii="Arial" w:hAnsi="Arial" w:cs="Arial" w:hint="eastAsia"/>
          <w:color w:val="2E3033"/>
          <w:sz w:val="18"/>
          <w:szCs w:val="18"/>
          <w:shd w:val="clear" w:color="auto" w:fill="FFFFFF"/>
        </w:rPr>
        <w:t>在本节中，我们评估我们的方法对几个数据集的性能。我们首先描述用于训练和测试我们的方法的数据集。接下来，给出训练所需的参数。在概述了我们的实验设置之后，我们将我们的方法与几个最先进的</w:t>
      </w:r>
      <w:r w:rsidRPr="005133D7">
        <w:rPr>
          <w:rFonts w:ascii="Arial" w:hAnsi="Arial" w:cs="Arial"/>
          <w:color w:val="2E3033"/>
          <w:sz w:val="18"/>
          <w:szCs w:val="18"/>
          <w:shd w:val="clear" w:color="auto" w:fill="FFFFFF"/>
        </w:rPr>
        <w:t>SISR</w:t>
      </w:r>
      <w:r w:rsidRPr="005133D7">
        <w:rPr>
          <w:rFonts w:ascii="Arial" w:hAnsi="Arial" w:cs="Arial"/>
          <w:color w:val="2E3033"/>
          <w:sz w:val="18"/>
          <w:szCs w:val="18"/>
          <w:shd w:val="clear" w:color="auto" w:fill="FFFFFF"/>
        </w:rPr>
        <w:t>方法进行比较。</w:t>
      </w:r>
    </w:p>
    <w:p w:rsidR="005133D7" w:rsidRPr="005133D7" w:rsidRDefault="005133D7" w:rsidP="005133D7">
      <w:pPr>
        <w:pStyle w:val="a3"/>
        <w:ind w:left="360" w:firstLine="360"/>
        <w:rPr>
          <w:rFonts w:ascii="Arial" w:hAnsi="Arial" w:cs="Arial"/>
          <w:color w:val="2E3033"/>
          <w:sz w:val="18"/>
          <w:szCs w:val="18"/>
          <w:shd w:val="clear" w:color="auto" w:fill="FFFFFF"/>
        </w:rPr>
      </w:pPr>
      <w:r w:rsidRPr="005133D7">
        <w:rPr>
          <w:rFonts w:ascii="Arial" w:hAnsi="Arial" w:cs="Arial"/>
          <w:color w:val="2E3033"/>
          <w:sz w:val="18"/>
          <w:szCs w:val="18"/>
          <w:shd w:val="clear" w:color="auto" w:fill="FFFFFF"/>
        </w:rPr>
        <w:t>5.1</w:t>
      </w:r>
      <w:r w:rsidRPr="005133D7">
        <w:rPr>
          <w:rFonts w:ascii="Arial" w:hAnsi="Arial" w:cs="Arial"/>
          <w:color w:val="2E3033"/>
          <w:sz w:val="18"/>
          <w:szCs w:val="18"/>
          <w:shd w:val="clear" w:color="auto" w:fill="FFFFFF"/>
        </w:rPr>
        <w:t>。培训和测试的数据集</w:t>
      </w:r>
    </w:p>
    <w:p w:rsidR="005133D7" w:rsidRPr="005133D7" w:rsidRDefault="005133D7" w:rsidP="005133D7">
      <w:pPr>
        <w:pStyle w:val="a3"/>
        <w:ind w:left="360" w:firstLine="360"/>
        <w:rPr>
          <w:rFonts w:ascii="Arial" w:hAnsi="Arial" w:cs="Arial"/>
          <w:color w:val="2E3033"/>
          <w:sz w:val="18"/>
          <w:szCs w:val="18"/>
          <w:shd w:val="clear" w:color="auto" w:fill="FFFFFF"/>
        </w:rPr>
      </w:pPr>
      <w:r w:rsidRPr="005133D7">
        <w:rPr>
          <w:rFonts w:ascii="Arial" w:hAnsi="Arial" w:cs="Arial" w:hint="eastAsia"/>
          <w:color w:val="2E3033"/>
          <w:sz w:val="18"/>
          <w:szCs w:val="18"/>
          <w:shd w:val="clear" w:color="auto" w:fill="FFFFFF"/>
        </w:rPr>
        <w:t>训练数据集不同的基于学习的方法使用不同的训练图像。例如，</w:t>
      </w:r>
      <w:r w:rsidRPr="005133D7">
        <w:rPr>
          <w:rFonts w:ascii="Arial" w:hAnsi="Arial" w:cs="Arial"/>
          <w:color w:val="2E3033"/>
          <w:sz w:val="18"/>
          <w:szCs w:val="18"/>
          <w:shd w:val="clear" w:color="auto" w:fill="FFFFFF"/>
        </w:rPr>
        <w:t>RFL [18]</w:t>
      </w:r>
      <w:r w:rsidRPr="005133D7">
        <w:rPr>
          <w:rFonts w:ascii="Arial" w:hAnsi="Arial" w:cs="Arial"/>
          <w:color w:val="2E3033"/>
          <w:sz w:val="18"/>
          <w:szCs w:val="18"/>
          <w:shd w:val="clear" w:color="auto" w:fill="FFFFFF"/>
        </w:rPr>
        <w:t>有两种方法，其中第一种使用</w:t>
      </w:r>
      <w:r w:rsidRPr="005133D7">
        <w:rPr>
          <w:rFonts w:ascii="Arial" w:hAnsi="Arial" w:cs="Arial"/>
          <w:color w:val="2E3033"/>
          <w:sz w:val="18"/>
          <w:szCs w:val="18"/>
          <w:shd w:val="clear" w:color="auto" w:fill="FFFFFF"/>
        </w:rPr>
        <w:t>91</w:t>
      </w:r>
      <w:r w:rsidRPr="005133D7">
        <w:rPr>
          <w:rFonts w:ascii="Arial" w:hAnsi="Arial" w:cs="Arial"/>
          <w:color w:val="2E3033"/>
          <w:sz w:val="18"/>
          <w:szCs w:val="18"/>
          <w:shd w:val="clear" w:color="auto" w:fill="FFFFFF"/>
        </w:rPr>
        <w:t>张来自</w:t>
      </w:r>
      <w:r w:rsidRPr="005133D7">
        <w:rPr>
          <w:rFonts w:ascii="Arial" w:hAnsi="Arial" w:cs="Arial"/>
          <w:color w:val="2E3033"/>
          <w:sz w:val="18"/>
          <w:szCs w:val="18"/>
          <w:shd w:val="clear" w:color="auto" w:fill="FFFFFF"/>
        </w:rPr>
        <w:t>Yang</w:t>
      </w:r>
      <w:r w:rsidRPr="005133D7">
        <w:rPr>
          <w:rFonts w:ascii="Arial" w:hAnsi="Arial" w:cs="Arial"/>
          <w:color w:val="2E3033"/>
          <w:sz w:val="18"/>
          <w:szCs w:val="18"/>
          <w:shd w:val="clear" w:color="auto" w:fill="FFFFFF"/>
        </w:rPr>
        <w:t>等人的图像。</w:t>
      </w:r>
      <w:r w:rsidRPr="005133D7">
        <w:rPr>
          <w:rFonts w:ascii="Arial" w:hAnsi="Arial" w:cs="Arial"/>
          <w:color w:val="2E3033"/>
          <w:sz w:val="18"/>
          <w:szCs w:val="18"/>
          <w:shd w:val="clear" w:color="auto" w:fill="FFFFFF"/>
        </w:rPr>
        <w:t xml:space="preserve"> [25]</w:t>
      </w:r>
      <w:r w:rsidRPr="005133D7">
        <w:rPr>
          <w:rFonts w:ascii="Arial" w:hAnsi="Arial" w:cs="Arial"/>
          <w:color w:val="2E3033"/>
          <w:sz w:val="18"/>
          <w:szCs w:val="18"/>
          <w:shd w:val="clear" w:color="auto" w:fill="FFFFFF"/>
        </w:rPr>
        <w:t>，第二个使用</w:t>
      </w:r>
      <w:r w:rsidRPr="005133D7">
        <w:rPr>
          <w:rFonts w:ascii="Arial" w:hAnsi="Arial" w:cs="Arial"/>
          <w:color w:val="2E3033"/>
          <w:sz w:val="18"/>
          <w:szCs w:val="18"/>
          <w:shd w:val="clear" w:color="auto" w:fill="FFFFFF"/>
        </w:rPr>
        <w:t>291</w:t>
      </w:r>
      <w:r w:rsidRPr="005133D7">
        <w:rPr>
          <w:rFonts w:ascii="Arial" w:hAnsi="Arial" w:cs="Arial"/>
          <w:color w:val="2E3033"/>
          <w:sz w:val="18"/>
          <w:szCs w:val="18"/>
          <w:shd w:val="clear" w:color="auto" w:fill="FFFFFF"/>
        </w:rPr>
        <w:t>图像与添加</w:t>
      </w:r>
      <w:r w:rsidRPr="005133D7">
        <w:rPr>
          <w:rFonts w:ascii="Arial" w:hAnsi="Arial" w:cs="Arial"/>
          <w:color w:val="2E3033"/>
          <w:sz w:val="18"/>
          <w:szCs w:val="18"/>
          <w:shd w:val="clear" w:color="auto" w:fill="FFFFFF"/>
        </w:rPr>
        <w:t>200</w:t>
      </w:r>
      <w:r w:rsidRPr="005133D7">
        <w:rPr>
          <w:rFonts w:ascii="Arial" w:hAnsi="Arial" w:cs="Arial"/>
          <w:color w:val="2E3033"/>
          <w:sz w:val="18"/>
          <w:szCs w:val="18"/>
          <w:shd w:val="clear" w:color="auto" w:fill="FFFFFF"/>
        </w:rPr>
        <w:t>图像从伯克利分割数据集</w:t>
      </w:r>
      <w:r w:rsidRPr="005133D7">
        <w:rPr>
          <w:rFonts w:ascii="Arial" w:hAnsi="Arial" w:cs="Arial"/>
          <w:color w:val="2E3033"/>
          <w:sz w:val="18"/>
          <w:szCs w:val="18"/>
          <w:shd w:val="clear" w:color="auto" w:fill="FFFFFF"/>
        </w:rPr>
        <w:t>[16]</w:t>
      </w:r>
      <w:r w:rsidRPr="005133D7">
        <w:rPr>
          <w:rFonts w:ascii="Arial" w:hAnsi="Arial" w:cs="Arial"/>
          <w:color w:val="2E3033"/>
          <w:sz w:val="18"/>
          <w:szCs w:val="18"/>
          <w:shd w:val="clear" w:color="auto" w:fill="FFFFFF"/>
        </w:rPr>
        <w:t>。</w:t>
      </w:r>
      <w:r w:rsidRPr="005133D7">
        <w:rPr>
          <w:rFonts w:ascii="Arial" w:hAnsi="Arial" w:cs="Arial"/>
          <w:color w:val="2E3033"/>
          <w:sz w:val="18"/>
          <w:szCs w:val="18"/>
          <w:shd w:val="clear" w:color="auto" w:fill="FFFFFF"/>
        </w:rPr>
        <w:t xml:space="preserve"> SRCNN [6]</w:t>
      </w:r>
      <w:r w:rsidRPr="005133D7">
        <w:rPr>
          <w:rFonts w:ascii="Arial" w:hAnsi="Arial" w:cs="Arial"/>
          <w:color w:val="2E3033"/>
          <w:sz w:val="18"/>
          <w:szCs w:val="18"/>
          <w:shd w:val="clear" w:color="auto" w:fill="FFFFFF"/>
        </w:rPr>
        <w:t>使用非常大的</w:t>
      </w:r>
      <w:r w:rsidRPr="005133D7">
        <w:rPr>
          <w:rFonts w:ascii="Arial" w:hAnsi="Arial" w:cs="Arial"/>
          <w:color w:val="2E3033"/>
          <w:sz w:val="18"/>
          <w:szCs w:val="18"/>
          <w:shd w:val="clear" w:color="auto" w:fill="FFFFFF"/>
        </w:rPr>
        <w:t>ImageNet</w:t>
      </w:r>
      <w:r w:rsidRPr="005133D7">
        <w:rPr>
          <w:rFonts w:ascii="Arial" w:hAnsi="Arial" w:cs="Arial"/>
          <w:color w:val="2E3033"/>
          <w:sz w:val="18"/>
          <w:szCs w:val="18"/>
          <w:shd w:val="clear" w:color="auto" w:fill="FFFFFF"/>
        </w:rPr>
        <w:t>数据集。我们使用</w:t>
      </w:r>
      <w:r w:rsidRPr="005133D7">
        <w:rPr>
          <w:rFonts w:ascii="Arial" w:hAnsi="Arial" w:cs="Arial"/>
          <w:color w:val="2E3033"/>
          <w:sz w:val="18"/>
          <w:szCs w:val="18"/>
          <w:shd w:val="clear" w:color="auto" w:fill="FFFFFF"/>
        </w:rPr>
        <w:t>291</w:t>
      </w:r>
      <w:r w:rsidRPr="005133D7">
        <w:rPr>
          <w:rFonts w:ascii="Arial" w:hAnsi="Arial" w:cs="Arial"/>
          <w:color w:val="2E3033"/>
          <w:sz w:val="18"/>
          <w:szCs w:val="18"/>
          <w:shd w:val="clear" w:color="auto" w:fill="FFFFFF"/>
        </w:rPr>
        <w:t>图像作为本节其他方法的基准与</w:t>
      </w:r>
      <w:r w:rsidRPr="005133D7">
        <w:rPr>
          <w:rFonts w:ascii="Arial" w:hAnsi="Arial" w:cs="Arial"/>
          <w:color w:val="2E3033"/>
          <w:sz w:val="18"/>
          <w:szCs w:val="18"/>
          <w:shd w:val="clear" w:color="auto" w:fill="FFFFFF"/>
        </w:rPr>
        <w:t>[18]</w:t>
      </w:r>
      <w:r w:rsidRPr="005133D7">
        <w:rPr>
          <w:rFonts w:ascii="Arial" w:hAnsi="Arial" w:cs="Arial"/>
          <w:color w:val="2E3033"/>
          <w:sz w:val="18"/>
          <w:szCs w:val="18"/>
          <w:shd w:val="clear" w:color="auto" w:fill="FFFFFF"/>
        </w:rPr>
        <w:t>。此外，使用数据增加（旋转或旋转）。对于上一节中的结果，我们使用</w:t>
      </w:r>
      <w:r w:rsidRPr="005133D7">
        <w:rPr>
          <w:rFonts w:ascii="Arial" w:hAnsi="Arial" w:cs="Arial"/>
          <w:color w:val="2E3033"/>
          <w:sz w:val="18"/>
          <w:szCs w:val="18"/>
          <w:shd w:val="clear" w:color="auto" w:fill="FFFFFF"/>
        </w:rPr>
        <w:t>91</w:t>
      </w:r>
      <w:r w:rsidRPr="005133D7">
        <w:rPr>
          <w:rFonts w:ascii="Arial" w:hAnsi="Arial" w:cs="Arial"/>
          <w:color w:val="2E3033"/>
          <w:sz w:val="18"/>
          <w:szCs w:val="18"/>
          <w:shd w:val="clear" w:color="auto" w:fill="FFFFFF"/>
        </w:rPr>
        <w:t>个图像来快速训练网络，因此性能可能略有不同。测试数据集对于基准测试，我们使用四个数据集。数据集</w:t>
      </w:r>
      <w:r w:rsidRPr="005133D7">
        <w:rPr>
          <w:rFonts w:ascii="Arial" w:hAnsi="Arial" w:cs="Arial"/>
          <w:color w:val="2E3033"/>
          <w:sz w:val="18"/>
          <w:szCs w:val="18"/>
          <w:shd w:val="clear" w:color="auto" w:fill="FFFFFF"/>
        </w:rPr>
        <w:t>'Set5'[15]</w:t>
      </w:r>
      <w:r w:rsidRPr="005133D7">
        <w:rPr>
          <w:rFonts w:ascii="Arial" w:hAnsi="Arial" w:cs="Arial"/>
          <w:color w:val="2E3033"/>
          <w:sz w:val="18"/>
          <w:szCs w:val="18"/>
          <w:shd w:val="clear" w:color="auto" w:fill="FFFFFF"/>
        </w:rPr>
        <w:t>和</w:t>
      </w:r>
      <w:r w:rsidRPr="005133D7">
        <w:rPr>
          <w:rFonts w:ascii="Arial" w:hAnsi="Arial" w:cs="Arial"/>
          <w:color w:val="2E3033"/>
          <w:sz w:val="18"/>
          <w:szCs w:val="18"/>
          <w:shd w:val="clear" w:color="auto" w:fill="FFFFFF"/>
        </w:rPr>
        <w:t>'Set14'[26]</w:t>
      </w:r>
      <w:r w:rsidRPr="005133D7">
        <w:rPr>
          <w:rFonts w:ascii="Arial" w:hAnsi="Arial" w:cs="Arial"/>
          <w:color w:val="2E3033"/>
          <w:sz w:val="18"/>
          <w:szCs w:val="18"/>
          <w:shd w:val="clear" w:color="auto" w:fill="FFFFFF"/>
        </w:rPr>
        <w:t>经常用于其他作品的基准</w:t>
      </w:r>
      <w:r w:rsidRPr="005133D7">
        <w:rPr>
          <w:rFonts w:ascii="Arial" w:hAnsi="Arial" w:cs="Arial"/>
          <w:color w:val="2E3033"/>
          <w:sz w:val="18"/>
          <w:szCs w:val="18"/>
          <w:shd w:val="clear" w:color="auto" w:fill="FFFFFF"/>
        </w:rPr>
        <w:t>[22,21,5]</w:t>
      </w:r>
      <w:r w:rsidRPr="005133D7">
        <w:rPr>
          <w:rFonts w:ascii="Arial" w:hAnsi="Arial" w:cs="Arial"/>
          <w:color w:val="2E3033"/>
          <w:sz w:val="18"/>
          <w:szCs w:val="18"/>
          <w:shd w:val="clear" w:color="auto" w:fill="FFFFFF"/>
        </w:rPr>
        <w:t>。数据集</w:t>
      </w:r>
      <w:r w:rsidRPr="005133D7">
        <w:rPr>
          <w:rFonts w:ascii="Arial" w:hAnsi="Arial" w:cs="Arial"/>
          <w:color w:val="2E3033"/>
          <w:sz w:val="18"/>
          <w:szCs w:val="18"/>
          <w:shd w:val="clear" w:color="auto" w:fill="FFFFFF"/>
        </w:rPr>
        <w:t>“Urban100”</w:t>
      </w:r>
      <w:r w:rsidRPr="005133D7">
        <w:rPr>
          <w:rFonts w:ascii="Arial" w:hAnsi="Arial" w:cs="Arial"/>
          <w:color w:val="2E3033"/>
          <w:sz w:val="18"/>
          <w:szCs w:val="18"/>
          <w:shd w:val="clear" w:color="auto" w:fill="FFFFFF"/>
        </w:rPr>
        <w:t>，最近由</w:t>
      </w:r>
      <w:r w:rsidRPr="005133D7">
        <w:rPr>
          <w:rFonts w:ascii="Arial" w:hAnsi="Arial" w:cs="Arial"/>
          <w:color w:val="2E3033"/>
          <w:sz w:val="18"/>
          <w:szCs w:val="18"/>
          <w:shd w:val="clear" w:color="auto" w:fill="FFFFFF"/>
        </w:rPr>
        <w:t>Huang</w:t>
      </w:r>
      <w:r w:rsidRPr="005133D7">
        <w:rPr>
          <w:rFonts w:ascii="Arial" w:hAnsi="Arial" w:cs="Arial"/>
          <w:color w:val="2E3033"/>
          <w:sz w:val="18"/>
          <w:szCs w:val="18"/>
          <w:shd w:val="clear" w:color="auto" w:fill="FFFFFF"/>
        </w:rPr>
        <w:t>等人提供的城市图像的数据集。</w:t>
      </w:r>
      <w:r w:rsidRPr="005133D7">
        <w:rPr>
          <w:rFonts w:ascii="Arial" w:hAnsi="Arial" w:cs="Arial"/>
          <w:color w:val="2E3033"/>
          <w:sz w:val="18"/>
          <w:szCs w:val="18"/>
          <w:shd w:val="clear" w:color="auto" w:fill="FFFFFF"/>
        </w:rPr>
        <w:t xml:space="preserve"> [11]</w:t>
      </w:r>
      <w:r w:rsidRPr="005133D7">
        <w:rPr>
          <w:rFonts w:ascii="Arial" w:hAnsi="Arial" w:cs="Arial"/>
          <w:color w:val="2E3033"/>
          <w:sz w:val="18"/>
          <w:szCs w:val="18"/>
          <w:shd w:val="clear" w:color="auto" w:fill="FFFFFF"/>
        </w:rPr>
        <w:t>，是非常有趣，因为它包含许多有挑战性的图像失败了许多现有的方法。最后，数据集</w:t>
      </w:r>
      <w:r w:rsidRPr="005133D7">
        <w:rPr>
          <w:rFonts w:ascii="Arial" w:hAnsi="Arial" w:cs="Arial"/>
          <w:color w:val="2E3033"/>
          <w:sz w:val="18"/>
          <w:szCs w:val="18"/>
          <w:shd w:val="clear" w:color="auto" w:fill="FFFFFF"/>
        </w:rPr>
        <w:t>“B100”</w:t>
      </w:r>
      <w:r w:rsidRPr="005133D7">
        <w:rPr>
          <w:rFonts w:ascii="Arial" w:hAnsi="Arial" w:cs="Arial"/>
          <w:color w:val="2E3033"/>
          <w:sz w:val="18"/>
          <w:szCs w:val="18"/>
          <w:shd w:val="clear" w:color="auto" w:fill="FFFFFF"/>
        </w:rPr>
        <w:t>，在</w:t>
      </w:r>
      <w:proofErr w:type="spellStart"/>
      <w:r w:rsidRPr="005133D7">
        <w:rPr>
          <w:rFonts w:ascii="Arial" w:hAnsi="Arial" w:cs="Arial"/>
          <w:color w:val="2E3033"/>
          <w:sz w:val="18"/>
          <w:szCs w:val="18"/>
          <w:shd w:val="clear" w:color="auto" w:fill="FFFFFF"/>
        </w:rPr>
        <w:t>Timofte</w:t>
      </w:r>
      <w:proofErr w:type="spellEnd"/>
      <w:r w:rsidRPr="005133D7">
        <w:rPr>
          <w:rFonts w:ascii="Arial" w:hAnsi="Arial" w:cs="Arial"/>
          <w:color w:val="2E3033"/>
          <w:sz w:val="18"/>
          <w:szCs w:val="18"/>
          <w:shd w:val="clear" w:color="auto" w:fill="FFFFFF"/>
        </w:rPr>
        <w:t>等人使用的</w:t>
      </w:r>
      <w:r w:rsidRPr="005133D7">
        <w:rPr>
          <w:rFonts w:ascii="Arial" w:hAnsi="Arial" w:cs="Arial"/>
          <w:color w:val="2E3033"/>
          <w:sz w:val="18"/>
          <w:szCs w:val="18"/>
          <w:shd w:val="clear" w:color="auto" w:fill="FFFFFF"/>
        </w:rPr>
        <w:t>Berkeley</w:t>
      </w:r>
      <w:r w:rsidRPr="005133D7">
        <w:rPr>
          <w:rFonts w:ascii="Arial" w:hAnsi="Arial" w:cs="Arial"/>
          <w:color w:val="2E3033"/>
          <w:sz w:val="18"/>
          <w:szCs w:val="18"/>
          <w:shd w:val="clear" w:color="auto" w:fill="FFFFFF"/>
        </w:rPr>
        <w:t>分割数据集中的自然图像。</w:t>
      </w:r>
      <w:r w:rsidRPr="005133D7">
        <w:rPr>
          <w:rFonts w:ascii="Arial" w:hAnsi="Arial" w:cs="Arial"/>
          <w:color w:val="2E3033"/>
          <w:sz w:val="18"/>
          <w:szCs w:val="18"/>
          <w:shd w:val="clear" w:color="auto" w:fill="FFFFFF"/>
        </w:rPr>
        <w:t xml:space="preserve"> [22]</w:t>
      </w:r>
      <w:r w:rsidRPr="005133D7">
        <w:rPr>
          <w:rFonts w:ascii="Arial" w:hAnsi="Arial" w:cs="Arial"/>
          <w:color w:val="2E3033"/>
          <w:sz w:val="18"/>
          <w:szCs w:val="18"/>
          <w:shd w:val="clear" w:color="auto" w:fill="FFFFFF"/>
        </w:rPr>
        <w:t>和</w:t>
      </w:r>
      <w:r w:rsidRPr="005133D7">
        <w:rPr>
          <w:rFonts w:ascii="Arial" w:hAnsi="Arial" w:cs="Arial"/>
          <w:color w:val="2E3033"/>
          <w:sz w:val="18"/>
          <w:szCs w:val="18"/>
          <w:shd w:val="clear" w:color="auto" w:fill="FFFFFF"/>
        </w:rPr>
        <w:t>Yang</w:t>
      </w:r>
      <w:r w:rsidRPr="005133D7">
        <w:rPr>
          <w:rFonts w:ascii="Arial" w:hAnsi="Arial" w:cs="Arial"/>
          <w:color w:val="2E3033"/>
          <w:sz w:val="18"/>
          <w:szCs w:val="18"/>
          <w:shd w:val="clear" w:color="auto" w:fill="FFFFFF"/>
        </w:rPr>
        <w:t>和</w:t>
      </w:r>
      <w:r w:rsidRPr="005133D7">
        <w:rPr>
          <w:rFonts w:ascii="Arial" w:hAnsi="Arial" w:cs="Arial"/>
          <w:color w:val="2E3033"/>
          <w:sz w:val="18"/>
          <w:szCs w:val="18"/>
          <w:shd w:val="clear" w:color="auto" w:fill="FFFFFF"/>
        </w:rPr>
        <w:t>Yang [24]</w:t>
      </w:r>
      <w:r w:rsidRPr="005133D7">
        <w:rPr>
          <w:rFonts w:ascii="Arial" w:hAnsi="Arial" w:cs="Arial"/>
          <w:color w:val="2E3033"/>
          <w:sz w:val="18"/>
          <w:szCs w:val="18"/>
          <w:shd w:val="clear" w:color="auto" w:fill="FFFFFF"/>
        </w:rPr>
        <w:t>作为基准，也被采用。</w:t>
      </w:r>
    </w:p>
    <w:p w:rsidR="005133D7" w:rsidRPr="005133D7" w:rsidRDefault="005133D7" w:rsidP="005133D7">
      <w:pPr>
        <w:pStyle w:val="a3"/>
        <w:ind w:left="360" w:firstLine="360"/>
        <w:rPr>
          <w:rFonts w:ascii="Arial" w:hAnsi="Arial" w:cs="Arial"/>
          <w:color w:val="2E3033"/>
          <w:sz w:val="18"/>
          <w:szCs w:val="18"/>
          <w:shd w:val="clear" w:color="auto" w:fill="FFFFFF"/>
        </w:rPr>
      </w:pPr>
      <w:r w:rsidRPr="005133D7">
        <w:rPr>
          <w:rFonts w:ascii="Arial" w:hAnsi="Arial" w:cs="Arial"/>
          <w:color w:val="2E3033"/>
          <w:sz w:val="18"/>
          <w:szCs w:val="18"/>
          <w:shd w:val="clear" w:color="auto" w:fill="FFFFFF"/>
        </w:rPr>
        <w:t>5.2</w:t>
      </w:r>
      <w:r w:rsidRPr="005133D7">
        <w:rPr>
          <w:rFonts w:ascii="Arial" w:hAnsi="Arial" w:cs="Arial"/>
          <w:color w:val="2E3033"/>
          <w:sz w:val="18"/>
          <w:szCs w:val="18"/>
          <w:shd w:val="clear" w:color="auto" w:fill="FFFFFF"/>
        </w:rPr>
        <w:t>。培训参数</w:t>
      </w:r>
    </w:p>
    <w:p w:rsidR="005133D7" w:rsidRPr="005133D7" w:rsidRDefault="005133D7" w:rsidP="005133D7">
      <w:pPr>
        <w:pStyle w:val="a3"/>
        <w:ind w:left="360" w:firstLine="360"/>
        <w:rPr>
          <w:rFonts w:ascii="Arial" w:hAnsi="Arial" w:cs="Arial"/>
          <w:color w:val="2E3033"/>
          <w:sz w:val="18"/>
          <w:szCs w:val="18"/>
          <w:shd w:val="clear" w:color="auto" w:fill="FFFFFF"/>
        </w:rPr>
      </w:pPr>
      <w:r w:rsidRPr="005133D7">
        <w:rPr>
          <w:rFonts w:ascii="Arial" w:hAnsi="Arial" w:cs="Arial" w:hint="eastAsia"/>
          <w:color w:val="2E3033"/>
          <w:sz w:val="18"/>
          <w:szCs w:val="18"/>
          <w:shd w:val="clear" w:color="auto" w:fill="FFFFFF"/>
        </w:rPr>
        <w:lastRenderedPageBreak/>
        <w:t>我们提供用于训练我们的最终模型的参数。我们使用深度网络</w:t>
      </w:r>
      <w:r w:rsidRPr="005133D7">
        <w:rPr>
          <w:rFonts w:ascii="Arial" w:hAnsi="Arial" w:cs="Arial"/>
          <w:color w:val="2E3033"/>
          <w:sz w:val="18"/>
          <w:szCs w:val="18"/>
          <w:shd w:val="clear" w:color="auto" w:fill="FFFFFF"/>
        </w:rPr>
        <w:t>20.</w:t>
      </w:r>
      <w:r w:rsidRPr="005133D7">
        <w:rPr>
          <w:rFonts w:ascii="Arial" w:hAnsi="Arial" w:cs="Arial"/>
          <w:color w:val="2E3033"/>
          <w:sz w:val="18"/>
          <w:szCs w:val="18"/>
          <w:shd w:val="clear" w:color="auto" w:fill="FFFFFF"/>
        </w:rPr>
        <w:t>训练使用大小为</w:t>
      </w:r>
      <w:r w:rsidRPr="005133D7">
        <w:rPr>
          <w:rFonts w:ascii="Arial" w:hAnsi="Arial" w:cs="Arial"/>
          <w:color w:val="2E3033"/>
          <w:sz w:val="18"/>
          <w:szCs w:val="18"/>
          <w:shd w:val="clear" w:color="auto" w:fill="FFFFFF"/>
        </w:rPr>
        <w:t>64</w:t>
      </w:r>
      <w:r w:rsidRPr="005133D7">
        <w:rPr>
          <w:rFonts w:ascii="Arial" w:hAnsi="Arial" w:cs="Arial"/>
          <w:color w:val="2E3033"/>
          <w:sz w:val="18"/>
          <w:szCs w:val="18"/>
          <w:shd w:val="clear" w:color="auto" w:fill="FFFFFF"/>
        </w:rPr>
        <w:t>的批次。动量和重量衰减参数分别设置为</w:t>
      </w:r>
      <w:r w:rsidRPr="005133D7">
        <w:rPr>
          <w:rFonts w:ascii="Arial" w:hAnsi="Arial" w:cs="Arial"/>
          <w:color w:val="2E3033"/>
          <w:sz w:val="18"/>
          <w:szCs w:val="18"/>
          <w:shd w:val="clear" w:color="auto" w:fill="FFFFFF"/>
        </w:rPr>
        <w:t>0.9</w:t>
      </w:r>
      <w:r w:rsidRPr="005133D7">
        <w:rPr>
          <w:rFonts w:ascii="Arial" w:hAnsi="Arial" w:cs="Arial"/>
          <w:color w:val="2E3033"/>
          <w:sz w:val="18"/>
          <w:szCs w:val="18"/>
          <w:shd w:val="clear" w:color="auto" w:fill="FFFFFF"/>
        </w:rPr>
        <w:t>和</w:t>
      </w:r>
      <w:r w:rsidRPr="005133D7">
        <w:rPr>
          <w:rFonts w:ascii="Arial" w:hAnsi="Arial" w:cs="Arial"/>
          <w:color w:val="2E3033"/>
          <w:sz w:val="18"/>
          <w:szCs w:val="18"/>
          <w:shd w:val="clear" w:color="auto" w:fill="FFFFFF"/>
        </w:rPr>
        <w:t>0.0001</w:t>
      </w:r>
      <w:r w:rsidRPr="005133D7">
        <w:rPr>
          <w:rFonts w:ascii="Arial" w:hAnsi="Arial" w:cs="Arial"/>
          <w:color w:val="2E3033"/>
          <w:sz w:val="18"/>
          <w:szCs w:val="18"/>
          <w:shd w:val="clear" w:color="auto" w:fill="FFFFFF"/>
        </w:rPr>
        <w:t>。对于重量初始化，我们使用</w:t>
      </w:r>
      <w:r w:rsidRPr="005133D7">
        <w:rPr>
          <w:rFonts w:ascii="Arial" w:hAnsi="Arial" w:cs="Arial"/>
          <w:color w:val="2E3033"/>
          <w:sz w:val="18"/>
          <w:szCs w:val="18"/>
          <w:shd w:val="clear" w:color="auto" w:fill="FFFFFF"/>
        </w:rPr>
        <w:t>He et al</w:t>
      </w:r>
      <w:r w:rsidRPr="005133D7">
        <w:rPr>
          <w:rFonts w:ascii="Arial" w:hAnsi="Arial" w:cs="Arial"/>
          <w:color w:val="2E3033"/>
          <w:sz w:val="18"/>
          <w:szCs w:val="18"/>
          <w:shd w:val="clear" w:color="auto" w:fill="FFFFFF"/>
        </w:rPr>
        <w:t>。</w:t>
      </w:r>
      <w:r w:rsidRPr="005133D7">
        <w:rPr>
          <w:rFonts w:ascii="Arial" w:hAnsi="Arial" w:cs="Arial"/>
          <w:color w:val="2E3033"/>
          <w:sz w:val="18"/>
          <w:szCs w:val="18"/>
          <w:shd w:val="clear" w:color="auto" w:fill="FFFFFF"/>
        </w:rPr>
        <w:t xml:space="preserve"> [10]</w:t>
      </w:r>
      <w:r w:rsidRPr="005133D7">
        <w:rPr>
          <w:rFonts w:ascii="Arial" w:hAnsi="Arial" w:cs="Arial"/>
          <w:color w:val="2E3033"/>
          <w:sz w:val="18"/>
          <w:szCs w:val="18"/>
          <w:shd w:val="clear" w:color="auto" w:fill="FFFFFF"/>
        </w:rPr>
        <w:t>。这是使用整流线性单元（</w:t>
      </w:r>
      <w:proofErr w:type="spellStart"/>
      <w:r w:rsidRPr="005133D7">
        <w:rPr>
          <w:rFonts w:ascii="Arial" w:hAnsi="Arial" w:cs="Arial"/>
          <w:color w:val="2E3033"/>
          <w:sz w:val="18"/>
          <w:szCs w:val="18"/>
          <w:shd w:val="clear" w:color="auto" w:fill="FFFFFF"/>
        </w:rPr>
        <w:t>ReLu</w:t>
      </w:r>
      <w:proofErr w:type="spellEnd"/>
      <w:r w:rsidRPr="005133D7">
        <w:rPr>
          <w:rFonts w:ascii="Arial" w:hAnsi="Arial" w:cs="Arial"/>
          <w:color w:val="2E3033"/>
          <w:sz w:val="18"/>
          <w:szCs w:val="18"/>
          <w:shd w:val="clear" w:color="auto" w:fill="FFFFFF"/>
        </w:rPr>
        <w:t>）的网络的理论上可靠的过程。我们训练所有实验超过</w:t>
      </w:r>
      <w:r w:rsidRPr="005133D7">
        <w:rPr>
          <w:rFonts w:ascii="Arial" w:hAnsi="Arial" w:cs="Arial"/>
          <w:color w:val="2E3033"/>
          <w:sz w:val="18"/>
          <w:szCs w:val="18"/>
          <w:shd w:val="clear" w:color="auto" w:fill="FFFFFF"/>
        </w:rPr>
        <w:t>80</w:t>
      </w:r>
      <w:r w:rsidRPr="005133D7">
        <w:rPr>
          <w:rFonts w:ascii="Arial" w:hAnsi="Arial" w:cs="Arial"/>
          <w:color w:val="2E3033"/>
          <w:sz w:val="18"/>
          <w:szCs w:val="18"/>
          <w:shd w:val="clear" w:color="auto" w:fill="FFFFFF"/>
        </w:rPr>
        <w:t>个时代（</w:t>
      </w:r>
      <w:r w:rsidRPr="005133D7">
        <w:rPr>
          <w:rFonts w:ascii="Arial" w:hAnsi="Arial" w:cs="Arial"/>
          <w:color w:val="2E3033"/>
          <w:sz w:val="18"/>
          <w:szCs w:val="18"/>
          <w:shd w:val="clear" w:color="auto" w:fill="FFFFFF"/>
        </w:rPr>
        <w:t>9960</w:t>
      </w:r>
      <w:r w:rsidRPr="005133D7">
        <w:rPr>
          <w:rFonts w:ascii="Arial" w:hAnsi="Arial" w:cs="Arial"/>
          <w:color w:val="2E3033"/>
          <w:sz w:val="18"/>
          <w:szCs w:val="18"/>
          <w:shd w:val="clear" w:color="auto" w:fill="FFFFFF"/>
        </w:rPr>
        <w:t>次迭代，批次大小</w:t>
      </w:r>
      <w:r w:rsidRPr="005133D7">
        <w:rPr>
          <w:rFonts w:ascii="Arial" w:hAnsi="Arial" w:cs="Arial"/>
          <w:color w:val="2E3033"/>
          <w:sz w:val="18"/>
          <w:szCs w:val="18"/>
          <w:shd w:val="clear" w:color="auto" w:fill="FFFFFF"/>
        </w:rPr>
        <w:t>64</w:t>
      </w:r>
      <w:r w:rsidRPr="005133D7">
        <w:rPr>
          <w:rFonts w:ascii="Arial" w:hAnsi="Arial" w:cs="Arial"/>
          <w:color w:val="2E3033"/>
          <w:sz w:val="18"/>
          <w:szCs w:val="18"/>
          <w:shd w:val="clear" w:color="auto" w:fill="FFFFFF"/>
        </w:rPr>
        <w:t>）。学习率最初设置为</w:t>
      </w:r>
      <w:r w:rsidRPr="005133D7">
        <w:rPr>
          <w:rFonts w:ascii="Arial" w:hAnsi="Arial" w:cs="Arial"/>
          <w:color w:val="2E3033"/>
          <w:sz w:val="18"/>
          <w:szCs w:val="18"/>
          <w:shd w:val="clear" w:color="auto" w:fill="FFFFFF"/>
        </w:rPr>
        <w:t>0.1</w:t>
      </w:r>
      <w:r w:rsidRPr="005133D7">
        <w:rPr>
          <w:rFonts w:ascii="Arial" w:hAnsi="Arial" w:cs="Arial"/>
          <w:color w:val="2E3033"/>
          <w:sz w:val="18"/>
          <w:szCs w:val="18"/>
          <w:shd w:val="clear" w:color="auto" w:fill="FFFFFF"/>
        </w:rPr>
        <w:t>，然后每</w:t>
      </w:r>
      <w:r w:rsidRPr="005133D7">
        <w:rPr>
          <w:rFonts w:ascii="Arial" w:hAnsi="Arial" w:cs="Arial"/>
          <w:color w:val="2E3033"/>
          <w:sz w:val="18"/>
          <w:szCs w:val="18"/>
          <w:shd w:val="clear" w:color="auto" w:fill="FFFFFF"/>
        </w:rPr>
        <w:t>20</w:t>
      </w:r>
      <w:r w:rsidRPr="005133D7">
        <w:rPr>
          <w:rFonts w:ascii="Arial" w:hAnsi="Arial" w:cs="Arial"/>
          <w:color w:val="2E3033"/>
          <w:sz w:val="18"/>
          <w:szCs w:val="18"/>
          <w:shd w:val="clear" w:color="auto" w:fill="FFFFFF"/>
        </w:rPr>
        <w:t>个时期减少</w:t>
      </w:r>
      <w:r w:rsidRPr="005133D7">
        <w:rPr>
          <w:rFonts w:ascii="Arial" w:hAnsi="Arial" w:cs="Arial"/>
          <w:color w:val="2E3033"/>
          <w:sz w:val="18"/>
          <w:szCs w:val="18"/>
          <w:shd w:val="clear" w:color="auto" w:fill="FFFFFF"/>
        </w:rPr>
        <w:t>10</w:t>
      </w:r>
      <w:r w:rsidRPr="005133D7">
        <w:rPr>
          <w:rFonts w:ascii="Arial" w:hAnsi="Arial" w:cs="Arial"/>
          <w:color w:val="2E3033"/>
          <w:sz w:val="18"/>
          <w:szCs w:val="18"/>
          <w:shd w:val="clear" w:color="auto" w:fill="FFFFFF"/>
        </w:rPr>
        <w:t>的因子。总的来说，学习率降低了</w:t>
      </w:r>
      <w:r w:rsidRPr="005133D7">
        <w:rPr>
          <w:rFonts w:ascii="Arial" w:hAnsi="Arial" w:cs="Arial"/>
          <w:color w:val="2E3033"/>
          <w:sz w:val="18"/>
          <w:szCs w:val="18"/>
          <w:shd w:val="clear" w:color="auto" w:fill="FFFFFF"/>
        </w:rPr>
        <w:t>3</w:t>
      </w:r>
      <w:r w:rsidRPr="005133D7">
        <w:rPr>
          <w:rFonts w:ascii="Arial" w:hAnsi="Arial" w:cs="Arial"/>
          <w:color w:val="2E3033"/>
          <w:sz w:val="18"/>
          <w:szCs w:val="18"/>
          <w:shd w:val="clear" w:color="auto" w:fill="FFFFFF"/>
        </w:rPr>
        <w:t>倍，并且学习在</w:t>
      </w:r>
      <w:r w:rsidRPr="005133D7">
        <w:rPr>
          <w:rFonts w:ascii="Arial" w:hAnsi="Arial" w:cs="Arial"/>
          <w:color w:val="2E3033"/>
          <w:sz w:val="18"/>
          <w:szCs w:val="18"/>
          <w:shd w:val="clear" w:color="auto" w:fill="FFFFFF"/>
        </w:rPr>
        <w:t>80</w:t>
      </w:r>
      <w:r w:rsidRPr="005133D7">
        <w:rPr>
          <w:rFonts w:ascii="Arial" w:hAnsi="Arial" w:cs="Arial"/>
          <w:color w:val="2E3033"/>
          <w:sz w:val="18"/>
          <w:szCs w:val="18"/>
          <w:shd w:val="clear" w:color="auto" w:fill="FFFFFF"/>
        </w:rPr>
        <w:t>个时期之后停止。训练大约</w:t>
      </w:r>
      <w:r w:rsidRPr="005133D7">
        <w:rPr>
          <w:rFonts w:ascii="Arial" w:hAnsi="Arial" w:cs="Arial"/>
          <w:color w:val="2E3033"/>
          <w:sz w:val="18"/>
          <w:szCs w:val="18"/>
          <w:shd w:val="clear" w:color="auto" w:fill="FFFFFF"/>
        </w:rPr>
        <w:t>4</w:t>
      </w:r>
      <w:r w:rsidRPr="005133D7">
        <w:rPr>
          <w:rFonts w:ascii="Arial" w:hAnsi="Arial" w:cs="Arial"/>
          <w:color w:val="2E3033"/>
          <w:sz w:val="18"/>
          <w:szCs w:val="18"/>
          <w:shd w:val="clear" w:color="auto" w:fill="FFFFFF"/>
        </w:rPr>
        <w:t>小时在</w:t>
      </w:r>
      <w:r w:rsidRPr="005133D7">
        <w:rPr>
          <w:rFonts w:ascii="Arial" w:hAnsi="Arial" w:cs="Arial"/>
          <w:color w:val="2E3033"/>
          <w:sz w:val="18"/>
          <w:szCs w:val="18"/>
          <w:shd w:val="clear" w:color="auto" w:fill="FFFFFF"/>
        </w:rPr>
        <w:t>GPU Titan Z.</w:t>
      </w:r>
    </w:p>
    <w:p w:rsidR="005133D7" w:rsidRPr="005133D7" w:rsidRDefault="005133D7" w:rsidP="005133D7">
      <w:pPr>
        <w:pStyle w:val="a3"/>
        <w:ind w:left="360" w:firstLine="360"/>
        <w:rPr>
          <w:rFonts w:ascii="Arial" w:hAnsi="Arial" w:cs="Arial"/>
          <w:color w:val="2E3033"/>
          <w:sz w:val="18"/>
          <w:szCs w:val="18"/>
          <w:shd w:val="clear" w:color="auto" w:fill="FFFFFF"/>
        </w:rPr>
      </w:pPr>
      <w:r w:rsidRPr="005133D7">
        <w:rPr>
          <w:rFonts w:ascii="Arial" w:hAnsi="Arial" w:cs="Arial"/>
          <w:color w:val="2E3033"/>
          <w:sz w:val="18"/>
          <w:szCs w:val="18"/>
          <w:shd w:val="clear" w:color="auto" w:fill="FFFFFF"/>
        </w:rPr>
        <w:t>5.3</w:t>
      </w:r>
      <w:r w:rsidRPr="005133D7">
        <w:rPr>
          <w:rFonts w:ascii="Arial" w:hAnsi="Arial" w:cs="Arial"/>
          <w:color w:val="2E3033"/>
          <w:sz w:val="18"/>
          <w:szCs w:val="18"/>
          <w:shd w:val="clear" w:color="auto" w:fill="FFFFFF"/>
        </w:rPr>
        <w:t>。基准</w:t>
      </w:r>
    </w:p>
    <w:p w:rsidR="005133D7" w:rsidRPr="005133D7" w:rsidRDefault="005133D7" w:rsidP="005133D7">
      <w:pPr>
        <w:pStyle w:val="a3"/>
        <w:ind w:left="360" w:firstLine="360"/>
        <w:rPr>
          <w:rFonts w:ascii="Arial" w:hAnsi="Arial" w:cs="Arial"/>
          <w:color w:val="2E3033"/>
          <w:sz w:val="18"/>
          <w:szCs w:val="18"/>
          <w:shd w:val="clear" w:color="auto" w:fill="FFFFFF"/>
        </w:rPr>
      </w:pPr>
      <w:r w:rsidRPr="005133D7">
        <w:rPr>
          <w:rFonts w:ascii="Arial" w:hAnsi="Arial" w:cs="Arial" w:hint="eastAsia"/>
          <w:color w:val="2E3033"/>
          <w:sz w:val="18"/>
          <w:szCs w:val="18"/>
          <w:shd w:val="clear" w:color="auto" w:fill="FFFFFF"/>
        </w:rPr>
        <w:t>对于基准，我们遵循</w:t>
      </w:r>
      <w:r w:rsidRPr="005133D7">
        <w:rPr>
          <w:rFonts w:ascii="Arial" w:hAnsi="Arial" w:cs="Arial"/>
          <w:color w:val="2E3033"/>
          <w:sz w:val="18"/>
          <w:szCs w:val="18"/>
          <w:shd w:val="clear" w:color="auto" w:fill="FFFFFF"/>
        </w:rPr>
        <w:t>Huang</w:t>
      </w:r>
      <w:r w:rsidRPr="005133D7">
        <w:rPr>
          <w:rFonts w:ascii="Arial" w:hAnsi="Arial" w:cs="Arial"/>
          <w:color w:val="2E3033"/>
          <w:sz w:val="18"/>
          <w:szCs w:val="18"/>
          <w:shd w:val="clear" w:color="auto" w:fill="FFFFFF"/>
        </w:rPr>
        <w:t>等人公开可用的框架。</w:t>
      </w:r>
      <w:r w:rsidRPr="005133D7">
        <w:rPr>
          <w:rFonts w:ascii="Arial" w:hAnsi="Arial" w:cs="Arial"/>
          <w:color w:val="2E3033"/>
          <w:sz w:val="18"/>
          <w:szCs w:val="18"/>
          <w:shd w:val="clear" w:color="auto" w:fill="FFFFFF"/>
        </w:rPr>
        <w:t xml:space="preserve"> [21]</w:t>
      </w:r>
      <w:r w:rsidRPr="005133D7">
        <w:rPr>
          <w:rFonts w:ascii="Arial" w:hAnsi="Arial" w:cs="Arial"/>
          <w:color w:val="2E3033"/>
          <w:sz w:val="18"/>
          <w:szCs w:val="18"/>
          <w:shd w:val="clear" w:color="auto" w:fill="FFFFFF"/>
        </w:rPr>
        <w:t>。它能够将许多最先进的结果与相同的评估程序进行比较。框架对于图像的颜色分量应用双三次插值，对于亮度分量使用复杂的模型，如在其他方法</w:t>
      </w:r>
      <w:r w:rsidRPr="005133D7">
        <w:rPr>
          <w:rFonts w:ascii="Arial" w:hAnsi="Arial" w:cs="Arial"/>
          <w:color w:val="2E3033"/>
          <w:sz w:val="18"/>
          <w:szCs w:val="18"/>
          <w:shd w:val="clear" w:color="auto" w:fill="FFFFFF"/>
        </w:rPr>
        <w:t>[4]</w:t>
      </w:r>
      <w:r w:rsidRPr="005133D7">
        <w:rPr>
          <w:rFonts w:ascii="Arial" w:hAnsi="Arial" w:cs="Arial"/>
          <w:color w:val="2E3033"/>
          <w:sz w:val="18"/>
          <w:szCs w:val="18"/>
          <w:shd w:val="clear" w:color="auto" w:fill="FFFFFF"/>
        </w:rPr>
        <w:t>，</w:t>
      </w:r>
      <w:r w:rsidRPr="005133D7">
        <w:rPr>
          <w:rFonts w:ascii="Arial" w:hAnsi="Arial" w:cs="Arial"/>
          <w:color w:val="2E3033"/>
          <w:sz w:val="18"/>
          <w:szCs w:val="18"/>
          <w:shd w:val="clear" w:color="auto" w:fill="FFFFFF"/>
        </w:rPr>
        <w:t>[9]</w:t>
      </w:r>
      <w:r w:rsidRPr="005133D7">
        <w:rPr>
          <w:rFonts w:ascii="Arial" w:hAnsi="Arial" w:cs="Arial"/>
          <w:color w:val="2E3033"/>
          <w:sz w:val="18"/>
          <w:szCs w:val="18"/>
          <w:shd w:val="clear" w:color="auto" w:fill="FFFFFF"/>
        </w:rPr>
        <w:t>，</w:t>
      </w:r>
      <w:r w:rsidRPr="005133D7">
        <w:rPr>
          <w:rFonts w:ascii="Arial" w:hAnsi="Arial" w:cs="Arial"/>
          <w:color w:val="2E3033"/>
          <w:sz w:val="18"/>
          <w:szCs w:val="18"/>
          <w:shd w:val="clear" w:color="auto" w:fill="FFFFFF"/>
        </w:rPr>
        <w:t>[26]</w:t>
      </w:r>
      <w:r w:rsidRPr="005133D7">
        <w:rPr>
          <w:rFonts w:ascii="Arial" w:hAnsi="Arial" w:cs="Arial"/>
          <w:color w:val="2E3033"/>
          <w:sz w:val="18"/>
          <w:szCs w:val="18"/>
          <w:shd w:val="clear" w:color="auto" w:fill="FFFFFF"/>
        </w:rPr>
        <w:t>中。这是因为人类视觉对强度的细节比对颜色更敏感。此框架在图像边界附近合成像素。对于我们的方法，这个过程是不必要的，因为我们的网络输出全尺寸的图像。然而，为了公平比较，我们也裁剪像素相同的量。</w:t>
      </w:r>
    </w:p>
    <w:p w:rsidR="005133D7" w:rsidRPr="005133D7" w:rsidRDefault="005133D7" w:rsidP="005133D7">
      <w:pPr>
        <w:pStyle w:val="a3"/>
        <w:ind w:left="360" w:firstLine="360"/>
        <w:rPr>
          <w:rFonts w:ascii="Arial" w:hAnsi="Arial" w:cs="Arial"/>
          <w:color w:val="2E3033"/>
          <w:sz w:val="18"/>
          <w:szCs w:val="18"/>
          <w:shd w:val="clear" w:color="auto" w:fill="FFFFFF"/>
        </w:rPr>
      </w:pPr>
      <w:r w:rsidRPr="005133D7">
        <w:rPr>
          <w:rFonts w:ascii="Arial" w:hAnsi="Arial" w:cs="Arial"/>
          <w:color w:val="2E3033"/>
          <w:sz w:val="18"/>
          <w:szCs w:val="18"/>
          <w:shd w:val="clear" w:color="auto" w:fill="FFFFFF"/>
        </w:rPr>
        <w:t>5.4</w:t>
      </w:r>
      <w:r w:rsidRPr="005133D7">
        <w:rPr>
          <w:rFonts w:ascii="Arial" w:hAnsi="Arial" w:cs="Arial"/>
          <w:color w:val="2E3033"/>
          <w:sz w:val="18"/>
          <w:szCs w:val="18"/>
          <w:shd w:val="clear" w:color="auto" w:fill="FFFFFF"/>
        </w:rPr>
        <w:t>。与最先进的方法的比较</w:t>
      </w:r>
    </w:p>
    <w:p w:rsidR="005133D7" w:rsidRPr="005133D7" w:rsidRDefault="005133D7" w:rsidP="005133D7">
      <w:pPr>
        <w:pStyle w:val="a3"/>
        <w:ind w:left="360" w:firstLine="360"/>
        <w:rPr>
          <w:rFonts w:ascii="Arial" w:hAnsi="Arial" w:cs="Arial"/>
          <w:color w:val="2E3033"/>
          <w:sz w:val="18"/>
          <w:szCs w:val="18"/>
          <w:shd w:val="clear" w:color="auto" w:fill="FFFFFF"/>
        </w:rPr>
      </w:pPr>
      <w:r w:rsidRPr="005133D7">
        <w:rPr>
          <w:rFonts w:ascii="Arial" w:hAnsi="Arial" w:cs="Arial" w:hint="eastAsia"/>
          <w:color w:val="2E3033"/>
          <w:sz w:val="18"/>
          <w:szCs w:val="18"/>
          <w:shd w:val="clear" w:color="auto" w:fill="FFFFFF"/>
        </w:rPr>
        <w:t>我们提供定量和定性比较。比较方法是</w:t>
      </w:r>
      <w:r w:rsidRPr="005133D7">
        <w:rPr>
          <w:rFonts w:ascii="Arial" w:hAnsi="Arial" w:cs="Arial"/>
          <w:color w:val="2E3033"/>
          <w:sz w:val="18"/>
          <w:szCs w:val="18"/>
          <w:shd w:val="clear" w:color="auto" w:fill="FFFFFF"/>
        </w:rPr>
        <w:t>A + [22]</w:t>
      </w:r>
      <w:r w:rsidRPr="005133D7">
        <w:rPr>
          <w:rFonts w:ascii="Arial" w:hAnsi="Arial" w:cs="Arial"/>
          <w:color w:val="2E3033"/>
          <w:sz w:val="18"/>
          <w:szCs w:val="18"/>
          <w:shd w:val="clear" w:color="auto" w:fill="FFFFFF"/>
        </w:rPr>
        <w:t>，</w:t>
      </w:r>
      <w:r w:rsidRPr="005133D7">
        <w:rPr>
          <w:rFonts w:ascii="Arial" w:hAnsi="Arial" w:cs="Arial"/>
          <w:color w:val="2E3033"/>
          <w:sz w:val="18"/>
          <w:szCs w:val="18"/>
          <w:shd w:val="clear" w:color="auto" w:fill="FFFFFF"/>
        </w:rPr>
        <w:t>RFL [18]</w:t>
      </w:r>
      <w:r w:rsidRPr="005133D7">
        <w:rPr>
          <w:rFonts w:ascii="Arial" w:hAnsi="Arial" w:cs="Arial"/>
          <w:color w:val="2E3033"/>
          <w:sz w:val="18"/>
          <w:szCs w:val="18"/>
          <w:shd w:val="clear" w:color="auto" w:fill="FFFFFF"/>
        </w:rPr>
        <w:t>，</w:t>
      </w:r>
      <w:proofErr w:type="spellStart"/>
      <w:r w:rsidRPr="005133D7">
        <w:rPr>
          <w:rFonts w:ascii="Arial" w:hAnsi="Arial" w:cs="Arial"/>
          <w:color w:val="2E3033"/>
          <w:sz w:val="18"/>
          <w:szCs w:val="18"/>
          <w:shd w:val="clear" w:color="auto" w:fill="FFFFFF"/>
        </w:rPr>
        <w:t>SelfEx</w:t>
      </w:r>
      <w:proofErr w:type="spellEnd"/>
      <w:r w:rsidRPr="005133D7">
        <w:rPr>
          <w:rFonts w:ascii="Arial" w:hAnsi="Arial" w:cs="Arial"/>
          <w:color w:val="2E3033"/>
          <w:sz w:val="18"/>
          <w:szCs w:val="18"/>
          <w:shd w:val="clear" w:color="auto" w:fill="FFFFFF"/>
        </w:rPr>
        <w:t xml:space="preserve"> [11]</w:t>
      </w:r>
      <w:r w:rsidRPr="005133D7">
        <w:rPr>
          <w:rFonts w:ascii="Arial" w:hAnsi="Arial" w:cs="Arial"/>
          <w:color w:val="2E3033"/>
          <w:sz w:val="18"/>
          <w:szCs w:val="18"/>
          <w:shd w:val="clear" w:color="auto" w:fill="FFFFFF"/>
        </w:rPr>
        <w:t>和</w:t>
      </w:r>
      <w:r w:rsidRPr="005133D7">
        <w:rPr>
          <w:rFonts w:ascii="Arial" w:hAnsi="Arial" w:cs="Arial"/>
          <w:color w:val="2E3033"/>
          <w:sz w:val="18"/>
          <w:szCs w:val="18"/>
          <w:shd w:val="clear" w:color="auto" w:fill="FFFFFF"/>
        </w:rPr>
        <w:t>SRCNN [5]</w:t>
      </w:r>
      <w:r w:rsidRPr="005133D7">
        <w:rPr>
          <w:rFonts w:ascii="Arial" w:hAnsi="Arial" w:cs="Arial"/>
          <w:color w:val="2E3033"/>
          <w:sz w:val="18"/>
          <w:szCs w:val="18"/>
          <w:shd w:val="clear" w:color="auto" w:fill="FFFFFF"/>
        </w:rPr>
        <w:t>。在表</w:t>
      </w:r>
      <w:r w:rsidRPr="005133D7">
        <w:rPr>
          <w:rFonts w:ascii="Arial" w:hAnsi="Arial" w:cs="Arial"/>
          <w:color w:val="2E3033"/>
          <w:sz w:val="18"/>
          <w:szCs w:val="18"/>
          <w:shd w:val="clear" w:color="auto" w:fill="FFFFFF"/>
        </w:rPr>
        <w:t>3</w:t>
      </w:r>
      <w:r w:rsidRPr="005133D7">
        <w:rPr>
          <w:rFonts w:ascii="Arial" w:hAnsi="Arial" w:cs="Arial"/>
          <w:color w:val="2E3033"/>
          <w:sz w:val="18"/>
          <w:szCs w:val="18"/>
          <w:shd w:val="clear" w:color="auto" w:fill="FFFFFF"/>
        </w:rPr>
        <w:t>中，我们提供了对几个数据集的定量评估的总结。我们的方法胜过这些数据集中的所有以前的方法。此外，我们的方法相对较快。基于</w:t>
      </w:r>
      <w:r w:rsidRPr="005133D7">
        <w:rPr>
          <w:rFonts w:ascii="Arial" w:hAnsi="Arial" w:cs="Arial"/>
          <w:color w:val="2E3033"/>
          <w:sz w:val="18"/>
          <w:szCs w:val="18"/>
          <w:shd w:val="clear" w:color="auto" w:fill="FFFFFF"/>
        </w:rPr>
        <w:t>CPU</w:t>
      </w:r>
      <w:r w:rsidRPr="005133D7">
        <w:rPr>
          <w:rFonts w:ascii="Arial" w:hAnsi="Arial" w:cs="Arial"/>
          <w:color w:val="2E3033"/>
          <w:sz w:val="18"/>
          <w:szCs w:val="18"/>
          <w:shd w:val="clear" w:color="auto" w:fill="FFFFFF"/>
        </w:rPr>
        <w:t>实现的</w:t>
      </w:r>
      <w:r w:rsidRPr="005133D7">
        <w:rPr>
          <w:rFonts w:ascii="Arial" w:hAnsi="Arial" w:cs="Arial"/>
          <w:color w:val="2E3033"/>
          <w:sz w:val="18"/>
          <w:szCs w:val="18"/>
          <w:shd w:val="clear" w:color="auto" w:fill="FFFFFF"/>
        </w:rPr>
        <w:t>SRCNN</w:t>
      </w:r>
      <w:r w:rsidRPr="005133D7">
        <w:rPr>
          <w:rFonts w:ascii="Arial" w:hAnsi="Arial" w:cs="Arial"/>
          <w:color w:val="2E3033"/>
          <w:sz w:val="18"/>
          <w:szCs w:val="18"/>
          <w:shd w:val="clear" w:color="auto" w:fill="FFFFFF"/>
        </w:rPr>
        <w:t>的公共代码比</w:t>
      </w:r>
      <w:r w:rsidRPr="005133D7">
        <w:rPr>
          <w:rFonts w:ascii="Arial" w:hAnsi="Arial" w:cs="Arial"/>
          <w:color w:val="2E3033"/>
          <w:sz w:val="18"/>
          <w:szCs w:val="18"/>
          <w:shd w:val="clear" w:color="auto" w:fill="FFFFFF"/>
        </w:rPr>
        <w:t>Dong</w:t>
      </w:r>
      <w:r w:rsidRPr="005133D7">
        <w:rPr>
          <w:rFonts w:ascii="Arial" w:hAnsi="Arial" w:cs="Arial"/>
          <w:color w:val="2E3033"/>
          <w:sz w:val="18"/>
          <w:szCs w:val="18"/>
          <w:shd w:val="clear" w:color="auto" w:fill="FFFFFF"/>
        </w:rPr>
        <w:t>等使用的代码慢。</w:t>
      </w:r>
      <w:r w:rsidRPr="005133D7">
        <w:rPr>
          <w:rFonts w:ascii="Arial" w:hAnsi="Arial" w:cs="Arial"/>
          <w:color w:val="2E3033"/>
          <w:sz w:val="18"/>
          <w:szCs w:val="18"/>
          <w:shd w:val="clear" w:color="auto" w:fill="FFFFFF"/>
        </w:rPr>
        <w:t xml:space="preserve"> al [6]</w:t>
      </w:r>
      <w:r w:rsidRPr="005133D7">
        <w:rPr>
          <w:rFonts w:ascii="Arial" w:hAnsi="Arial" w:cs="Arial"/>
          <w:color w:val="2E3033"/>
          <w:sz w:val="18"/>
          <w:szCs w:val="18"/>
          <w:shd w:val="clear" w:color="auto" w:fill="FFFFFF"/>
        </w:rPr>
        <w:t>在他们的论文中基于</w:t>
      </w:r>
      <w:r w:rsidRPr="005133D7">
        <w:rPr>
          <w:rFonts w:ascii="Arial" w:hAnsi="Arial" w:cs="Arial"/>
          <w:color w:val="2E3033"/>
          <w:sz w:val="18"/>
          <w:szCs w:val="18"/>
          <w:shd w:val="clear" w:color="auto" w:fill="FFFFFF"/>
        </w:rPr>
        <w:t>GPU</w:t>
      </w:r>
      <w:r w:rsidRPr="005133D7">
        <w:rPr>
          <w:rFonts w:ascii="Arial" w:hAnsi="Arial" w:cs="Arial"/>
          <w:color w:val="2E3033"/>
          <w:sz w:val="18"/>
          <w:szCs w:val="18"/>
          <w:shd w:val="clear" w:color="auto" w:fill="FFFFFF"/>
        </w:rPr>
        <w:t>实现。在图</w:t>
      </w:r>
      <w:r w:rsidRPr="005133D7">
        <w:rPr>
          <w:rFonts w:ascii="Arial" w:hAnsi="Arial" w:cs="Arial"/>
          <w:color w:val="2E3033"/>
          <w:sz w:val="18"/>
          <w:szCs w:val="18"/>
          <w:shd w:val="clear" w:color="auto" w:fill="FFFFFF"/>
        </w:rPr>
        <w:t>6</w:t>
      </w:r>
      <w:r w:rsidRPr="005133D7">
        <w:rPr>
          <w:rFonts w:ascii="Arial" w:hAnsi="Arial" w:cs="Arial"/>
          <w:color w:val="2E3033"/>
          <w:sz w:val="18"/>
          <w:szCs w:val="18"/>
          <w:shd w:val="clear" w:color="auto" w:fill="FFFFFF"/>
        </w:rPr>
        <w:t>和图</w:t>
      </w:r>
      <w:r w:rsidRPr="005133D7">
        <w:rPr>
          <w:rFonts w:ascii="Arial" w:hAnsi="Arial" w:cs="Arial"/>
          <w:color w:val="2E3033"/>
          <w:sz w:val="18"/>
          <w:szCs w:val="18"/>
          <w:shd w:val="clear" w:color="auto" w:fill="FFFFFF"/>
        </w:rPr>
        <w:t>7</w:t>
      </w:r>
      <w:r w:rsidRPr="005133D7">
        <w:rPr>
          <w:rFonts w:ascii="Arial" w:hAnsi="Arial" w:cs="Arial"/>
          <w:color w:val="2E3033"/>
          <w:sz w:val="18"/>
          <w:szCs w:val="18"/>
          <w:shd w:val="clear" w:color="auto" w:fill="FFFFFF"/>
        </w:rPr>
        <w:t>中，我们比较我们的方法和</w:t>
      </w:r>
      <w:proofErr w:type="spellStart"/>
      <w:r w:rsidRPr="005133D7">
        <w:rPr>
          <w:rFonts w:ascii="Arial" w:hAnsi="Arial" w:cs="Arial"/>
          <w:color w:val="2E3033"/>
          <w:sz w:val="18"/>
          <w:szCs w:val="18"/>
          <w:shd w:val="clear" w:color="auto" w:fill="FFFFFF"/>
        </w:rPr>
        <w:t>topperforming</w:t>
      </w:r>
      <w:proofErr w:type="spellEnd"/>
      <w:r w:rsidRPr="005133D7">
        <w:rPr>
          <w:rFonts w:ascii="Arial" w:hAnsi="Arial" w:cs="Arial"/>
          <w:color w:val="2E3033"/>
          <w:sz w:val="18"/>
          <w:szCs w:val="18"/>
          <w:shd w:val="clear" w:color="auto" w:fill="FFFFFF"/>
        </w:rPr>
        <w:t>方法。在图</w:t>
      </w:r>
      <w:r w:rsidRPr="005133D7">
        <w:rPr>
          <w:rFonts w:ascii="Arial" w:hAnsi="Arial" w:cs="Arial"/>
          <w:color w:val="2E3033"/>
          <w:sz w:val="18"/>
          <w:szCs w:val="18"/>
          <w:shd w:val="clear" w:color="auto" w:fill="FFFFFF"/>
        </w:rPr>
        <w:t>6</w:t>
      </w:r>
      <w:r w:rsidRPr="005133D7">
        <w:rPr>
          <w:rFonts w:ascii="Arial" w:hAnsi="Arial" w:cs="Arial"/>
          <w:color w:val="2E3033"/>
          <w:sz w:val="18"/>
          <w:szCs w:val="18"/>
          <w:shd w:val="clear" w:color="auto" w:fill="FFFFFF"/>
        </w:rPr>
        <w:t>中，只有我们的方法完美地重建中间的线。类似地，在图</w:t>
      </w:r>
      <w:r w:rsidRPr="005133D7">
        <w:rPr>
          <w:rFonts w:ascii="Arial" w:hAnsi="Arial" w:cs="Arial"/>
          <w:color w:val="2E3033"/>
          <w:sz w:val="18"/>
          <w:szCs w:val="18"/>
          <w:shd w:val="clear" w:color="auto" w:fill="FFFFFF"/>
        </w:rPr>
        <w:t>7</w:t>
      </w:r>
      <w:r w:rsidRPr="005133D7">
        <w:rPr>
          <w:rFonts w:ascii="Arial" w:hAnsi="Arial" w:cs="Arial"/>
          <w:color w:val="2E3033"/>
          <w:sz w:val="18"/>
          <w:szCs w:val="18"/>
          <w:shd w:val="clear" w:color="auto" w:fill="FFFFFF"/>
        </w:rPr>
        <w:t>中，轮廓在我们的方法中是干净和生动的，而在其他</w:t>
      </w:r>
      <w:r w:rsidRPr="005133D7">
        <w:rPr>
          <w:rFonts w:ascii="Arial" w:hAnsi="Arial" w:cs="Arial" w:hint="eastAsia"/>
          <w:color w:val="2E3033"/>
          <w:sz w:val="18"/>
          <w:szCs w:val="18"/>
          <w:shd w:val="clear" w:color="auto" w:fill="FFFFFF"/>
        </w:rPr>
        <w:t>方法中它们严重模糊或扭曲。</w:t>
      </w:r>
    </w:p>
    <w:p w:rsidR="005133D7" w:rsidRPr="005133D7" w:rsidRDefault="005133D7" w:rsidP="005133D7">
      <w:pPr>
        <w:pStyle w:val="a3"/>
        <w:ind w:left="360" w:firstLine="360"/>
        <w:rPr>
          <w:rFonts w:ascii="Arial" w:hAnsi="Arial" w:cs="Arial"/>
          <w:color w:val="2E3033"/>
          <w:sz w:val="18"/>
          <w:szCs w:val="18"/>
          <w:shd w:val="clear" w:color="auto" w:fill="FFFFFF"/>
        </w:rPr>
      </w:pPr>
      <w:r w:rsidRPr="005133D7">
        <w:rPr>
          <w:rFonts w:ascii="Arial" w:hAnsi="Arial" w:cs="Arial"/>
          <w:color w:val="2E3033"/>
          <w:sz w:val="18"/>
          <w:szCs w:val="18"/>
          <w:shd w:val="clear" w:color="auto" w:fill="FFFFFF"/>
        </w:rPr>
        <w:t>6.</w:t>
      </w:r>
      <w:r w:rsidRPr="005133D7">
        <w:rPr>
          <w:rFonts w:ascii="Arial" w:hAnsi="Arial" w:cs="Arial"/>
          <w:color w:val="2E3033"/>
          <w:sz w:val="18"/>
          <w:szCs w:val="18"/>
          <w:shd w:val="clear" w:color="auto" w:fill="FFFFFF"/>
        </w:rPr>
        <w:t>结论</w:t>
      </w:r>
    </w:p>
    <w:p w:rsidR="005133D7" w:rsidRPr="00F10CCB" w:rsidRDefault="005133D7" w:rsidP="005133D7">
      <w:pPr>
        <w:pStyle w:val="a3"/>
        <w:ind w:left="360" w:firstLineChars="0" w:firstLine="0"/>
        <w:rPr>
          <w:rFonts w:ascii="Arial" w:hAnsi="Arial" w:cs="Arial" w:hint="eastAsia"/>
          <w:color w:val="2E3033"/>
          <w:sz w:val="18"/>
          <w:szCs w:val="18"/>
          <w:shd w:val="clear" w:color="auto" w:fill="FFFFFF"/>
        </w:rPr>
      </w:pPr>
      <w:r w:rsidRPr="005133D7">
        <w:rPr>
          <w:rFonts w:ascii="Arial" w:hAnsi="Arial" w:cs="Arial" w:hint="eastAsia"/>
          <w:color w:val="2E3033"/>
          <w:sz w:val="18"/>
          <w:szCs w:val="18"/>
          <w:shd w:val="clear" w:color="auto" w:fill="FFFFFF"/>
        </w:rPr>
        <w:t>在这项工作，我们提出了一个超分辨率方法使用非常深的网络。由于收敛速度慢，训练非常深的网络是困难的。我们使用剩余学习和极高的学习率来优化非常深的网络快速。收敛速度最大化，我们使用梯度限幅，以确保训练的稳定性。我们已经证明，我们的方法在基准图像上优于现有方法。我们相信我们的方法很容易应用于其他图像恢复问题，如去噪和压缩伪像删除。</w:t>
      </w:r>
      <w:bookmarkStart w:id="0" w:name="_GoBack"/>
      <w:bookmarkEnd w:id="0"/>
    </w:p>
    <w:sectPr w:rsidR="005133D7" w:rsidRPr="00F10C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46193"/>
    <w:multiLevelType w:val="hybridMultilevel"/>
    <w:tmpl w:val="63BA66E8"/>
    <w:lvl w:ilvl="0" w:tplc="9BC0C4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411"/>
    <w:rsid w:val="00305E99"/>
    <w:rsid w:val="005133D7"/>
    <w:rsid w:val="00517B0E"/>
    <w:rsid w:val="0098306F"/>
    <w:rsid w:val="00D24411"/>
    <w:rsid w:val="00D35D0A"/>
    <w:rsid w:val="00F10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30D1E"/>
  <w15:chartTrackingRefBased/>
  <w15:docId w15:val="{71588FC0-5E78-4AB2-A08F-3D132F031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8306F"/>
    <w:rPr>
      <w:rFonts w:ascii="NimbusRomNo9L-Medi" w:hAnsi="NimbusRomNo9L-Medi" w:hint="default"/>
      <w:b w:val="0"/>
      <w:bCs w:val="0"/>
      <w:i w:val="0"/>
      <w:iCs w:val="0"/>
      <w:color w:val="000000"/>
      <w:sz w:val="30"/>
      <w:szCs w:val="30"/>
    </w:rPr>
  </w:style>
  <w:style w:type="character" w:customStyle="1" w:styleId="fontstyle11">
    <w:name w:val="fontstyle11"/>
    <w:basedOn w:val="a0"/>
    <w:rsid w:val="00517B0E"/>
    <w:rPr>
      <w:rFonts w:ascii="CMR7" w:hAnsi="CMR7" w:hint="default"/>
      <w:b w:val="0"/>
      <w:bCs w:val="0"/>
      <w:i w:val="0"/>
      <w:iCs w:val="0"/>
      <w:color w:val="000000"/>
      <w:sz w:val="14"/>
      <w:szCs w:val="14"/>
    </w:rPr>
  </w:style>
  <w:style w:type="paragraph" w:styleId="a3">
    <w:name w:val="List Paragraph"/>
    <w:basedOn w:val="a"/>
    <w:uiPriority w:val="34"/>
    <w:qFormat/>
    <w:rsid w:val="00517B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1224</Words>
  <Characters>6981</Characters>
  <Application>Microsoft Office Word</Application>
  <DocSecurity>0</DocSecurity>
  <Lines>58</Lines>
  <Paragraphs>16</Paragraphs>
  <ScaleCrop>false</ScaleCrop>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王俊喆</dc:creator>
  <cp:keywords/>
  <dc:description/>
  <cp:lastModifiedBy>王俊喆</cp:lastModifiedBy>
  <cp:revision>4</cp:revision>
  <dcterms:created xsi:type="dcterms:W3CDTF">2017-02-22T11:50:00Z</dcterms:created>
  <dcterms:modified xsi:type="dcterms:W3CDTF">2017-02-26T08:16:00Z</dcterms:modified>
</cp:coreProperties>
</file>