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7F0" w:rsidRPr="00DA57F0" w:rsidRDefault="00DA57F0" w:rsidP="00DA57F0"/>
    <w:sectPr w:rsidR="00DA57F0" w:rsidRPr="00DA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7F"/>
    <w:rsid w:val="00750487"/>
    <w:rsid w:val="00B901BD"/>
    <w:rsid w:val="00CF2A7F"/>
    <w:rsid w:val="00D32B1E"/>
    <w:rsid w:val="00DA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01876-61DD-4FD6-B0E4-C250AC1B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7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Ngô</dc:creator>
  <cp:keywords/>
  <dc:description/>
  <cp:lastModifiedBy>Phương Ngô</cp:lastModifiedBy>
  <cp:revision>3</cp:revision>
  <dcterms:created xsi:type="dcterms:W3CDTF">2015-04-07T19:27:00Z</dcterms:created>
  <dcterms:modified xsi:type="dcterms:W3CDTF">2015-04-07T20:02:00Z</dcterms:modified>
</cp:coreProperties>
</file>