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BD29" w14:textId="77777777" w:rsidR="00741523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222222"/>
          <w:sz w:val="28"/>
          <w:szCs w:val="28"/>
          <w:lang w:eastAsia="ru-RU"/>
        </w:rPr>
        <w:t>ФЕДЕРАЛЬНАЯ СЛУЖБА ПО ТЕХНИЧЕСКОМУ И ЭКСПОРТНОМУ КОНТРОЛЮ</w:t>
      </w:r>
    </w:p>
    <w:p w14:paraId="36C286B1" w14:textId="77777777" w:rsidR="00741523" w:rsidRDefault="007415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222222"/>
          <w:sz w:val="28"/>
          <w:szCs w:val="28"/>
          <w:lang w:eastAsia="ru-RU"/>
        </w:rPr>
      </w:pPr>
    </w:p>
    <w:p w14:paraId="5FB60200" w14:textId="77777777" w:rsidR="00741523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222222"/>
          <w:sz w:val="28"/>
          <w:szCs w:val="28"/>
          <w:lang w:eastAsia="ru-RU"/>
        </w:rPr>
        <w:t>ПРИКАЗ</w:t>
      </w:r>
    </w:p>
    <w:p w14:paraId="6477A1B3" w14:textId="77777777" w:rsidR="00741523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222222"/>
          <w:sz w:val="28"/>
          <w:szCs w:val="28"/>
          <w:lang w:eastAsia="ru-RU"/>
        </w:rPr>
        <w:t>от 28 декабря 2021 г. N 206</w:t>
      </w:r>
    </w:p>
    <w:p w14:paraId="5C8338DA" w14:textId="77777777" w:rsidR="00741523" w:rsidRDefault="007415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222222"/>
          <w:sz w:val="28"/>
          <w:szCs w:val="28"/>
          <w:lang w:eastAsia="ru-RU"/>
        </w:rPr>
      </w:pPr>
    </w:p>
    <w:p w14:paraId="3128E175" w14:textId="77777777" w:rsidR="00741523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222222"/>
          <w:sz w:val="28"/>
          <w:szCs w:val="28"/>
          <w:lang w:eastAsia="ru-RU"/>
        </w:rPr>
        <w:t>ОБ УТВЕРЖДЕНИИ ФОРМЫ ОЦЕНОЧНОГО ЛИСТА, В СООТВЕТСТВИИ С КОТОРЫМ ФСТЭК РОССИИ ПРОВОДИТ ОЦЕНКУ СООТВЕТСТВИЯ СОИСКАТЕЛЯ ЛИЦЕНЗИИ ИЛИ ЛИЦЕНЗИАТА ЛИЦЕНЗИОННЫМ ТРЕБОВАНИЯМ ПРИ ОСУЩЕСТВЛЕНИИ ДЕЯТЕЛЬНОСТИ ПО ТЕХНИЧЕСКОЙ ЗАЩИТЕ КОНФИДЕНЦИАЛЬНОЙ ИНФОРМАЦИИ</w:t>
      </w:r>
    </w:p>
    <w:p w14:paraId="085E0C51" w14:textId="77777777" w:rsidR="00741523" w:rsidRDefault="0074152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</w:p>
    <w:p w14:paraId="1B0B257E" w14:textId="77777777" w:rsidR="00741523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В соответствии с частью 8 статьи 19.1 Федерального закона от 4 мая 2011 г. N 99-ФЗ "О лицензировании отдельных видов деятельности" (Собрание законодательства Российской Федерации, 2011, N 19, ст. 2716; 2021, N 24, ст. 4188), подпунктом 12 пункта 8 Положения о Федеральной службе по техническому и экспортному контролю, утвержденного Указом Президента Российской Федерации 16 августа 2004 г. N 1085 (Собрание законодательства Российской Федерации, 2004, N 34, ст. 3541), перечнем федеральных органов исполнительной власти и государственных корпораций, осуществляющих лицензирование конкретных видов деятельности, утвержденным постановлением Правительства Российской Федерации 21 ноября 2011 г. N 957 (Собрание законодательства Российской Федерации, 2011, N 48, ст. 6931; 2021, N 39, ст. 6712), пунктами 3 и 12(2) Положения о лицензировании деятельности по технической защите конфиденциальной информации, утвержденного постановлением Правительства Российской Федерации от 3 февраля 2012 г. N 79 (Собрание законодательства Российской Федерации, 2012, N 11, ст. 1297; официальный интернет-портал правовой информации http://pravo.gov.ru, 29 ноября 2021 г.), приказываю:</w:t>
      </w:r>
    </w:p>
    <w:p w14:paraId="15AA10BE" w14:textId="77777777" w:rsidR="00741523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1. Утвердить прилагаемую форму оценочного листа, в соответствии с которым ФСТЭК России проводит оценку соответствия соискателя лицензии или лицензиата лицензионным требованиям при осуществлении деятельности по разработке и производству средств защиты конфиденциальной информации.</w:t>
      </w:r>
    </w:p>
    <w:p w14:paraId="385104D1" w14:textId="77777777" w:rsidR="00741523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2. Настоящий приказ вступает в силу с 1 марта 2022 г.</w:t>
      </w:r>
    </w:p>
    <w:p w14:paraId="17329DD2" w14:textId="77777777" w:rsidR="00741523" w:rsidRDefault="0074152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</w:p>
    <w:p w14:paraId="0BDD373E" w14:textId="77777777" w:rsidR="00741523" w:rsidRDefault="0000000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Директор Федеральной службы</w:t>
      </w:r>
    </w:p>
    <w:p w14:paraId="409CF09C" w14:textId="77777777" w:rsidR="00741523" w:rsidRDefault="0000000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по техническому и экспортному контролю</w:t>
      </w:r>
    </w:p>
    <w:p w14:paraId="5FC75528" w14:textId="77777777" w:rsidR="00741523" w:rsidRDefault="0000000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В.СЕЛИН</w:t>
      </w:r>
    </w:p>
    <w:p w14:paraId="7D1ABA1E" w14:textId="77777777" w:rsidR="00741523" w:rsidRDefault="0074152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sectPr w:rsidR="00741523">
          <w:pgSz w:w="11906" w:h="16838"/>
          <w:pgMar w:top="851" w:right="850" w:bottom="1134" w:left="1134" w:header="720" w:footer="720" w:gutter="0"/>
          <w:cols w:space="720"/>
        </w:sectPr>
      </w:pPr>
    </w:p>
    <w:p w14:paraId="056301E5" w14:textId="77777777" w:rsidR="00741523" w:rsidRDefault="0000000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lastRenderedPageBreak/>
        <w:t>Утверждена</w:t>
      </w:r>
    </w:p>
    <w:p w14:paraId="424C5E5F" w14:textId="77777777" w:rsidR="00741523" w:rsidRDefault="0000000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Приказом</w:t>
      </w:r>
    </w:p>
    <w:p w14:paraId="06CD347D" w14:textId="77777777" w:rsidR="00741523" w:rsidRDefault="0000000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Федеральной службы по техническому</w:t>
      </w:r>
    </w:p>
    <w:p w14:paraId="096347F3" w14:textId="77777777" w:rsidR="00741523" w:rsidRDefault="0000000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и экспортному контролю</w:t>
      </w:r>
    </w:p>
    <w:p w14:paraId="40CBF305" w14:textId="77777777" w:rsidR="00741523" w:rsidRDefault="0000000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от 28 декабря 2021 г. N 206</w:t>
      </w:r>
    </w:p>
    <w:p w14:paraId="6B36D411" w14:textId="77777777" w:rsidR="00741523" w:rsidRDefault="00741523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</w:p>
    <w:p w14:paraId="3172746E" w14:textId="77777777" w:rsidR="00741523" w:rsidRDefault="0000000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Форма</w:t>
      </w:r>
    </w:p>
    <w:p w14:paraId="0EE97B4D" w14:textId="77777777" w:rsidR="00741523" w:rsidRDefault="0074152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</w:p>
    <w:p w14:paraId="2E2BFC8F" w14:textId="77777777" w:rsidR="00741523" w:rsidRDefault="00000000">
      <w:pPr>
        <w:spacing w:after="0" w:line="240" w:lineRule="auto"/>
        <w:jc w:val="center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Оценочный лист,</w:t>
      </w:r>
    </w:p>
    <w:p w14:paraId="6884CDA4" w14:textId="77777777" w:rsidR="00741523" w:rsidRDefault="00000000">
      <w:pPr>
        <w:spacing w:after="0" w:line="240" w:lineRule="auto"/>
        <w:jc w:val="center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в соответствии с которым ФСТЭК России проводит оценку соответствия соискателя лицензии или лицензиата лицензионным требованиям при осуществлении деятельности по технической защите конфиденциальной информации</w:t>
      </w:r>
    </w:p>
    <w:p w14:paraId="49D208A9" w14:textId="77777777" w:rsidR="00741523" w:rsidRDefault="0074152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</w:p>
    <w:p w14:paraId="19A30D72" w14:textId="77777777" w:rsidR="00741523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1. Документарная оценка соответствия соискателя лицензии/лицензиата лицензионным требованиям при осуществлении деятельности по технической защите конфиденциальной информации в случаях, предусмотренных статьей 19.1 Федерального закона от 4 мая 2011 г. N 99-ФЗ "О лицензировании отдельных видов деятельности":</w:t>
      </w:r>
    </w:p>
    <w:p w14:paraId="1F477DEC" w14:textId="77777777" w:rsidR="00741523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_______________________________________________________________________________________________________.</w:t>
      </w:r>
    </w:p>
    <w:p w14:paraId="14B6805B" w14:textId="77777777" w:rsidR="00741523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2. Заявление о предоставлении лицензии/внесении изменений в реестр лицензий:</w:t>
      </w:r>
    </w:p>
    <w:p w14:paraId="3866F0AF" w14:textId="77777777" w:rsidR="00741523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_______________________________________________________________________________________________________</w:t>
      </w:r>
    </w:p>
    <w:p w14:paraId="602C4A4E" w14:textId="77777777" w:rsidR="00741523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(указывается регистрационный номер и дата регистрации заявления в ФСТЭК России)</w:t>
      </w:r>
    </w:p>
    <w:p w14:paraId="1E2B7F49" w14:textId="77777777" w:rsidR="00741523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3. Должности, инициалы и фамилии должностных лиц ФСТЭК России, проводящих оценку соответствия лицензионным требованиям:</w:t>
      </w:r>
    </w:p>
    <w:p w14:paraId="05BECB0C" w14:textId="77777777" w:rsidR="00741523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_______________________________________________________________________________________________________.</w:t>
      </w:r>
    </w:p>
    <w:p w14:paraId="03802F54" w14:textId="77777777" w:rsidR="00741523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4. Полное и сокращенное (при наличии) наименование, в том числе фирменное наименование, и организационно-правовая форма юридического лица, адрес в пределах места нахождения, фамилия, имя и отчество (при наличии) индивидуального предпринимателя, адрес регистрации по месту жительства:</w:t>
      </w:r>
    </w:p>
    <w:p w14:paraId="67A4642F" w14:textId="77777777" w:rsidR="00741523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_______________________________________________________________________________________________________.</w:t>
      </w:r>
    </w:p>
    <w:p w14:paraId="28A44188" w14:textId="77777777" w:rsidR="00741523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5. Адреса мест осуществления лицензируемого вида деятельности:</w:t>
      </w:r>
    </w:p>
    <w:p w14:paraId="4072CBCF" w14:textId="77777777" w:rsidR="00741523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_______________________________________________________________________________________________________.</w:t>
      </w:r>
    </w:p>
    <w:p w14:paraId="0F019008" w14:textId="77777777" w:rsidR="00741523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 xml:space="preserve">6. Основной государственный регистрационный номер юридического лица (ОГРН), основной государственный регистрационный номер индивидуального предпринимателя (ОГРНИП): </w:t>
      </w:r>
    </w:p>
    <w:p w14:paraId="49FF2F7D" w14:textId="77777777" w:rsidR="00741523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________________________________________________________________________________________________________</w:t>
      </w:r>
    </w:p>
    <w:p w14:paraId="5DCDAB2B" w14:textId="77777777" w:rsidR="00741523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lastRenderedPageBreak/>
        <w:t>(данные документа, подтверждающего факт внесения сведений о юридическом лице в Единый государственный реестр юридических лиц, об индивидуальном предпринимателе в Единый государственный реестр индивидуальных предпринимателей)</w:t>
      </w:r>
    </w:p>
    <w:p w14:paraId="362C8BE1" w14:textId="77777777" w:rsidR="00741523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7. Идентификационный номер налогоплательщика (ИНН): ________________________________________________</w:t>
      </w:r>
    </w:p>
    <w:p w14:paraId="65FF08DC" w14:textId="77777777" w:rsidR="00741523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(данные документа, подтверждающего факт постановки юридического лица, индивидуального предпринимателя на учет в налоговом органе)</w:t>
      </w:r>
    </w:p>
    <w:p w14:paraId="0403BCC3" w14:textId="77777777" w:rsidR="00741523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22222"/>
          <w:sz w:val="28"/>
          <w:szCs w:val="28"/>
          <w:lang w:eastAsia="ru-RU"/>
        </w:rPr>
        <w:t>8. Список контрольных вопросов, ответы на которые должны свидетельствовать о соответствии (несоответствии) соискателя лицензии или лицензиата лицензионным требованиям:</w:t>
      </w:r>
    </w:p>
    <w:tbl>
      <w:tblPr>
        <w:tblW w:w="102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"/>
        <w:gridCol w:w="2759"/>
        <w:gridCol w:w="2527"/>
        <w:gridCol w:w="532"/>
        <w:gridCol w:w="664"/>
        <w:gridCol w:w="1692"/>
        <w:gridCol w:w="1381"/>
      </w:tblGrid>
      <w:tr w:rsidR="00741523" w:rsidRPr="00DC01C8" w14:paraId="38ABA278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D3A57" w14:textId="77777777" w:rsidR="00741523" w:rsidRPr="00DC01C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 xml:space="preserve">N </w:t>
            </w:r>
            <w:proofErr w:type="spellStart"/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п.п</w:t>
            </w:r>
            <w:proofErr w:type="spellEnd"/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.</w:t>
            </w:r>
          </w:p>
        </w:tc>
        <w:tc>
          <w:tcPr>
            <w:tcW w:w="2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3E99B" w14:textId="77777777" w:rsidR="00741523" w:rsidRPr="00DC01C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Вопросы, отражающие содержание лицензионных требований</w:t>
            </w:r>
          </w:p>
        </w:tc>
        <w:tc>
          <w:tcPr>
            <w:tcW w:w="2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5BC86" w14:textId="77777777" w:rsidR="00741523" w:rsidRPr="00DC01C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Реквизиты нормативного правового акта с указанием его структурных единиц, которыми установлены лицензионные требования</w:t>
            </w:r>
          </w:p>
        </w:tc>
        <w:tc>
          <w:tcPr>
            <w:tcW w:w="2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E12A8" w14:textId="77777777" w:rsidR="00741523" w:rsidRPr="00DC01C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Ответы на вопросы о соответствии (несоответствии) лицензионным требованиям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E96CA" w14:textId="77777777" w:rsidR="00741523" w:rsidRPr="00DC01C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Примечание</w:t>
            </w:r>
          </w:p>
        </w:tc>
      </w:tr>
      <w:tr w:rsidR="00741523" w:rsidRPr="00DC01C8" w14:paraId="17DB72FE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49C54" w14:textId="77777777" w:rsidR="00741523" w:rsidRPr="00DC01C8" w:rsidRDefault="007415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2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E07FA" w14:textId="77777777" w:rsidR="00741523" w:rsidRPr="00DC01C8" w:rsidRDefault="007415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2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4C3E9" w14:textId="77777777" w:rsidR="00741523" w:rsidRPr="00DC01C8" w:rsidRDefault="007415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C7D10" w14:textId="77777777" w:rsidR="00741523" w:rsidRPr="00DC01C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Да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6AA39" w14:textId="77777777" w:rsidR="00741523" w:rsidRPr="00DC01C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Нет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D3D9F" w14:textId="77777777" w:rsidR="00741523" w:rsidRPr="00DC01C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Не применяется</w:t>
            </w: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1F2C6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</w:tr>
      <w:tr w:rsidR="00741523" w:rsidRPr="00DC01C8" w14:paraId="6371E0A0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744AD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1.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288D9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Имеется ли в штате у соискателя лицензии (лицензиата) по основному месту работы в соответствии со штатным расписанием руководитель и (или) уполномоченное руководить работами по лицензируемому виду деятельности лицо?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8CB2B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Подпункт "а" пункта 5, подпункт "а" пункта 6 Положения о лицензировании деятельности по технической защите конфиденциальной информации, утвержденного постановлением Правительства Российской Федерации от 3 февраля 2012 г. N 79 (далее - Положение)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6FE65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A575C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64921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02F43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36541A73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33850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2.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414E7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Имеется ли у руководителя соискателя лицензии (лицензиата) и (или) уполномоченного руководить работами по лицензируемому виду деятельности лица:</w:t>
            </w:r>
          </w:p>
          <w:p w14:paraId="52B2B277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высшее образование по направлению подготовки (специальности) в области информационной безопасности и стаж работы в области проводимых работ по лицензируемому виду деятельности не менее 5 лет, или</w:t>
            </w:r>
          </w:p>
          <w:p w14:paraId="2C756330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 xml:space="preserve">высшее образование по направлению подготовки (специальности) в области математических и </w:t>
            </w: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lastRenderedPageBreak/>
              <w:t>естественных наук, инженерного дела, технологий и технических наук и стаж работы в области проводимых работ по лицензируемому виду деятельности не менее 7 лет, или</w:t>
            </w:r>
          </w:p>
          <w:p w14:paraId="2E6AE7C1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иное высшее образование и стаж работы в области проводимых работ по лицензируемому виду деятельности не менее 5 лет и прохождение обучения по программам профессиональной переподготовки по одной из специальностей в области информационной безопасности (нормативный срок обучения - не менее 360 аудиторных часов)?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99D3F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lastRenderedPageBreak/>
              <w:t>Подпункт "а" пункта 5, подпункт "а"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25453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9D734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1EB09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2AFEE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7BE567A2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77136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3.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F10BE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Проходят ли руководитель и (или) уполномоченное руководить работами по лицензируемому виду деятельности лицо повышение квалификации по лицензируемому виду деятельности не реже одного раза в 5 лет?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2009E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Подпункт "б"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EA50F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F0D70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3451F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FA261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4E3706FC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5B08F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4.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3176A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Имеется ли в штате у соискателя лицензии (лицензиата) по основному месту работы в соответствии со штатным расписанием не менее двух инженерно-технических работников?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649EC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Подпункт "а" пункта 5, подпункт "а"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ECBDC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F8AB1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884FC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2ABD6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7B5C744C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3CE02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5.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3021D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Имеется ли у инженерно-технических работников:</w:t>
            </w:r>
          </w:p>
          <w:p w14:paraId="7404CEC6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высшее образование по направлению подготовки (специальности) в области информационной безопасности и стаж работы в области проводимых работ по лицензируемому виду деятельности не менее 3 лет или</w:t>
            </w:r>
          </w:p>
          <w:p w14:paraId="777D83A1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 xml:space="preserve">иное высшее образование и стаж работы в области проводимых работ по лицензируемому виду деятельности не менее 3 </w:t>
            </w: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lastRenderedPageBreak/>
              <w:t>лет и прошедшие обучение по программам профессиональной переподготовки по одной из специальностей в области информационной безопасности (нормативный срок обучения - не менее 360 аудиторных часов)?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FB871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lastRenderedPageBreak/>
              <w:t>Подпункт "а" пункта 5, подпункт "а"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391C1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B76A0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2A5FA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63718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77FC1D4F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68CFC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6.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B5F50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Проходят ли инженерно-технические работники повышение квалификации по лицензируемому виду деятельности не реже одного раза в 5 лет?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449A5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Подпункт "б"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A00A7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7EBF9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4791C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71638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1472F197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5E08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7.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D15FA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Имеются ли у соискателя лицензии (лицензиата) по месту осуществления лицензируемого вида деятельности помещения, в которых созданы условия для обсуждения информации ограниченного доступа, не содержащей сведения, составляющие государственную тайну (далее - аттестованные по требованиям безопасности информации защищаемые помещения)?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0CCB8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Подпункт "б" пункта 5, подпункт "в"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A91D3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92379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287F1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5D7C1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26BD13BC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AE59B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8.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7242D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Не являются ли объектами жилого назначения аттестованные по требованиям безопасности информации защищаемые помещения?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3CD62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Подпункт "б" пункта 5, подпункт "в"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AE5F8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52BDE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0B624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882C2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470B6B49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AE32C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9.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9DA96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Принадлежат ли аттестованные по требованиям безопасности информации защищаемые помещения соискателю лицензии (лицензиату) на праве собственности или ином законном основании, предусматривающем право владения и право пользования?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390E6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Подпункт "б" пункта 5, подпункт "в"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A8A50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91933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87000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D8BDD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0990BB5E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FACBC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10.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25A47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 xml:space="preserve">Имеются ли у соискателя лицензии (лицензиата) автоматизированные системы, предназначенные для обработки конфиденциальной информации, прошедшие </w:t>
            </w: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lastRenderedPageBreak/>
              <w:t>процедуру оценки соответствия в соответствии с законодательством Российской Федерации?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E0F30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lastRenderedPageBreak/>
              <w:t>Подпункт "г" пункта 5, подпункт "д"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98386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77269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D11F7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71942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625A2509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0B614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11.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5E831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Имеются ли у соискателя лицензии (лицензиата) средства защиты конфиденциальной информации, прошедшие процедуру оценки соответствия в соответствии с законодательством Российской Федерации?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99238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Подпункт "г" пункта 5, подпункт "д"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B2FD4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6CEC6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77E62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86A7D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118119DA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BAC34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12.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A09E0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Имеется ли у соискателя лицензии (лицензиата) на праве собственности или ином законном основании, предусматривающем право владения и право пользования, оборудование, необходимое для выполнения работ и (или) оказания услуг в рамках лицензируемого вида деятельности, в том числе:</w:t>
            </w:r>
          </w:p>
          <w:p w14:paraId="1AF9BF0D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измерительные приборы, прошедшие в установленном законодательством Российской Федерации порядке метрологическую поверку (калибровку);</w:t>
            </w:r>
          </w:p>
          <w:p w14:paraId="7A23261E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программные (программно-технические) средства контроля эффективности защиты информации, сертифицированные по требованиям безопасности информации, а также средства контроля (анализа) исходных текстов программного обеспечения?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A4948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Подпункт "в" пункта 5, подпункт "г"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A16B7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62FDE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712C4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7CF1C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41523" w:rsidRPr="00DC01C8" w14:paraId="0E8BB197" w14:textId="77777777" w:rsidTr="00DC01C8">
        <w:tblPrEx>
          <w:tblCellMar>
            <w:top w:w="0" w:type="dxa"/>
            <w:bottom w:w="0" w:type="dxa"/>
          </w:tblCellMar>
        </w:tblPrEx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967E9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>13.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41375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t xml:space="preserve">Имеются ли у соискателя лицензии (лицензиата) техническая и технологическая документация, национальные стандарты и методические документы, необходимые для выполнения работ и (или) оказания услуг в </w:t>
            </w: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lastRenderedPageBreak/>
              <w:t>рамках лицензируемого вида деятельности?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B6A16" w14:textId="77777777" w:rsidR="00741523" w:rsidRPr="00DC01C8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  <w:r w:rsidRPr="00DC01C8">
              <w:rPr>
                <w:rFonts w:ascii="Times New Roman" w:eastAsia="Times New Roman" w:hAnsi="Times New Roman"/>
                <w:color w:val="222222"/>
                <w:lang w:eastAsia="ru-RU"/>
              </w:rPr>
              <w:lastRenderedPageBreak/>
              <w:t>Подпункт "д" пункта 5, подпункт "е" пункта 6 Положения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1AE20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1DD30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F52EE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D3BCB" w14:textId="77777777" w:rsidR="00741523" w:rsidRPr="00DC01C8" w:rsidRDefault="0074152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2028B557" w14:textId="77777777" w:rsidR="00741523" w:rsidRDefault="00741523">
      <w:pPr>
        <w:spacing w:after="0" w:line="240" w:lineRule="auto"/>
        <w:rPr>
          <w:rFonts w:ascii="Times New Roman" w:eastAsia="Times New Roman" w:hAnsi="Times New Roman"/>
          <w:vanish/>
          <w:sz w:val="28"/>
          <w:szCs w:val="28"/>
          <w:lang w:eastAsia="ru-RU"/>
        </w:rPr>
      </w:pPr>
    </w:p>
    <w:tbl>
      <w:tblPr>
        <w:tblW w:w="1012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4555"/>
        <w:gridCol w:w="19"/>
        <w:gridCol w:w="6"/>
        <w:gridCol w:w="6"/>
        <w:gridCol w:w="6"/>
        <w:gridCol w:w="1171"/>
        <w:gridCol w:w="6"/>
        <w:gridCol w:w="2579"/>
      </w:tblGrid>
      <w:tr w:rsidR="00741523" w14:paraId="286F08CB" w14:textId="77777777">
        <w:tblPrEx>
          <w:tblCellMar>
            <w:top w:w="0" w:type="dxa"/>
            <w:bottom w:w="0" w:type="dxa"/>
          </w:tblCellMar>
        </w:tblPrEx>
        <w:tc>
          <w:tcPr>
            <w:tcW w:w="6351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C18905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B26A6C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A97067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49D79D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17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184B7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AD42DD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EADEB8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741523" w14:paraId="102682F4" w14:textId="77777777">
        <w:tblPrEx>
          <w:tblCellMar>
            <w:top w:w="0" w:type="dxa"/>
            <w:bottom w:w="0" w:type="dxa"/>
          </w:tblCellMar>
        </w:tblPrEx>
        <w:tc>
          <w:tcPr>
            <w:tcW w:w="6351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B12651" w14:textId="77777777" w:rsidR="00741523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(должность лица, проводящего оценку соответствия)</w:t>
            </w: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17D1B6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D4F641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F7EBDC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17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20455E" w14:textId="77777777" w:rsidR="00741523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(подпись)</w:t>
            </w: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11F71A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</w:p>
        </w:tc>
        <w:tc>
          <w:tcPr>
            <w:tcW w:w="2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414CA8" w14:textId="77777777" w:rsidR="00741523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(инициалы, фамилия)</w:t>
            </w:r>
          </w:p>
        </w:tc>
      </w:tr>
      <w:tr w:rsidR="00741523" w14:paraId="45B3F4CC" w14:textId="77777777">
        <w:tblPrEx>
          <w:tblCellMar>
            <w:top w:w="0" w:type="dxa"/>
            <w:bottom w:w="0" w:type="dxa"/>
          </w:tblCellMar>
        </w:tblPrEx>
        <w:tc>
          <w:tcPr>
            <w:tcW w:w="6351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7A8DC7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9DDB8A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FC2B95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209C91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17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232B50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415E3A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C89975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741523" w14:paraId="062D0DCC" w14:textId="77777777">
        <w:tblPrEx>
          <w:tblCellMar>
            <w:top w:w="0" w:type="dxa"/>
            <w:bottom w:w="0" w:type="dxa"/>
          </w:tblCellMar>
        </w:tblPrEx>
        <w:tc>
          <w:tcPr>
            <w:tcW w:w="6351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C3010A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0BA8B0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53296C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690AFE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17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D7AEA7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542A96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F2A83D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741523" w14:paraId="4928E566" w14:textId="77777777">
        <w:tblPrEx>
          <w:tblCellMar>
            <w:top w:w="0" w:type="dxa"/>
            <w:bottom w:w="0" w:type="dxa"/>
          </w:tblCellMar>
        </w:tblPrEx>
        <w:tc>
          <w:tcPr>
            <w:tcW w:w="6351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76F23A" w14:textId="77777777" w:rsidR="00741523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(должность лица, проводящего оценку соответствия)</w:t>
            </w: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374781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BEEEB0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D7B313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17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FDB147" w14:textId="77777777" w:rsidR="00741523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(подпись)</w:t>
            </w: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86AE4E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</w:p>
        </w:tc>
        <w:tc>
          <w:tcPr>
            <w:tcW w:w="2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D9EB69" w14:textId="77777777" w:rsidR="00741523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(инициалы, фамилия)</w:t>
            </w:r>
          </w:p>
        </w:tc>
      </w:tr>
      <w:tr w:rsidR="00741523" w14:paraId="1EA8E97A" w14:textId="77777777">
        <w:tblPrEx>
          <w:tblCellMar>
            <w:top w:w="0" w:type="dxa"/>
            <w:bottom w:w="0" w:type="dxa"/>
          </w:tblCellMar>
        </w:tblPrEx>
        <w:tc>
          <w:tcPr>
            <w:tcW w:w="10125" w:type="dxa"/>
            <w:gridSpan w:val="9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F5541E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</w:p>
        </w:tc>
      </w:tr>
      <w:tr w:rsidR="00741523" w14:paraId="2DEF94BB" w14:textId="77777777">
        <w:tblPrEx>
          <w:tblCellMar>
            <w:top w:w="0" w:type="dxa"/>
            <w:bottom w:w="0" w:type="dxa"/>
          </w:tblCellMar>
        </w:tblPrEx>
        <w:tc>
          <w:tcPr>
            <w:tcW w:w="177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11BA59" w14:textId="77777777" w:rsidR="00741523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45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26B7AF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</w:p>
        </w:tc>
        <w:tc>
          <w:tcPr>
            <w:tcW w:w="3793" w:type="dxa"/>
            <w:gridSpan w:val="7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6175C3" w14:textId="77777777" w:rsidR="00741523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.</w:t>
            </w:r>
          </w:p>
        </w:tc>
      </w:tr>
      <w:tr w:rsidR="00741523" w14:paraId="223AFF91" w14:textId="77777777">
        <w:tblPrEx>
          <w:tblCellMar>
            <w:top w:w="0" w:type="dxa"/>
            <w:bottom w:w="0" w:type="dxa"/>
          </w:tblCellMar>
        </w:tblPrEx>
        <w:tc>
          <w:tcPr>
            <w:tcW w:w="177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298A12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</w:p>
        </w:tc>
        <w:tc>
          <w:tcPr>
            <w:tcW w:w="45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A2C0F5" w14:textId="77777777" w:rsidR="00741523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дд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/мм/</w:t>
            </w:r>
            <w:proofErr w:type="spellStart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гггг</w:t>
            </w:r>
            <w:proofErr w:type="spellEnd"/>
            <w:r>
              <w:rPr>
                <w:rFonts w:ascii="Times New Roman" w:eastAsia="Times New Roman" w:hAnsi="Times New Roman"/>
                <w:color w:val="222222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170D6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A8EA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71DDB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13658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17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EBB5D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6C01E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516DE" w14:textId="77777777" w:rsidR="00741523" w:rsidRDefault="0074152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4C6B2B00" w14:textId="77777777" w:rsidR="00741523" w:rsidRDefault="0074152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sectPr w:rsidR="00741523" w:rsidSect="00DC01C8">
      <w:pgSz w:w="11906" w:h="16838"/>
      <w:pgMar w:top="1134" w:right="850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8750" w14:textId="77777777" w:rsidR="00FC4FCD" w:rsidRDefault="00FC4FCD">
      <w:pPr>
        <w:spacing w:after="0" w:line="240" w:lineRule="auto"/>
      </w:pPr>
      <w:r>
        <w:separator/>
      </w:r>
    </w:p>
  </w:endnote>
  <w:endnote w:type="continuationSeparator" w:id="0">
    <w:p w14:paraId="711C7B63" w14:textId="77777777" w:rsidR="00FC4FCD" w:rsidRDefault="00FC4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8927A" w14:textId="77777777" w:rsidR="00FC4FCD" w:rsidRDefault="00FC4FC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397C3F5" w14:textId="77777777" w:rsidR="00FC4FCD" w:rsidRDefault="00FC4F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41523"/>
    <w:rsid w:val="00562593"/>
    <w:rsid w:val="00741523"/>
    <w:rsid w:val="00DC01C8"/>
    <w:rsid w:val="00FC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C37A4"/>
  <w15:docId w15:val="{B52E976D-003E-4D0A-9C21-F6CE85DE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c">
    <w:name w:val="pc"/>
    <w:basedOn w:val="a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3">
    <w:name w:val="Обычный (веб)"/>
    <w:basedOn w:val="a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Hyperlink"/>
    <w:basedOn w:val="a0"/>
    <w:rPr>
      <w:color w:val="0000FF"/>
      <w:u w:val="single"/>
    </w:rPr>
  </w:style>
  <w:style w:type="paragraph" w:customStyle="1" w:styleId="pr">
    <w:name w:val="pr"/>
    <w:basedOn w:val="a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1528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user42</dc:creator>
  <dc:description/>
  <cp:lastModifiedBy>Ковалец ПК</cp:lastModifiedBy>
  <cp:revision>2</cp:revision>
  <dcterms:created xsi:type="dcterms:W3CDTF">2026-10-12T05:51:00Z</dcterms:created>
  <dcterms:modified xsi:type="dcterms:W3CDTF">2026-10-12T05:51:00Z</dcterms:modified>
</cp:coreProperties>
</file>