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4835" w:rsidRPr="00BC4835" w:rsidRDefault="00BC4835" w:rsidP="00BC4835">
      <w:pPr>
        <w:autoSpaceDE w:val="0"/>
        <w:autoSpaceDN w:val="0"/>
        <w:spacing w:after="240" w:line="240" w:lineRule="auto"/>
        <w:ind w:left="10632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  <w14:ligatures w14:val="standardContextual"/>
        </w:rPr>
        <w:t>Приложение № 18</w:t>
      </w:r>
      <w:r w:rsidRPr="00635A2A">
        <w:rPr>
          <w:rFonts w:ascii="Times New Roman" w:eastAsia="Times New Roman" w:hAnsi="Times New Roman" w:cs="Times New Roman"/>
          <w:sz w:val="20"/>
          <w:szCs w:val="20"/>
          <w:lang w:eastAsia="ru-RU"/>
          <w14:ligatures w14:val="standardContextual"/>
        </w:rPr>
        <w:br/>
        <w:t>к форме заявления о предоставлении лицензии юридическому лицу, утвержденной приказом Федеральной службы</w:t>
      </w:r>
      <w:r w:rsidRPr="00635A2A">
        <w:rPr>
          <w:rFonts w:ascii="Times New Roman" w:eastAsia="Times New Roman" w:hAnsi="Times New Roman" w:cs="Times New Roman"/>
          <w:sz w:val="20"/>
          <w:szCs w:val="20"/>
          <w:lang w:eastAsia="ru-RU"/>
          <w14:ligatures w14:val="standardContextual"/>
        </w:rPr>
        <w:br/>
        <w:t>по техническому и экспортному контролю</w:t>
      </w:r>
      <w:r w:rsidRPr="00635A2A">
        <w:rPr>
          <w:rFonts w:ascii="Times New Roman" w:eastAsia="Times New Roman" w:hAnsi="Times New Roman" w:cs="Times New Roman"/>
          <w:sz w:val="20"/>
          <w:szCs w:val="20"/>
          <w:lang w:eastAsia="ru-RU"/>
          <w14:ligatures w14:val="standardContextual"/>
        </w:rPr>
        <w:br/>
        <w:t>от 12 января 2023 г. № 3</w:t>
      </w:r>
    </w:p>
    <w:p w:rsidR="007D29BB" w:rsidRDefault="00626BDF" w:rsidP="00BC4835">
      <w:pPr>
        <w:spacing w:after="0" w:line="375" w:lineRule="atLeast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E60211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Приложение № 18</w:t>
      </w:r>
      <w:r w:rsidR="007D29BB" w:rsidRPr="00E60211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к заявлению о предоставлении лицензии</w:t>
      </w:r>
      <w:r w:rsidR="007D29BB" w:rsidRPr="00E60211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на осуществление деятельности по технической</w:t>
      </w:r>
      <w:r w:rsidR="007D29BB" w:rsidRPr="00E60211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защите конфиденциальной информации</w:t>
      </w:r>
      <w:r w:rsidR="007D29BB" w:rsidRPr="00E60211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 xml:space="preserve">ООО «Гусь </w:t>
      </w:r>
      <w:proofErr w:type="spellStart"/>
      <w:r w:rsidR="007D29BB" w:rsidRPr="00E60211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ИнфоЗащита</w:t>
      </w:r>
      <w:proofErr w:type="spellEnd"/>
      <w:r w:rsidR="007D29BB" w:rsidRPr="00E60211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»</w:t>
      </w:r>
    </w:p>
    <w:p w:rsidR="00BC4835" w:rsidRPr="00E60211" w:rsidRDefault="00BC4835" w:rsidP="00BC4835">
      <w:pPr>
        <w:spacing w:after="0" w:line="375" w:lineRule="atLeast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bookmarkStart w:id="0" w:name="_GoBack"/>
      <w:bookmarkEnd w:id="0"/>
    </w:p>
    <w:p w:rsidR="007D29BB" w:rsidRPr="00E60211" w:rsidRDefault="007D29BB" w:rsidP="00BC4835">
      <w:pPr>
        <w:spacing w:after="0" w:line="375" w:lineRule="atLeast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E60211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СВЕДЕНИЯ О СИСТЕМЕ ПРОИЗВОДСТВЕННОГО КОНТРОЛЯ</w:t>
      </w:r>
    </w:p>
    <w:p w:rsidR="007D29BB" w:rsidRPr="00E60211" w:rsidRDefault="007D29BB" w:rsidP="007D29BB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E60211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Общие положения</w:t>
      </w:r>
    </w:p>
    <w:p w:rsidR="007D29BB" w:rsidRPr="00E60211" w:rsidRDefault="007D29BB" w:rsidP="007D29BB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E60211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 xml:space="preserve">1.1. Система производственного контроля (далее – ПК) создана в ООО «Гусь </w:t>
      </w:r>
      <w:proofErr w:type="spellStart"/>
      <w:r w:rsidRPr="00E60211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ИнфоЗащита</w:t>
      </w:r>
      <w:proofErr w:type="spellEnd"/>
      <w:r w:rsidRPr="00E60211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» в соответствии с подпунктом «и» пункта 8 Положения о лицензировании деятельности по технической защите конфиденциальной информации (утв. постановлением Правительства РФ от 03.02.2012 № 79).</w:t>
      </w:r>
    </w:p>
    <w:p w:rsidR="007D29BB" w:rsidRPr="00E60211" w:rsidRDefault="007D29BB" w:rsidP="007D29BB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E60211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1.2. Ответственным за функционирование системы ПК приказом директора от 01.09.2026 № 4 назначен главный инженер Тарасов Игорь Петрович.</w:t>
      </w:r>
    </w:p>
    <w:p w:rsidR="007D29BB" w:rsidRPr="00E60211" w:rsidRDefault="007D29BB" w:rsidP="007D29BB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E60211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1.3. Цель ПК – обеспечение соответствия выполняемых работ и оказываемых услуг по ТЗКИ установленным требованиям, поддержание защищённых свойств автоматизированной системы и своевременное устранение отклонений.</w:t>
      </w:r>
    </w:p>
    <w:p w:rsidR="007D29BB" w:rsidRPr="00E60211" w:rsidRDefault="007D29BB" w:rsidP="007D29BB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E60211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Мероприятия производственного контроля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0"/>
        <w:gridCol w:w="6316"/>
        <w:gridCol w:w="2184"/>
        <w:gridCol w:w="2857"/>
        <w:gridCol w:w="2593"/>
      </w:tblGrid>
      <w:tr w:rsidR="007D29BB" w:rsidRPr="00E60211" w:rsidTr="007D29B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29BB" w:rsidRPr="00BC4835" w:rsidRDefault="007D29BB" w:rsidP="00BC483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BC4835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lastRenderedPageBreak/>
              <w:t>№ п/п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29BB" w:rsidRPr="00BC4835" w:rsidRDefault="007D29BB" w:rsidP="00BC483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BC4835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Контролируемый параметр / процесс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29BB" w:rsidRPr="00BC4835" w:rsidRDefault="007D29BB" w:rsidP="00BC483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BC4835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Периодичность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29BB" w:rsidRPr="00BC4835" w:rsidRDefault="007D29BB" w:rsidP="00BC483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BC4835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Ответственный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29BB" w:rsidRPr="00BC4835" w:rsidRDefault="007D29BB" w:rsidP="00BC483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BC4835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Форма фиксации результата</w:t>
            </w:r>
          </w:p>
        </w:tc>
      </w:tr>
      <w:tr w:rsidR="007D29BB" w:rsidRPr="00E60211" w:rsidTr="007D2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29BB" w:rsidRPr="00BC4835" w:rsidRDefault="007D29BB" w:rsidP="00BC483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BC4835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29BB" w:rsidRPr="00BC4835" w:rsidRDefault="007D29BB" w:rsidP="00BC483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BC4835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Соблюдение утверждённого технологического процесса обработки конфиденциальной информации (порядок доступа, работа с носителями, печать, уничтожение)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29BB" w:rsidRPr="00BC4835" w:rsidRDefault="007D29BB" w:rsidP="00BC483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BC4835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Ежеквартально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29BB" w:rsidRPr="00BC4835" w:rsidRDefault="007D29BB" w:rsidP="00BC483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BC4835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Главный инженер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29BB" w:rsidRPr="00BC4835" w:rsidRDefault="007D29BB" w:rsidP="00BC483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BC4835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Журнал производственного контроля</w:t>
            </w:r>
          </w:p>
        </w:tc>
      </w:tr>
      <w:tr w:rsidR="007D29BB" w:rsidRPr="00E60211" w:rsidTr="007D2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29BB" w:rsidRPr="00BC4835" w:rsidRDefault="007D29BB" w:rsidP="00BC483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BC4835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29BB" w:rsidRPr="00BC4835" w:rsidRDefault="007D29BB" w:rsidP="00BC483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BC4835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Неизменность настроек СЗИ (</w:t>
            </w:r>
            <w:proofErr w:type="spellStart"/>
            <w:r w:rsidRPr="00BC4835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Astra</w:t>
            </w:r>
            <w:proofErr w:type="spellEnd"/>
            <w:r w:rsidRPr="00BC4835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 xml:space="preserve"> </w:t>
            </w:r>
            <w:proofErr w:type="spellStart"/>
            <w:r w:rsidRPr="00BC4835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Linux</w:t>
            </w:r>
            <w:proofErr w:type="spellEnd"/>
            <w:r w:rsidRPr="00BC4835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 xml:space="preserve">, </w:t>
            </w:r>
            <w:proofErr w:type="spellStart"/>
            <w:r w:rsidRPr="00BC4835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Kaspersky</w:t>
            </w:r>
            <w:proofErr w:type="spellEnd"/>
            <w:r w:rsidRPr="00BC4835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 xml:space="preserve"> </w:t>
            </w:r>
            <w:proofErr w:type="spellStart"/>
            <w:r w:rsidRPr="00BC4835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Endpoint</w:t>
            </w:r>
            <w:proofErr w:type="spellEnd"/>
            <w:r w:rsidRPr="00BC4835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 xml:space="preserve"> </w:t>
            </w:r>
            <w:proofErr w:type="spellStart"/>
            <w:r w:rsidRPr="00BC4835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Security</w:t>
            </w:r>
            <w:proofErr w:type="spellEnd"/>
            <w:r w:rsidRPr="00BC4835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), параметров защищённого контура, отсутствие несанкционированных подключений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29BB" w:rsidRPr="00BC4835" w:rsidRDefault="007D29BB" w:rsidP="00BC483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BC4835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Ежемесячно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29BB" w:rsidRPr="00BC4835" w:rsidRDefault="007D29BB" w:rsidP="00BC483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BC4835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Администратор защищённой АС (Панарин Д.С.)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29BB" w:rsidRPr="00BC4835" w:rsidRDefault="007D29BB" w:rsidP="00BC483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BC4835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Журнал контроля СЗИ</w:t>
            </w:r>
          </w:p>
        </w:tc>
      </w:tr>
      <w:tr w:rsidR="007D29BB" w:rsidRPr="00E60211" w:rsidTr="007D2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29BB" w:rsidRPr="00BC4835" w:rsidRDefault="007D29BB" w:rsidP="00BC483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BC4835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29BB" w:rsidRPr="00BC4835" w:rsidRDefault="007D29BB" w:rsidP="00BC483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BC4835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Учёт, хранение и обращение съёмных машинных носителей (TR-IN, TR-OUT, BKP-A/B)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29BB" w:rsidRPr="00BC4835" w:rsidRDefault="007D29BB" w:rsidP="00BC483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BC4835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Еженедельно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29BB" w:rsidRPr="00BC4835" w:rsidRDefault="007D29BB" w:rsidP="00BC483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BC4835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Ответственный за учёт носителей (Крылова С.А.)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29BB" w:rsidRPr="00BC4835" w:rsidRDefault="007D29BB" w:rsidP="00BC483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BC4835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Журнал учёта носителей</w:t>
            </w:r>
          </w:p>
        </w:tc>
      </w:tr>
      <w:tr w:rsidR="007D29BB" w:rsidRPr="00E60211" w:rsidTr="007D2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29BB" w:rsidRPr="00BC4835" w:rsidRDefault="007D29BB" w:rsidP="00BC483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BC4835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29BB" w:rsidRPr="00BC4835" w:rsidRDefault="007D29BB" w:rsidP="00BC483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BC4835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Актуальность технической, эксплуатационной и организационно-распорядительной документации (паспорта, регламенты, инструкции)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29BB" w:rsidRPr="00BC4835" w:rsidRDefault="007D29BB" w:rsidP="00BC483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BC4835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Ежегодно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29BB" w:rsidRPr="00BC4835" w:rsidRDefault="007D29BB" w:rsidP="00BC483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BC4835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Юрист (</w:t>
            </w:r>
            <w:proofErr w:type="spellStart"/>
            <w:r w:rsidRPr="00BC4835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Крупинин</w:t>
            </w:r>
            <w:proofErr w:type="spellEnd"/>
            <w:r w:rsidRPr="00BC4835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 xml:space="preserve"> Д.В.)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29BB" w:rsidRPr="00BC4835" w:rsidRDefault="007D29BB" w:rsidP="00BC483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BC4835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Перечень документации (актуализация)</w:t>
            </w:r>
          </w:p>
        </w:tc>
      </w:tr>
      <w:tr w:rsidR="007D29BB" w:rsidRPr="00E60211" w:rsidTr="007D2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29BB" w:rsidRPr="00BC4835" w:rsidRDefault="007D29BB" w:rsidP="00BC483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BC4835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29BB" w:rsidRPr="00BC4835" w:rsidRDefault="007D29BB" w:rsidP="00BC483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BC4835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Выполнение резервного копирования, тестирование восстановления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29BB" w:rsidRPr="00BC4835" w:rsidRDefault="007D29BB" w:rsidP="00BC483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BC4835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Ежедневно / ежемесячно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29BB" w:rsidRPr="00BC4835" w:rsidRDefault="007D29BB" w:rsidP="00BC483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BC4835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Администратор (Панарин Д.С.)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29BB" w:rsidRPr="00BC4835" w:rsidRDefault="007D29BB" w:rsidP="00BC483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BC4835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Журнал резервного копирования</w:t>
            </w:r>
          </w:p>
        </w:tc>
      </w:tr>
      <w:tr w:rsidR="007D29BB" w:rsidRPr="00E60211" w:rsidTr="007D2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29BB" w:rsidRPr="00BC4835" w:rsidRDefault="007D29BB" w:rsidP="00BC483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BC4835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29BB" w:rsidRPr="00BC4835" w:rsidRDefault="007D29BB" w:rsidP="00BC483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BC4835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Обновление антивирусных баз, проведение полного сканирования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29BB" w:rsidRPr="00BC4835" w:rsidRDefault="007D29BB" w:rsidP="00BC483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BC4835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Еженедельно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29BB" w:rsidRPr="00BC4835" w:rsidRDefault="007D29BB" w:rsidP="00BC483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BC4835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Администратор (Панарин Д.С.)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29BB" w:rsidRPr="00BC4835" w:rsidRDefault="007D29BB" w:rsidP="00BC483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BC4835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Журнал антивирусных проверок</w:t>
            </w:r>
          </w:p>
        </w:tc>
      </w:tr>
      <w:tr w:rsidR="007D29BB" w:rsidRPr="00E60211" w:rsidTr="007D2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29BB" w:rsidRPr="00BC4835" w:rsidRDefault="007D29BB" w:rsidP="00BC483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BC4835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29BB" w:rsidRPr="00BC4835" w:rsidRDefault="007D29BB" w:rsidP="00BC483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BC4835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Внутренний аудит системы защиты информации (комплексная проверка выполнения требований)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29BB" w:rsidRPr="00BC4835" w:rsidRDefault="007D29BB" w:rsidP="00BC483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BC4835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Ежегодно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29BB" w:rsidRPr="00BC4835" w:rsidRDefault="007D29BB" w:rsidP="00BC483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BC4835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Комиссия (приказ директора)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29BB" w:rsidRPr="00BC4835" w:rsidRDefault="007D29BB" w:rsidP="00BC483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</w:pPr>
            <w:r w:rsidRPr="00BC4835">
              <w:rPr>
                <w:rFonts w:ascii="Times New Roman" w:eastAsia="Times New Roman" w:hAnsi="Times New Roman" w:cs="Times New Roman"/>
                <w:lang w:eastAsia="ru-RU"/>
                <w14:ligatures w14:val="standardContextual"/>
              </w:rPr>
              <w:t>Акт внутреннего аудита</w:t>
            </w:r>
          </w:p>
        </w:tc>
      </w:tr>
    </w:tbl>
    <w:p w:rsidR="007D29BB" w:rsidRPr="00E60211" w:rsidRDefault="007D29BB" w:rsidP="007D29BB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E60211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Порядок действий при выявлении несоответствий</w:t>
      </w:r>
    </w:p>
    <w:p w:rsidR="007D29BB" w:rsidRPr="00E60211" w:rsidRDefault="007D29BB" w:rsidP="007D29BB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E60211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3.1. При выявлении отклонений ответственный сотрудник немедленно докладывает главному инженеру и директору.</w:t>
      </w:r>
    </w:p>
    <w:p w:rsidR="007D29BB" w:rsidRPr="00E60211" w:rsidRDefault="007D29BB" w:rsidP="007D29BB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E60211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3.2. Принимаются меры по устранению причин и последствий, делается запись в журнале ПК.</w:t>
      </w:r>
    </w:p>
    <w:p w:rsidR="007D29BB" w:rsidRPr="00E60211" w:rsidRDefault="007D29BB" w:rsidP="007D29BB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E60211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lastRenderedPageBreak/>
        <w:t>3.3. Если несоответствие связано с угрозой безопасности информации, проводится внеплановый анализ и корректировка настроек СЗИ или организационных мер.</w:t>
      </w:r>
    </w:p>
    <w:p w:rsidR="007D29BB" w:rsidRPr="00E60211" w:rsidRDefault="007D29BB" w:rsidP="007D29BB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E60211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Ответственность</w:t>
      </w:r>
    </w:p>
    <w:p w:rsidR="007D29BB" w:rsidRPr="00E60211" w:rsidRDefault="007D29BB" w:rsidP="007D29BB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E60211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4.1. Контроль за исполнением мероприятий ПК возлагается на главного инженера.</w:t>
      </w:r>
    </w:p>
    <w:p w:rsidR="007D29BB" w:rsidRPr="00E60211" w:rsidRDefault="007D29BB" w:rsidP="007D29BB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E60211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4.2. Результаты ПК ежегодно обобщаются в отчёте, который утверждается директором.</w:t>
      </w:r>
    </w:p>
    <w:p w:rsidR="007D29BB" w:rsidRPr="00E60211" w:rsidRDefault="007D29BB" w:rsidP="007D29BB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</w:p>
    <w:p w:rsidR="0086755E" w:rsidRPr="00E60211" w:rsidRDefault="007D29BB" w:rsidP="007D29BB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E60211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 xml:space="preserve">Директор ООО «Гусь </w:t>
      </w:r>
      <w:proofErr w:type="spellStart"/>
      <w:r w:rsidRPr="00E60211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ИнфоЗащита</w:t>
      </w:r>
      <w:proofErr w:type="spellEnd"/>
      <w:r w:rsidRPr="00E60211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 xml:space="preserve">» _________________ И.А. </w:t>
      </w:r>
      <w:proofErr w:type="spellStart"/>
      <w:r w:rsidRPr="00E60211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Ковалец</w:t>
      </w:r>
      <w:proofErr w:type="spellEnd"/>
      <w:r w:rsidRPr="00E60211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М.П.</w:t>
      </w:r>
      <w:r w:rsidRPr="00E60211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«01» сентября 2026 г.</w:t>
      </w:r>
    </w:p>
    <w:sectPr w:rsidR="0086755E" w:rsidRPr="00E60211" w:rsidSect="00BC4835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81B9A"/>
    <w:multiLevelType w:val="multilevel"/>
    <w:tmpl w:val="308E3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963F82"/>
    <w:multiLevelType w:val="multilevel"/>
    <w:tmpl w:val="19D420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AD4592"/>
    <w:multiLevelType w:val="multilevel"/>
    <w:tmpl w:val="7CDEF1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B90F18"/>
    <w:multiLevelType w:val="multilevel"/>
    <w:tmpl w:val="6AB2A9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F55"/>
    <w:rsid w:val="000C7F55"/>
    <w:rsid w:val="003030A3"/>
    <w:rsid w:val="00626BDF"/>
    <w:rsid w:val="007D29BB"/>
    <w:rsid w:val="00BC4835"/>
    <w:rsid w:val="00CA4C02"/>
    <w:rsid w:val="00E60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5B6D4"/>
  <w15:chartTrackingRefBased/>
  <w15:docId w15:val="{B773F45D-2354-4C79-9AFF-489F1D4EE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7D29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D29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043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456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ДК</dc:creator>
  <cp:keywords/>
  <dc:description/>
  <cp:lastModifiedBy>ДК</cp:lastModifiedBy>
  <cp:revision>4</cp:revision>
  <dcterms:created xsi:type="dcterms:W3CDTF">2026-10-09T08:09:00Z</dcterms:created>
  <dcterms:modified xsi:type="dcterms:W3CDTF">2026-10-11T18:59:00Z</dcterms:modified>
</cp:coreProperties>
</file>