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579D0" w:rsidR="00002434" w:rsidP="00002434" w:rsidRDefault="00002434" w14:paraId="706C3D32" w14:textId="70AE5A7C">
      <w:pPr>
        <w:rPr>
          <w:color w:val="000000"/>
          <w:lang w:val="en-US"/>
        </w:rPr>
      </w:pPr>
      <w:r>
        <w:rPr>
          <w:lang w:val="en-US"/>
          <w:color w:val="000000"/>
        </w:rPr>
        <w:t xml:space="preserve">Q</w:t>
      </w:r>
      <w:r>
        <w:rPr>
          <w:lang w:val="en-US"/>
          <w:color w:val="000000"/>
        </w:rPr>
        <w:t xml:space="preserve">w</w:t>
      </w:r>
      <w:r>
        <w:rPr>
          <w:lang w:val="en-US"/>
          <w:color w:val="FF0000"/>
        </w:rPr>
        <w:t xml:space="preserve">e</w:t>
      </w:r>
      <w:r>
        <w:rPr>
          <w:lang w:val="en-US"/>
          <w:color w:val="000000"/>
        </w:rPr>
        <w:t xml:space="preserve">r</w:t>
      </w:r>
      <w:r>
        <w:rPr>
          <w:lang w:val="en-US"/>
          <w:color w:val="000000"/>
        </w:rPr>
        <w:t xml:space="preserve">t</w:t>
      </w:r>
      <w:r>
        <w:rPr>
          <w:lang w:val="en-US"/>
          <w:color w:val="000000"/>
        </w:rPr>
        <w:t xml:space="preserve">y</w:t>
      </w:r>
      <w:r>
        <w:rPr>
          <w:lang w:val="en-US"/>
          <w:color w:val="000000"/>
        </w:rPr>
        <w:t xml:space="preserve">u</w:t>
      </w:r>
      <w:r>
        <w:rPr>
          <w:lang w:val="en-US"/>
          <w:color w:val="FF0000"/>
        </w:rPr>
        <w:t xml:space="preserve">i</w:t>
      </w:r>
      <w:r>
        <w:rPr>
          <w:lang w:val="en-US"/>
          <w:color w:val="000000"/>
        </w:rPr>
        <w:t xml:space="preserve">o</w:t>
      </w:r>
      <w:r>
        <w:rPr>
          <w:lang w:val="en-US"/>
          <w:color w:val="000000"/>
        </w:rPr>
        <w:t xml:space="preserve">p</w:t>
      </w:r>
      <w:r>
        <w:rPr>
          <w:lang w:val="en-US"/>
          <w:color w:val="000000"/>
        </w:rPr>
        <w:t xml:space="preserve">[</w:t>
      </w:r>
      <w:r>
        <w:rPr>
          <w:lang w:val="en-US"/>
          <w:color w:val="000000"/>
        </w:rPr>
        <w:t xml:space="preserve">‘</w:t>
      </w:r>
      <w:r>
        <w:rPr>
          <w:lang w:val="en-US"/>
          <w:color w:val="FF0000"/>
        </w:rPr>
        <w:t xml:space="preserve">;</w:t>
      </w:r>
      <w:r>
        <w:rPr>
          <w:lang w:val="en-US"/>
          <w:color w:val="000000"/>
        </w:rPr>
        <w:t xml:space="preserve">l</w:t>
      </w:r>
      <w:r>
        <w:rPr>
          <w:lang w:val="en-US"/>
          <w:color w:val="000000"/>
        </w:rPr>
        <w:t xml:space="preserve">k</w:t>
      </w:r>
      <w:r>
        <w:rPr>
          <w:lang w:val="en-US"/>
          <w:color w:val="000000"/>
        </w:rPr>
        <w:t xml:space="preserve">j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s</w:t>
      </w:r>
      <w:r>
        <w:rPr>
          <w:lang w:val="en-US"/>
          <w:color w:val="000000"/>
        </w:rPr>
        <w:t xml:space="preserve">a</w:t>
      </w:r>
      <w:r>
        <w:rPr>
          <w:lang w:val="en-US"/>
          <w:color w:val="FF0000"/>
        </w:rPr>
        <w:t xml:space="preserve">z</w:t>
      </w:r>
      <w:r>
        <w:rPr>
          <w:lang w:val="en-US"/>
          <w:color w:val="000000"/>
        </w:rPr>
        <w:t xml:space="preserve">x</w:t>
      </w:r>
      <w:r>
        <w:rPr>
          <w:lang w:val="en-US"/>
          <w:color w:val="000000"/>
        </w:rPr>
        <w:t xml:space="preserve">c</w:t>
      </w:r>
      <w:r>
        <w:rPr>
          <w:lang w:val="en-US"/>
          <w:color w:val="FF0000"/>
        </w:rPr>
        <w:t xml:space="preserve">v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n</w:t>
      </w:r>
      <w:r>
        <w:rPr>
          <w:lang w:val="en-US"/>
          <w:color w:val="FF0000"/>
        </w:rPr>
        <w:t xml:space="preserve">m</w:t>
      </w:r>
      <w:r>
        <w:rPr>
          <w:lang w:val="en-US"/>
          <w:color w:val="FF0000"/>
        </w:rPr>
        <w:t xml:space="preserve">,</w:t>
      </w:r>
      <w:r>
        <w:rPr>
          <w:lang w:val="en-US"/>
          <w:color w:val="FF0000"/>
        </w:rPr>
        <w:t xml:space="preserve">.</w:t>
      </w:r>
      <w:r>
        <w:rPr>
          <w:lang w:val="en-US"/>
          <w:color w:val="000000"/>
        </w:rPr>
        <w:t xml:space="preserve">/</w:t>
      </w:r>
      <w:r>
        <w:rPr>
          <w:lang w:val="en-US"/>
          <w:color w:val="FF0000"/>
        </w:rPr>
        <w:t xml:space="preserve">.</w:t>
      </w:r>
      <w:r>
        <w:rPr>
          <w:lang w:val="en-US"/>
          <w:color w:val="FF0000"/>
        </w:rPr>
        <w:t xml:space="preserve">;</w:t>
      </w:r>
      <w:r>
        <w:rPr>
          <w:lang w:val="en-US"/>
          <w:color w:val="FF0000"/>
        </w:rPr>
        <w:t xml:space="preserve">p</w:t>
      </w:r>
      <w:r>
        <w:rPr>
          <w:lang w:val="en-US"/>
          <w:color w:val="FF0000"/>
        </w:rPr>
        <w:t xml:space="preserve">o</w:t>
      </w:r>
      <w:r>
        <w:rPr>
          <w:lang w:val="en-US"/>
          <w:color w:val="000000"/>
        </w:rPr>
        <w:t xml:space="preserve">k</w:t>
      </w:r>
      <w:r>
        <w:rPr>
          <w:lang w:val="en-US"/>
          <w:color w:val="000000"/>
        </w:rPr>
        <w:t xml:space="preserve">m</w:t>
      </w:r>
      <w:r>
        <w:rPr>
          <w:lang w:val="en-US"/>
          <w:color w:val="FF0000"/>
        </w:rPr>
        <w:t xml:space="preserve">i</w:t>
      </w:r>
      <w:r>
        <w:rPr>
          <w:lang w:val="en-US"/>
          <w:color w:val="FF0000"/>
        </w:rPr>
        <w:t xml:space="preserve">j</w:t>
      </w:r>
      <w:r>
        <w:rPr>
          <w:lang w:val="en-US"/>
          <w:color w:val="000000"/>
        </w:rPr>
        <w:t xml:space="preserve">n</w:t>
      </w:r>
      <w:r>
        <w:rPr>
          <w:lang w:val="en-US"/>
          <w:color w:val="000000"/>
        </w:rPr>
        <w:t xml:space="preserve">j</w:t>
      </w:r>
      <w:r>
        <w:rPr>
          <w:lang w:val="en-US"/>
          <w:color w:val="000000"/>
        </w:rPr>
        <w:t xml:space="preserve">u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b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v</w:t>
      </w:r>
      <w:r>
        <w:rPr>
          <w:lang w:val="en-US"/>
          <w:color w:val="000000"/>
        </w:rPr>
        <w:t xml:space="preserve">v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t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c</w:t>
      </w:r>
      <w:r>
        <w:rPr>
          <w:lang w:val="en-US"/>
          <w:color w:val="000000"/>
        </w:rPr>
        <w:t xml:space="preserve">u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7</w:t>
      </w:r>
      <w:r>
        <w:rPr>
          <w:lang w:val="en-US"/>
          <w:color w:val="000000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</w:p>
    <w:p w:rsidRPr="003579D0" w:rsidR="00F43A3B" w:rsidRDefault="00F43A3B" w14:paraId="682928DB" w14:textId="692B3D2A">
      <w:pPr>
        <w:rPr>
          <w:color w:val="000000"/>
          <w:lang w:val="en-US"/>
        </w:rPr>
      </w:pPr>
    </w:p>
    <w:sectPr w:rsidRPr="003579D0" w:rsidR="00F43A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93C"/>
    <w:rsid w:val="00002434"/>
    <w:rsid w:val="0011493C"/>
    <w:rsid w:val="001375D2"/>
    <w:rsid w:val="002224CF"/>
    <w:rsid w:val="00233670"/>
    <w:rsid w:val="003579D0"/>
    <w:rsid w:val="0067059D"/>
    <w:rsid w:val="00C96BB1"/>
    <w:rsid w:val="00F43A3B"/>
    <w:rsid w:val="00FF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D043C"/>
  <w15:chartTrackingRefBased/>
  <w15:docId w15:val="{4CE2735B-2426-4523-A284-D9EDE403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434"/>
  </w:style>
  <w:style w:type="paragraph" w:styleId="1">
    <w:name w:val="heading 1"/>
    <w:basedOn w:val="a"/>
    <w:next w:val="a"/>
    <w:link w:val="10"/>
    <w:uiPriority w:val="9"/>
    <w:qFormat/>
    <w:rsid w:val="00114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4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4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4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4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4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4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4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4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4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4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4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49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49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49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49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49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49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4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4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4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4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4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49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49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49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4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49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14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5</cp:revision>
  <dcterms:created xsi:type="dcterms:W3CDTF">2026-09-12T11:26:00Z</dcterms:created>
  <dcterms:modified xsi:type="dcterms:W3CDTF">2026-10-03T14:33:00Z</dcterms:modified>
</cp:coreProperties>
</file>