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ED500" w14:textId="74151686" w:rsidR="00242740" w:rsidRPr="00F84CB9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№1</w:t>
      </w:r>
    </w:p>
    <w:p w14:paraId="1A2E2E54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416F19F4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2427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 симметричного шифрования AES RIJNDAEL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3C644E3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 Дедиченко Д. В.</w:t>
      </w: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05FE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066D46" w14:textId="2B3EF2D1" w:rsidR="00242740" w:rsidRDefault="00242740" w:rsidP="002427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1E60B7C2" w14:textId="702FACD5" w:rsidR="00B87576" w:rsidRPr="00B87576" w:rsidRDefault="00B87576" w:rsidP="00625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№1</w:t>
      </w:r>
      <w:r w:rsidRPr="00B87576">
        <w:rPr>
          <w:rFonts w:ascii="Times New Roman" w:hAnsi="Times New Roman" w:cs="Times New Roman"/>
          <w:b/>
          <w:bCs/>
          <w:sz w:val="32"/>
          <w:szCs w:val="32"/>
        </w:rPr>
        <w:br/>
        <w:t>«Стандарт симметр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 xml:space="preserve">ичного шифрования </w:t>
      </w:r>
      <w:r w:rsidRPr="00B87576">
        <w:rPr>
          <w:rFonts w:ascii="Times New Roman" w:hAnsi="Times New Roman" w:cs="Times New Roman"/>
          <w:b/>
          <w:bCs/>
          <w:sz w:val="28"/>
          <w:szCs w:val="28"/>
          <w:lang w:val="en-US"/>
        </w:rPr>
        <w:t>AES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7576">
        <w:rPr>
          <w:rFonts w:ascii="Times New Roman" w:hAnsi="Times New Roman" w:cs="Times New Roman"/>
          <w:b/>
          <w:bCs/>
          <w:sz w:val="28"/>
          <w:szCs w:val="28"/>
          <w:lang w:val="en-US"/>
        </w:rPr>
        <w:t>RIJNDAEL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CFDB6EA" w14:textId="77777777" w:rsidR="00B87576" w:rsidRPr="00D74EDA" w:rsidRDefault="00B87576" w:rsidP="00625B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4EDA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6"/>
        <w:gridCol w:w="7194"/>
      </w:tblGrid>
      <w:tr w:rsidR="00B87576" w:rsidRPr="00E76CFC" w14:paraId="4F7B9F29" w14:textId="77777777" w:rsidTr="00625B48">
        <w:tc>
          <w:tcPr>
            <w:tcW w:w="2376" w:type="dxa"/>
          </w:tcPr>
          <w:p w14:paraId="74CB4CC7" w14:textId="7F064055" w:rsidR="00B87576" w:rsidRDefault="00B87576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Открытый текст:</w:t>
            </w:r>
          </w:p>
        </w:tc>
        <w:tc>
          <w:tcPr>
            <w:tcW w:w="7194" w:type="dxa"/>
          </w:tcPr>
          <w:p w14:paraId="364D5326" w14:textId="0639694B" w:rsidR="00B87576" w:rsidRPr="00625B48" w:rsidRDefault="00625B48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B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d0 9a d0 be d0 b2 d0 b0 d0 bb d0 b5 d1 86 d0 98</w:t>
            </w:r>
          </w:p>
        </w:tc>
      </w:tr>
      <w:tr w:rsidR="00B87576" w:rsidRPr="00E76CFC" w14:paraId="27A62C1B" w14:textId="77777777" w:rsidTr="00625B48">
        <w:tc>
          <w:tcPr>
            <w:tcW w:w="2376" w:type="dxa"/>
          </w:tcPr>
          <w:p w14:paraId="5495D73D" w14:textId="513B7393" w:rsidR="00B87576" w:rsidRDefault="00B87576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Ключ:</w:t>
            </w:r>
          </w:p>
        </w:tc>
        <w:tc>
          <w:tcPr>
            <w:tcW w:w="7194" w:type="dxa"/>
          </w:tcPr>
          <w:p w14:paraId="136F15DB" w14:textId="0B0E360E" w:rsidR="00B87576" w:rsidRPr="00625B48" w:rsidRDefault="00625B48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5B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d0 90 d0 bd d0 b4 d1 80 d0 b5 d0 b5 d0 b2 d0 b8</w:t>
            </w:r>
          </w:p>
        </w:tc>
      </w:tr>
      <w:tr w:rsidR="00B87576" w:rsidRPr="00E76CFC" w14:paraId="3AB36233" w14:textId="77777777" w:rsidTr="00625B48">
        <w:tc>
          <w:tcPr>
            <w:tcW w:w="2376" w:type="dxa"/>
          </w:tcPr>
          <w:p w14:paraId="2CF6CE78" w14:textId="53CA2470" w:rsidR="00B87576" w:rsidRDefault="00B87576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Шифртекст:</w:t>
            </w:r>
          </w:p>
        </w:tc>
        <w:tc>
          <w:tcPr>
            <w:tcW w:w="7194" w:type="dxa"/>
          </w:tcPr>
          <w:p w14:paraId="135B9016" w14:textId="24B1F95B" w:rsidR="00B87576" w:rsidRPr="00E76CFC" w:rsidRDefault="00E76CFC" w:rsidP="00625B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6C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 4D 0B F8 03 A9 B2 FD B8 E0 43 DD 18 A3 1E F0</w:t>
            </w:r>
          </w:p>
        </w:tc>
      </w:tr>
    </w:tbl>
    <w:p w14:paraId="3A1FDB41" w14:textId="77777777" w:rsidR="00625B48" w:rsidRPr="00E76CFC" w:rsidRDefault="00625B48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19D7B8" w14:textId="392A3E75" w:rsidR="00D74EDA" w:rsidRDefault="00D74EDA" w:rsidP="00D74E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функции </w:t>
      </w:r>
      <w:r w:rsidRPr="00D74EDA">
        <w:rPr>
          <w:rFonts w:ascii="Times New Roman" w:hAnsi="Times New Roman" w:cs="Times New Roman"/>
          <w:b/>
          <w:bCs/>
          <w:sz w:val="28"/>
          <w:szCs w:val="28"/>
          <w:lang w:val="en-US"/>
        </w:rPr>
        <w:t>AES:</w:t>
      </w:r>
    </w:p>
    <w:p w14:paraId="3A4F33BC" w14:textId="1338C8A6" w:rsidR="00D74EDA" w:rsidRPr="00D74EDA" w:rsidRDefault="00D74EDA" w:rsidP="00D74EDA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sz w:val="28"/>
          <w:szCs w:val="28"/>
        </w:rPr>
        <w:t>ByteSub (Замена байт)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4EDA">
        <w:rPr>
          <w:rFonts w:ascii="Times New Roman" w:hAnsi="Times New Roman" w:cs="Times New Roman"/>
          <w:sz w:val="28"/>
          <w:szCs w:val="28"/>
        </w:rPr>
        <w:t>Нелинейно заменяет каждый байт состояния на соответствующий байт из таблицы замены Sbox</w:t>
      </w:r>
      <w:r w:rsidR="00D670CB">
        <w:rPr>
          <w:rFonts w:ascii="Times New Roman" w:hAnsi="Times New Roman" w:cs="Times New Roman"/>
          <w:sz w:val="28"/>
          <w:szCs w:val="28"/>
        </w:rPr>
        <w:t>.</w:t>
      </w:r>
    </w:p>
    <w:p w14:paraId="2AA4F20E" w14:textId="54631F1B" w:rsidR="00D74EDA" w:rsidRPr="00D74EDA" w:rsidRDefault="00D74EDA" w:rsidP="00D74EDA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sz w:val="28"/>
          <w:szCs w:val="28"/>
        </w:rPr>
        <w:t>ShiftRow (Сдвиг строк)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4EDA">
        <w:rPr>
          <w:rFonts w:ascii="Times New Roman" w:hAnsi="Times New Roman" w:cs="Times New Roman"/>
          <w:sz w:val="28"/>
          <w:szCs w:val="28"/>
        </w:rPr>
        <w:t>Циклически сдвигает байты в последних трёх строках состояния на разное количество позиций</w:t>
      </w:r>
      <w:r w:rsidR="00D670CB">
        <w:rPr>
          <w:rFonts w:ascii="Times New Roman" w:hAnsi="Times New Roman" w:cs="Times New Roman"/>
          <w:sz w:val="28"/>
          <w:szCs w:val="28"/>
        </w:rPr>
        <w:t>.</w:t>
      </w:r>
    </w:p>
    <w:p w14:paraId="79105B6A" w14:textId="0BC51333" w:rsidR="00D74EDA" w:rsidRPr="00D74EDA" w:rsidRDefault="00D74EDA" w:rsidP="00D74EDA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sz w:val="28"/>
          <w:szCs w:val="28"/>
        </w:rPr>
        <w:t>MixColumn (Замешивание столбцов)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4EDA">
        <w:rPr>
          <w:rFonts w:ascii="Times New Roman" w:hAnsi="Times New Roman" w:cs="Times New Roman"/>
          <w:sz w:val="28"/>
          <w:szCs w:val="28"/>
        </w:rPr>
        <w:t>Перемешивает байты внутри каждого столбца состояния путём умножения столбца на фиксированную матрицу</w:t>
      </w:r>
      <w:r w:rsidR="00D670CB">
        <w:rPr>
          <w:rFonts w:ascii="Times New Roman" w:hAnsi="Times New Roman" w:cs="Times New Roman"/>
          <w:sz w:val="28"/>
          <w:szCs w:val="28"/>
        </w:rPr>
        <w:t>.</w:t>
      </w:r>
    </w:p>
    <w:p w14:paraId="2E994CD5" w14:textId="102FC963" w:rsidR="00D74EDA" w:rsidRPr="00D74EDA" w:rsidRDefault="00D74EDA" w:rsidP="00D74EDA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sz w:val="28"/>
          <w:szCs w:val="28"/>
        </w:rPr>
        <w:t>AddRoundKey (Добавление ключа)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4EDA">
        <w:rPr>
          <w:rFonts w:ascii="Times New Roman" w:hAnsi="Times New Roman" w:cs="Times New Roman"/>
          <w:sz w:val="28"/>
          <w:szCs w:val="28"/>
        </w:rPr>
        <w:t>Накладывает раундовый ключ на состояние с помощью операции XOR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788DFB" w14:textId="5F8FBBC5" w:rsidR="00D74EDA" w:rsidRPr="00D74EDA" w:rsidRDefault="00D74EDA" w:rsidP="00D74EDA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4EDA">
        <w:rPr>
          <w:rFonts w:ascii="Times New Roman" w:hAnsi="Times New Roman" w:cs="Times New Roman"/>
          <w:sz w:val="28"/>
          <w:szCs w:val="28"/>
        </w:rPr>
        <w:t>Key Expansion (Расширение ключа)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74EDA">
        <w:rPr>
          <w:rFonts w:ascii="Times New Roman" w:hAnsi="Times New Roman" w:cs="Times New Roman"/>
          <w:sz w:val="28"/>
          <w:szCs w:val="28"/>
        </w:rPr>
        <w:t>Из исходного ключа шифрования генерирует необходимое количество раундовых ключей с использованием операций XOR, циклического сдвига и подстановки байт.</w:t>
      </w:r>
    </w:p>
    <w:p w14:paraId="6689FA1A" w14:textId="77777777" w:rsidR="00D74EDA" w:rsidRDefault="00D74EDA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0E542C" w14:textId="0AB0949E" w:rsidR="00D74EDA" w:rsidRPr="00242740" w:rsidRDefault="00D670CB" w:rsidP="00D67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1CBE34" w14:textId="6128A2CD" w:rsidR="00625B48" w:rsidRPr="00141CBC" w:rsidRDefault="00625B48" w:rsidP="00625B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1C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Алгоритма </w:t>
      </w:r>
      <w:r w:rsidRPr="00141CBC">
        <w:rPr>
          <w:rFonts w:ascii="Times New Roman" w:hAnsi="Times New Roman" w:cs="Times New Roman"/>
          <w:b/>
          <w:bCs/>
          <w:sz w:val="28"/>
          <w:szCs w:val="28"/>
          <w:lang w:val="en-US"/>
        </w:rPr>
        <w:t>AES</w:t>
      </w:r>
      <w:r w:rsidRPr="00141CB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57B971" w14:textId="4A000FF0" w:rsidR="0059712F" w:rsidRPr="00B87576" w:rsidRDefault="00141CBC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Начальная в</w:t>
      </w:r>
      <w:r w:rsidR="0059712F" w:rsidRPr="00B87576">
        <w:rPr>
          <w:rFonts w:ascii="Times New Roman" w:hAnsi="Times New Roman" w:cs="Times New Roman"/>
          <w:sz w:val="28"/>
          <w:szCs w:val="28"/>
        </w:rPr>
        <w:t xml:space="preserve">ыработка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дополнительных </w:t>
      </w:r>
      <w:r w:rsidR="0059712F" w:rsidRPr="00B87576">
        <w:rPr>
          <w:rFonts w:ascii="Times New Roman" w:hAnsi="Times New Roman" w:cs="Times New Roman"/>
          <w:sz w:val="28"/>
          <w:szCs w:val="28"/>
        </w:rPr>
        <w:t>ключей</w:t>
      </w:r>
      <w:r>
        <w:rPr>
          <w:rFonts w:ascii="Times New Roman" w:hAnsi="Times New Roman" w:cs="Times New Roman"/>
          <w:sz w:val="28"/>
          <w:szCs w:val="28"/>
        </w:rPr>
        <w:t xml:space="preserve"> и сложение с раундовым ключом.</w:t>
      </w:r>
    </w:p>
    <w:p w14:paraId="43721B30" w14:textId="47FBF012" w:rsidR="0059712F" w:rsidRPr="00242740" w:rsidRDefault="00A35958" w:rsidP="00141CBC">
      <w:pPr>
        <w:spacing w:after="0" w:line="360" w:lineRule="auto"/>
        <w:jc w:val="center"/>
        <w:rPr>
          <w:noProof/>
          <w:lang w:val="en-US"/>
        </w:rPr>
      </w:pPr>
      <w:r w:rsidRPr="00A359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07552" wp14:editId="5351C6DF">
            <wp:extent cx="3858163" cy="2010056"/>
            <wp:effectExtent l="0" t="0" r="0" b="9525"/>
            <wp:docPr id="124600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8A2" w:rsidRPr="00242740">
        <w:rPr>
          <w:noProof/>
          <w:lang w:val="en-US"/>
        </w:rPr>
        <w:t xml:space="preserve"> </w:t>
      </w:r>
      <w:r w:rsidR="00AD08A2" w:rsidRPr="00AD0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BDBAB" wp14:editId="7406E7EA">
            <wp:extent cx="4077269" cy="1848108"/>
            <wp:effectExtent l="0" t="0" r="0" b="0"/>
            <wp:docPr id="159605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57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4EDB" w14:textId="2CCA8270" w:rsidR="00AD08A2" w:rsidRPr="00242740" w:rsidRDefault="00AD08A2" w:rsidP="00141C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2740">
        <w:rPr>
          <w:rFonts w:ascii="Times New Roman" w:hAnsi="Times New Roman" w:cs="Times New Roman"/>
          <w:sz w:val="28"/>
          <w:szCs w:val="28"/>
          <w:lang w:val="en-US"/>
        </w:rPr>
        <w:t>00 0A 00 03 00 06 01 30 00 0E 00 00 01 34 00 20</w:t>
      </w:r>
    </w:p>
    <w:p w14:paraId="323BD056" w14:textId="7BDCB639" w:rsidR="0059712F" w:rsidRPr="00242740" w:rsidRDefault="00141CBC" w:rsidP="00141C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42740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KeyExpansion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42740">
        <w:rPr>
          <w:lang w:val="en-US"/>
        </w:rPr>
        <w:t xml:space="preserve"> </w:t>
      </w:r>
      <w:r w:rsidRPr="00242740">
        <w:rPr>
          <w:rFonts w:ascii="Times New Roman" w:hAnsi="Times New Roman" w:cs="Times New Roman"/>
          <w:sz w:val="28"/>
          <w:szCs w:val="28"/>
          <w:lang w:val="en-US"/>
        </w:rPr>
        <w:t>AddRoundKey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4AF799" w14:textId="77777777" w:rsidR="00ED26F8" w:rsidRPr="00242740" w:rsidRDefault="00ED26F8" w:rsidP="00141C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387"/>
        <w:gridCol w:w="5245"/>
      </w:tblGrid>
      <w:tr w:rsidR="00DA7BEF" w14:paraId="0B8BCE13" w14:textId="77777777" w:rsidTr="00DA7BEF">
        <w:tc>
          <w:tcPr>
            <w:tcW w:w="5387" w:type="dxa"/>
          </w:tcPr>
          <w:p w14:paraId="173C6A50" w14:textId="14CC0B8C" w:rsidR="001C43CC" w:rsidRDefault="001C43CC" w:rsidP="001C43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1</w:t>
            </w:r>
          </w:p>
        </w:tc>
        <w:tc>
          <w:tcPr>
            <w:tcW w:w="5245" w:type="dxa"/>
          </w:tcPr>
          <w:p w14:paraId="03C73012" w14:textId="51444572" w:rsidR="001C43CC" w:rsidRDefault="001C43CC" w:rsidP="001C43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2</w:t>
            </w:r>
          </w:p>
        </w:tc>
      </w:tr>
      <w:tr w:rsidR="00DA7BEF" w:rsidRPr="00E76CFC" w14:paraId="06CE5430" w14:textId="77777777" w:rsidTr="00DA7BEF">
        <w:trPr>
          <w:trHeight w:val="5372"/>
        </w:trPr>
        <w:tc>
          <w:tcPr>
            <w:tcW w:w="5387" w:type="dxa"/>
          </w:tcPr>
          <w:p w14:paraId="2C62EBD5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ByteSub</w:t>
            </w:r>
          </w:p>
          <w:p w14:paraId="69FE06C5" w14:textId="52E5CF71" w:rsidR="001C43CC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8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554119E" wp14:editId="1534C600">
                  <wp:extent cx="2762636" cy="2457793"/>
                  <wp:effectExtent l="0" t="0" r="0" b="0"/>
                  <wp:docPr id="7138426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426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A21DB" w14:textId="27413353" w:rsidR="00AD08A2" w:rsidRPr="00242740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 67 63 7B 63 6F 7C 04 63 AB 63 63 7C 18 63 B7</w:t>
            </w:r>
          </w:p>
          <w:p w14:paraId="51569CD7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02CBC5D1" w14:textId="69CC7128" w:rsidR="001C43CC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8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31E0AC2" wp14:editId="128F9EA7">
                  <wp:extent cx="2743583" cy="2457793"/>
                  <wp:effectExtent l="0" t="0" r="0" b="0"/>
                  <wp:docPr id="704780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7801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243A4" w14:textId="09F4C04C" w:rsidR="00AD08A2" w:rsidRPr="00242740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27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 67 63 7B 6F 7C 04 63 63 63 63 AB B7 7C 18 63</w:t>
            </w:r>
          </w:p>
          <w:p w14:paraId="5E709101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1F77C868" w14:textId="0AA093E4" w:rsidR="001C43CC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8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D5647ED" wp14:editId="02123CDD">
                  <wp:extent cx="2743583" cy="2448267"/>
                  <wp:effectExtent l="0" t="0" r="0" b="9525"/>
                  <wp:docPr id="17020761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0761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0070B" w14:textId="30BE660E" w:rsidR="00AD08A2" w:rsidRPr="00AD08A2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8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A3 55 B1 9B AF 46 D6 38 08 59 89 F0 DC 4E F2 83</w:t>
            </w:r>
          </w:p>
          <w:p w14:paraId="514FFD9F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04C18D50" w14:textId="3A36986E" w:rsidR="001C43CC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08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B827F56" wp14:editId="210BA7DC">
                  <wp:extent cx="3009900" cy="1357268"/>
                  <wp:effectExtent l="0" t="0" r="0" b="0"/>
                  <wp:docPr id="13448529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8529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608" cy="136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90F19" w14:textId="6A8F07B7" w:rsidR="00AD08A2" w:rsidRPr="00AD08A2" w:rsidRDefault="00AD08A2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08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 B5 0D 56 99 12 BB 75 EE B8 34 08 EA 1D 9F C3</w:t>
            </w:r>
          </w:p>
          <w:p w14:paraId="0D6D76D6" w14:textId="77777777" w:rsidR="001C43CC" w:rsidRPr="00AD08A2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45" w:type="dxa"/>
          </w:tcPr>
          <w:p w14:paraId="1B554335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ByteSub</w:t>
            </w:r>
          </w:p>
          <w:p w14:paraId="3100058C" w14:textId="63563702" w:rsidR="001C43CC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BE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D89387D" wp14:editId="144921C7">
                  <wp:extent cx="2743583" cy="2400635"/>
                  <wp:effectExtent l="0" t="0" r="0" b="0"/>
                  <wp:docPr id="1129356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3568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F097A" w14:textId="66C9D06E" w:rsidR="00DA7BEF" w:rsidRPr="00DA7BEF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 D5 D7 B1 EE C9 EA 9D 28 6C 18 30 87 A4 DB 2E</w:t>
            </w:r>
          </w:p>
          <w:p w14:paraId="68E1A12A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32F0AD86" w14:textId="6470B404" w:rsidR="001C43CC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BE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2B6FA48" wp14:editId="50AC8D86">
                  <wp:extent cx="2724530" cy="2429214"/>
                  <wp:effectExtent l="0" t="0" r="0" b="9525"/>
                  <wp:docPr id="3564161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161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956C2" w14:textId="474E895D" w:rsidR="00DA7BEF" w:rsidRPr="00DA7BEF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6E D5 D7 B1 C9 EA 9D EE 18 30 28 6C 2E 87 A4 DB</w:t>
            </w:r>
          </w:p>
          <w:p w14:paraId="563DC6FE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1B07EBE5" w14:textId="22763573" w:rsidR="001C43CC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BE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BED5246" wp14:editId="4A7A0492">
                  <wp:extent cx="2743583" cy="2419688"/>
                  <wp:effectExtent l="0" t="0" r="0" b="0"/>
                  <wp:docPr id="15295388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388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B30ED" w14:textId="4A7B1824" w:rsidR="00DA7BEF" w:rsidRPr="00DA7BEF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 23 85 E7 E1 CD 2A 19 E5 CD ED F1 3F AB 84 E7</w:t>
            </w:r>
          </w:p>
          <w:p w14:paraId="19F18011" w14:textId="77777777" w:rsidR="001C43CC" w:rsidRPr="00B87576" w:rsidRDefault="001C43CC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60CAD7C7" w14:textId="5B24ABDD" w:rsidR="001C43CC" w:rsidRPr="00B87576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8E236BF" wp14:editId="31296DD1">
                  <wp:extent cx="3172821" cy="1419225"/>
                  <wp:effectExtent l="0" t="0" r="0" b="0"/>
                  <wp:docPr id="17922305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2305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589" cy="142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4B19B" w14:textId="6991D56D" w:rsidR="001C43CC" w:rsidRPr="00DA7BEF" w:rsidRDefault="00DA7BEF" w:rsidP="00ED26F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A3 FF 30 2F DE 45 F2 9C 3C A4 88 8C D0 91 8C DA</w:t>
            </w:r>
          </w:p>
        </w:tc>
      </w:tr>
      <w:tr w:rsidR="00DA7BEF" w:rsidRPr="00DA7BEF" w14:paraId="53DA9E43" w14:textId="77777777" w:rsidTr="00DA7BEF">
        <w:tc>
          <w:tcPr>
            <w:tcW w:w="5387" w:type="dxa"/>
          </w:tcPr>
          <w:p w14:paraId="348076DA" w14:textId="4AE027E0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Раунд 3</w:t>
            </w:r>
          </w:p>
        </w:tc>
        <w:tc>
          <w:tcPr>
            <w:tcW w:w="5245" w:type="dxa"/>
          </w:tcPr>
          <w:p w14:paraId="3F5C52A0" w14:textId="3D083FE3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4</w:t>
            </w:r>
          </w:p>
        </w:tc>
      </w:tr>
      <w:tr w:rsidR="00DA7BEF" w:rsidRPr="00E76CFC" w14:paraId="18A18A3D" w14:textId="77777777" w:rsidTr="00DA7BEF">
        <w:tc>
          <w:tcPr>
            <w:tcW w:w="5387" w:type="dxa"/>
          </w:tcPr>
          <w:p w14:paraId="01C75327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ByteSub</w:t>
            </w:r>
          </w:p>
          <w:p w14:paraId="56CDB078" w14:textId="10CEC5B0" w:rsid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7BE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829BCB" wp14:editId="189FB70E">
                  <wp:extent cx="2743583" cy="2410161"/>
                  <wp:effectExtent l="0" t="0" r="0" b="9525"/>
                  <wp:docPr id="10639792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9792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7D95E" w14:textId="28D8B1C3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7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 16 04 15 1D 6E 89 DE EB 49 C4 64 70 81 64 57</w:t>
            </w:r>
          </w:p>
          <w:p w14:paraId="5E5AB999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ShiftRow</w:t>
            </w:r>
          </w:p>
          <w:p w14:paraId="598F033D" w14:textId="2B2A9DD4" w:rsid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CF58983" wp14:editId="12A9229C">
                  <wp:extent cx="2781688" cy="2448267"/>
                  <wp:effectExtent l="0" t="0" r="0" b="9525"/>
                  <wp:docPr id="7164539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4539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C2123" w14:textId="191018FA" w:rsidR="00DA7BEF" w:rsidRP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 16 04 15 6E 89 DE 1D C4 64 EB 49 57 70 81 64</w:t>
            </w:r>
          </w:p>
          <w:p w14:paraId="5B101DB8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14510C2A" w14:textId="43FB36DF" w:rsid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774D48B" wp14:editId="780A8F91">
                  <wp:extent cx="2743583" cy="2429214"/>
                  <wp:effectExtent l="0" t="0" r="0" b="9525"/>
                  <wp:docPr id="17028124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8124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3600" w14:textId="77777777" w:rsidR="00F51E8E" w:rsidRPr="00F51E8E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35 B8 1B 20 D6 C3 04 90 0E C7 8F 36 1A 37 20 A3 </w:t>
            </w:r>
          </w:p>
          <w:p w14:paraId="01DCBD7B" w14:textId="2AEC7AA1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0C5DBCDA" w14:textId="7221B975" w:rsidR="00DA7BEF" w:rsidRPr="00F51E8E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2D4AEF3" wp14:editId="0448540F">
                  <wp:extent cx="3283585" cy="1482090"/>
                  <wp:effectExtent l="0" t="0" r="0" b="3810"/>
                  <wp:docPr id="2363611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611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65DE4" w14:textId="7B764EEE" w:rsidR="00DA7BEF" w:rsidRP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B8 54 89 37 64 A7 4E 02 65 CA A0 D9 9E 00 07 71</w:t>
            </w:r>
          </w:p>
        </w:tc>
        <w:tc>
          <w:tcPr>
            <w:tcW w:w="5245" w:type="dxa"/>
          </w:tcPr>
          <w:p w14:paraId="635C5542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ByteSub</w:t>
            </w:r>
          </w:p>
          <w:p w14:paraId="683FC1E1" w14:textId="31E78CD6" w:rsid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B12CC14" wp14:editId="3B2BE90B">
                  <wp:extent cx="2753109" cy="2457793"/>
                  <wp:effectExtent l="0" t="0" r="9525" b="0"/>
                  <wp:docPr id="1261927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927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A7277" w14:textId="77777777" w:rsidR="00F51E8E" w:rsidRPr="00F51E8E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6C 20 A7 9A 43 5C 2F 77 4D 74 E0 35 0B 63 C5 A3 </w:t>
            </w:r>
          </w:p>
          <w:p w14:paraId="53B120CD" w14:textId="64752CF4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ShiftRow</w:t>
            </w:r>
          </w:p>
          <w:p w14:paraId="4D443CA7" w14:textId="2B538CA6" w:rsid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F4780DD" wp14:editId="35277FD8">
                  <wp:extent cx="2734057" cy="2448267"/>
                  <wp:effectExtent l="0" t="0" r="9525" b="9525"/>
                  <wp:docPr id="12960417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417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64144" w14:textId="77777777" w:rsidR="00F51E8E" w:rsidRPr="00F51E8E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6C 20 A7 9A 5C 2F 77 43 E0 35 4D 74 A3 0B 63 C5</w:t>
            </w:r>
          </w:p>
          <w:p w14:paraId="652A3299" w14:textId="19B8C5BA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1EE3F326" w14:textId="6A83A51F" w:rsidR="00DA7BEF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1E8E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7629005" wp14:editId="7B3BF005">
                  <wp:extent cx="2743583" cy="2438740"/>
                  <wp:effectExtent l="0" t="0" r="0" b="0"/>
                  <wp:docPr id="8905950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5950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426EE" w14:textId="77777777" w:rsidR="00F51E8E" w:rsidRPr="00F51E8E" w:rsidRDefault="00F51E8E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51E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7F 0F E2 5B 4C 2A FD 45 15 78 EF 65 55 6C 0E 13</w:t>
            </w:r>
          </w:p>
          <w:p w14:paraId="03F15A29" w14:textId="213663EC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5D1C875F" w14:textId="332C9178" w:rsidR="00DA7BEF" w:rsidRDefault="0010759C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759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FD583B5" wp14:editId="4D2A8BCC">
                  <wp:extent cx="3193415" cy="1417955"/>
                  <wp:effectExtent l="0" t="0" r="6985" b="0"/>
                  <wp:docPr id="1552342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3428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2355C" w14:textId="3DD4C3DD" w:rsidR="00DA7BEF" w:rsidRPr="00AD08A2" w:rsidRDefault="0010759C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7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 2F C5 13 E1 6E 90 9F D3 31 AD 50 17 12 6B F4</w:t>
            </w:r>
          </w:p>
          <w:p w14:paraId="7A7C965E" w14:textId="77777777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A7BEF" w:rsidRPr="00DA7BEF" w14:paraId="4E2B25FC" w14:textId="77777777" w:rsidTr="00DA7BEF">
        <w:tc>
          <w:tcPr>
            <w:tcW w:w="5387" w:type="dxa"/>
          </w:tcPr>
          <w:p w14:paraId="084103D4" w14:textId="1088D020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Раунд 5</w:t>
            </w:r>
          </w:p>
        </w:tc>
        <w:tc>
          <w:tcPr>
            <w:tcW w:w="5245" w:type="dxa"/>
          </w:tcPr>
          <w:p w14:paraId="413CA24C" w14:textId="73D5F615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6</w:t>
            </w:r>
          </w:p>
        </w:tc>
      </w:tr>
      <w:tr w:rsidR="00DA7BEF" w:rsidRPr="00E76CFC" w14:paraId="3EF4502F" w14:textId="77777777" w:rsidTr="00DA7BEF">
        <w:tc>
          <w:tcPr>
            <w:tcW w:w="5387" w:type="dxa"/>
          </w:tcPr>
          <w:p w14:paraId="0BBA4500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ByteSub</w:t>
            </w:r>
          </w:p>
          <w:p w14:paraId="03F5C84D" w14:textId="4E011DB4" w:rsidR="00DA7BEF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53E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BDD6453" wp14:editId="175E8724">
                  <wp:extent cx="2753109" cy="2438740"/>
                  <wp:effectExtent l="0" t="0" r="9525" b="0"/>
                  <wp:docPr id="16292870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2870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A9003" w14:textId="77777777" w:rsidR="004A53E4" w:rsidRPr="004A53E4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53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D0 15 A6 7D F8 9F 60 DB 66 C7 95 53 F0 C9 7F BF </w:t>
            </w:r>
          </w:p>
          <w:p w14:paraId="54E6FB16" w14:textId="01A853FC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3C3B5C53" w14:textId="5D521D0E" w:rsidR="00DA7BEF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53E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23190AE" wp14:editId="328840F3">
                  <wp:extent cx="2753109" cy="2419688"/>
                  <wp:effectExtent l="0" t="0" r="0" b="0"/>
                  <wp:docPr id="1419896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96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10526" w14:textId="77777777" w:rsidR="004A53E4" w:rsidRPr="004A53E4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53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D0 15 A6 7D 9F 60 DB F8 95 53 66 C7 BF F0 C9 7F </w:t>
            </w:r>
          </w:p>
          <w:p w14:paraId="7577C62D" w14:textId="452CA2DE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0EFAA00A" w14:textId="363341AD" w:rsidR="00DA7BEF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53E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6B67E1" wp14:editId="1E7D215F">
                  <wp:extent cx="2743583" cy="2429214"/>
                  <wp:effectExtent l="0" t="0" r="0" b="9525"/>
                  <wp:docPr id="11227153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153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D963D" w14:textId="77777777" w:rsidR="004A53E4" w:rsidRPr="004A53E4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53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2B 29 8E 51 EE D0 68 BB A4 D8 F1 91 04 F7 C5 46</w:t>
            </w:r>
          </w:p>
          <w:p w14:paraId="384E0CD7" w14:textId="05633C51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254F707E" w14:textId="1A0BC61E" w:rsidR="00DA7BEF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53E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0BC3F65" wp14:editId="60D8DF01">
                  <wp:extent cx="3283585" cy="1480820"/>
                  <wp:effectExtent l="0" t="0" r="0" b="5080"/>
                  <wp:docPr id="1081203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2033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D0F5C" w14:textId="44896FD7" w:rsidR="00DA7BEF" w:rsidRPr="00DA7BEF" w:rsidRDefault="004A53E4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53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D7 44 3D 35 BF F9 B6 05 33 B8 6D 1A D1 E9 3C 2A</w:t>
            </w:r>
          </w:p>
        </w:tc>
        <w:tc>
          <w:tcPr>
            <w:tcW w:w="5245" w:type="dxa"/>
          </w:tcPr>
          <w:p w14:paraId="78E0F264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ByteSub</w:t>
            </w:r>
          </w:p>
          <w:p w14:paraId="68BFD585" w14:textId="38369B7F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1F81E78" wp14:editId="46B5B870">
                  <wp:extent cx="2753109" cy="2429214"/>
                  <wp:effectExtent l="0" t="0" r="9525" b="9525"/>
                  <wp:docPr id="6875599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5599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A6F56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0E 1B 27 96 08 99 4E 6B C3 6C 3C A2 3E 1E EB E5</w:t>
            </w:r>
          </w:p>
          <w:p w14:paraId="20BB107A" w14:textId="651B3919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4373DE3B" w14:textId="2DBDCD4D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579D9AA" wp14:editId="0EA02EAB">
                  <wp:extent cx="2743583" cy="2429214"/>
                  <wp:effectExtent l="0" t="0" r="0" b="9525"/>
                  <wp:docPr id="1342444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445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BB1E5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0E 1B 27 96 99 4E 6B 08 3C A2 C3 6C E5 3E 1E EB </w:t>
            </w:r>
          </w:p>
          <w:p w14:paraId="4A12ED26" w14:textId="1C9B1A46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5320A877" w14:textId="574B8B5C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82E2B42" wp14:editId="6E3E267D">
                  <wp:extent cx="2724530" cy="2419688"/>
                  <wp:effectExtent l="0" t="0" r="0" b="0"/>
                  <wp:docPr id="12481828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18285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6F761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 78 2E A8 86 44 B1 D9 DB 48 F3 60 66 BD FD 08</w:t>
            </w:r>
          </w:p>
          <w:p w14:paraId="3C25BBD9" w14:textId="4DC74460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0EA4552B" w14:textId="4B5B0A89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EB010F1" wp14:editId="4386F253">
                  <wp:extent cx="3193415" cy="1432560"/>
                  <wp:effectExtent l="0" t="0" r="6985" b="0"/>
                  <wp:docPr id="4272713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27139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5BCEA" w14:textId="77777777" w:rsidR="00DA7BEF" w:rsidRPr="00242740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 8C CD CF 79 99 8C 00 B3 F5 52 32 DB 1E A5 36</w:t>
            </w:r>
          </w:p>
          <w:p w14:paraId="55231BF4" w14:textId="339C718C" w:rsidR="00784271" w:rsidRPr="00242740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A7BEF" w:rsidRPr="00DA7BEF" w14:paraId="7B0CC95D" w14:textId="77777777" w:rsidTr="00DA7BEF">
        <w:tc>
          <w:tcPr>
            <w:tcW w:w="5387" w:type="dxa"/>
          </w:tcPr>
          <w:p w14:paraId="3DF9B75D" w14:textId="351ED72E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Раунд 7</w:t>
            </w:r>
          </w:p>
        </w:tc>
        <w:tc>
          <w:tcPr>
            <w:tcW w:w="5245" w:type="dxa"/>
          </w:tcPr>
          <w:p w14:paraId="2FFC3F15" w14:textId="46B49BA7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8</w:t>
            </w:r>
          </w:p>
        </w:tc>
      </w:tr>
      <w:tr w:rsidR="00DA7BEF" w:rsidRPr="00E76CFC" w14:paraId="18D1FF78" w14:textId="77777777" w:rsidTr="00DA7BEF">
        <w:tc>
          <w:tcPr>
            <w:tcW w:w="5387" w:type="dxa"/>
          </w:tcPr>
          <w:p w14:paraId="41114676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ByteSub</w:t>
            </w:r>
          </w:p>
          <w:p w14:paraId="4EC906F7" w14:textId="610CA37B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E88C1C" wp14:editId="4053F3A0">
                  <wp:extent cx="2715004" cy="2410161"/>
                  <wp:effectExtent l="0" t="0" r="9525" b="9525"/>
                  <wp:docPr id="75516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68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26227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B9 64 BD 8A B6 EE 64 63 6D E6 00 23 B9 72 06 05</w:t>
            </w:r>
          </w:p>
          <w:p w14:paraId="25A48B6F" w14:textId="334D5569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ShiftRow</w:t>
            </w:r>
          </w:p>
          <w:p w14:paraId="3485DC25" w14:textId="623359E8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0D11EA" wp14:editId="7B7528C7">
                  <wp:extent cx="2762636" cy="2438740"/>
                  <wp:effectExtent l="0" t="0" r="0" b="0"/>
                  <wp:docPr id="1690847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4735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B4179" w14:textId="758E0A68" w:rsidR="00DA7BEF" w:rsidRP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B9 64 BD 8A EE 64 63 B6 00 23 6D E6 05 B9 72 06</w:t>
            </w:r>
          </w:p>
          <w:p w14:paraId="5DEB841D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2F383F7A" w14:textId="6A1B9CEB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405FE12D" wp14:editId="394E5437">
                  <wp:extent cx="2724530" cy="2419688"/>
                  <wp:effectExtent l="0" t="0" r="0" b="0"/>
                  <wp:docPr id="769393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3934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AB9AC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 FE DB 2E 7B 70 BE CA 58 96 92 E1 34 82 36 D9</w:t>
            </w:r>
          </w:p>
          <w:p w14:paraId="2D041F9F" w14:textId="47BFCCA5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123DEF68" w14:textId="7EB8C1F9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0F670E2" wp14:editId="595558A7">
                  <wp:extent cx="3283585" cy="1473200"/>
                  <wp:effectExtent l="0" t="0" r="0" b="0"/>
                  <wp:docPr id="8814397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3979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91797" w14:textId="14393C1B" w:rsidR="00DA7BEF" w:rsidRPr="00242740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 60 8A 33 60 33 D2 0E 2B 68 5F 77 FA DF A3 71</w:t>
            </w:r>
          </w:p>
        </w:tc>
        <w:tc>
          <w:tcPr>
            <w:tcW w:w="5245" w:type="dxa"/>
          </w:tcPr>
          <w:p w14:paraId="2E282FBF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ByteSub</w:t>
            </w:r>
          </w:p>
          <w:p w14:paraId="56BC90A5" w14:textId="14B89D04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6C540F" wp14:editId="1BE1805E">
                  <wp:extent cx="2715004" cy="2429214"/>
                  <wp:effectExtent l="0" t="0" r="9525" b="9525"/>
                  <wp:docPr id="1787841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419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FC24C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32 D0 7E C3 D0 C3 B5 AB F1 45 CF F5 2D 9E 0A A3 </w:t>
            </w:r>
          </w:p>
          <w:p w14:paraId="4EE5DFF6" w14:textId="3C4CA201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ShiftRow</w:t>
            </w:r>
          </w:p>
          <w:p w14:paraId="63CDC4B2" w14:textId="1B893752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A1BFD5B" wp14:editId="1ED39195">
                  <wp:extent cx="2753109" cy="2429214"/>
                  <wp:effectExtent l="0" t="0" r="9525" b="9525"/>
                  <wp:docPr id="725655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5547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21ABE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 D0 7E C3 C3 B5 AB D0 CF F5 F1 45 A3 2D 9E 0A</w:t>
            </w:r>
          </w:p>
          <w:p w14:paraId="59E1CA2E" w14:textId="079C980F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46162306" w14:textId="6222D724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DA47BB5" wp14:editId="5A2AC3B7">
                  <wp:extent cx="2724530" cy="2419688"/>
                  <wp:effectExtent l="0" t="0" r="0" b="0"/>
                  <wp:docPr id="425657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5721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0F0CA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 A7 75 B9 46 88 A5 BD 8A E3 95 87 07 71 FF DF</w:t>
            </w:r>
          </w:p>
          <w:p w14:paraId="7482DAF8" w14:textId="6463ABC1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5B175D0B" w14:textId="67199951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1BB7E1" wp14:editId="2E6A0B74">
                  <wp:extent cx="3193415" cy="1431925"/>
                  <wp:effectExtent l="0" t="0" r="6985" b="0"/>
                  <wp:docPr id="16724873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4873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6011" w14:textId="775C1688" w:rsidR="00DA7BEF" w:rsidRPr="00AD08A2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7E 13 E6 2F 75 7F 5A EF CA EA A7 43 89 25 58 B3</w:t>
            </w:r>
          </w:p>
          <w:p w14:paraId="34AAD59F" w14:textId="77777777" w:rsidR="00DA7BEF" w:rsidRP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A7BEF" w:rsidRPr="00DA7BEF" w14:paraId="796889B5" w14:textId="77777777" w:rsidTr="00DA7BEF">
        <w:tc>
          <w:tcPr>
            <w:tcW w:w="5387" w:type="dxa"/>
          </w:tcPr>
          <w:p w14:paraId="2143C24E" w14:textId="0CE1F2BB" w:rsid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Раунд 9</w:t>
            </w:r>
          </w:p>
        </w:tc>
        <w:tc>
          <w:tcPr>
            <w:tcW w:w="5245" w:type="dxa"/>
          </w:tcPr>
          <w:p w14:paraId="3F8200E1" w14:textId="5F97B3B7" w:rsidR="00DA7BEF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Раунд 10</w:t>
            </w:r>
          </w:p>
        </w:tc>
      </w:tr>
      <w:tr w:rsidR="00DA7BEF" w:rsidRPr="00E76CFC" w14:paraId="19D22D7E" w14:textId="77777777" w:rsidTr="00DA7BEF">
        <w:tc>
          <w:tcPr>
            <w:tcW w:w="5387" w:type="dxa"/>
          </w:tcPr>
          <w:p w14:paraId="6B322006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ByteSub</w:t>
            </w:r>
          </w:p>
          <w:p w14:paraId="7D037153" w14:textId="6501A762" w:rsidR="00DA7BEF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427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B7F3E1C" wp14:editId="2B7E740B">
                  <wp:extent cx="2743583" cy="2429214"/>
                  <wp:effectExtent l="0" t="0" r="0" b="9525"/>
                  <wp:docPr id="13043313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33131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553DD" w14:textId="77777777" w:rsidR="00784271" w:rsidRPr="00784271" w:rsidRDefault="00784271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42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F3 7D 8E 15 9D D2 BE DF 74 87 5C 1A A7 3F 6A 6D </w:t>
            </w:r>
          </w:p>
          <w:p w14:paraId="3B5DDAB4" w14:textId="22BDF10D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1A9BF592" w14:textId="600A19B2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E88A9E3" wp14:editId="5BEA5CB4">
                  <wp:extent cx="2734057" cy="2419688"/>
                  <wp:effectExtent l="0" t="0" r="9525" b="0"/>
                  <wp:docPr id="1655064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6490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5AAA9" w14:textId="77777777" w:rsidR="00FC2083" w:rsidRPr="00FC2083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F3 7D 8E 15 D2 BE DF 9D 5C 1A 74 87 6D A7 3F 6A </w:t>
            </w:r>
          </w:p>
          <w:p w14:paraId="70B9C40C" w14:textId="54DE6C18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MixColumn</w:t>
            </w:r>
          </w:p>
          <w:p w14:paraId="21A2F360" w14:textId="24145762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B6920FF" wp14:editId="4B239AAC">
                  <wp:extent cx="2743583" cy="2419688"/>
                  <wp:effectExtent l="0" t="0" r="0" b="0"/>
                  <wp:docPr id="9394268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42683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88D70" w14:textId="77777777" w:rsidR="00FC2083" w:rsidRPr="00FC2083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A1 9E 36 7B C5 93 88 CC 2E 05 F8 23 5A 76 5C F1 </w:t>
            </w:r>
          </w:p>
          <w:p w14:paraId="0144610E" w14:textId="3B3479FC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374C049E" w14:textId="4478F8AA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FE86407" wp14:editId="41524B51">
                  <wp:extent cx="3283585" cy="1496060"/>
                  <wp:effectExtent l="0" t="0" r="0" b="8890"/>
                  <wp:docPr id="5149101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1014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0BCA3" w14:textId="379E9E39" w:rsidR="00DA7BEF" w:rsidRP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B2 76 F5 F4 E5 8C B4 11 4E 13 F6 3A B4 34 F5 84 </w:t>
            </w:r>
          </w:p>
        </w:tc>
        <w:tc>
          <w:tcPr>
            <w:tcW w:w="5245" w:type="dxa"/>
          </w:tcPr>
          <w:p w14:paraId="77738D0F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ByteSub</w:t>
            </w:r>
          </w:p>
          <w:p w14:paraId="26F77D73" w14:textId="420D65A7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7019482" wp14:editId="32AAF4BA">
                  <wp:extent cx="2724530" cy="2419688"/>
                  <wp:effectExtent l="0" t="0" r="0" b="0"/>
                  <wp:docPr id="10300815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08152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C4767" w14:textId="77777777" w:rsidR="00FC2083" w:rsidRPr="00FC2083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37 38 E6 BF D9 64 8D 82 2F 7D 42 80 8D 18 E6 5F </w:t>
            </w:r>
          </w:p>
          <w:p w14:paraId="7B6BEBDD" w14:textId="46B5842B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ShiftRow</w:t>
            </w:r>
          </w:p>
          <w:p w14:paraId="764485E0" w14:textId="7DAC1726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00FB19" wp14:editId="16ADD64F">
                  <wp:extent cx="2772162" cy="2438740"/>
                  <wp:effectExtent l="0" t="0" r="9525" b="0"/>
                  <wp:docPr id="17970867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0867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0E7AC" w14:textId="2CBCF908" w:rsidR="00DA7BEF" w:rsidRP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 38 E6 BF 64 8D 82 D9 42 80 2F 7D 5F 8D 18 E6</w:t>
            </w:r>
          </w:p>
          <w:p w14:paraId="658C5AD2" w14:textId="77777777" w:rsidR="00DA7BEF" w:rsidRPr="00B87576" w:rsidRDefault="00DA7BEF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5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AddRoundKey</w:t>
            </w:r>
          </w:p>
          <w:p w14:paraId="54850507" w14:textId="5CB475E7" w:rsidR="00DA7BEF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8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21C1622" wp14:editId="5A89C974">
                  <wp:extent cx="3193415" cy="1421130"/>
                  <wp:effectExtent l="0" t="0" r="6985" b="7620"/>
                  <wp:docPr id="1660861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6180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EB61D" w14:textId="047F75EA" w:rsidR="00DA7BEF" w:rsidRPr="00AD08A2" w:rsidRDefault="00FC2083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 03 B8 18 4D A9 E0 A3 0B B2 43 1E F8 FD DD F0</w:t>
            </w:r>
          </w:p>
          <w:p w14:paraId="2A019587" w14:textId="59C6E643" w:rsidR="00DA7BEF" w:rsidRPr="00D670CB" w:rsidRDefault="00D670CB" w:rsidP="00DA7BE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4D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0B F8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 A9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 FD B8 E0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 DD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 A3</w:t>
            </w:r>
            <w:r w:rsidRPr="00D670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C20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 F0</w:t>
            </w:r>
          </w:p>
        </w:tc>
      </w:tr>
    </w:tbl>
    <w:p w14:paraId="6B2D96F8" w14:textId="77777777" w:rsidR="00A35958" w:rsidRPr="00DA7BEF" w:rsidRDefault="00A35958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1CD9F7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1DE2C6BA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1. Сравните основные характеристики алгоритмов Rijndael и ГОСТ 28147-89.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4005"/>
        <w:gridCol w:w="3593"/>
      </w:tblGrid>
      <w:tr w:rsidR="00A35958" w:rsidRPr="00A35958" w14:paraId="7E832426" w14:textId="77777777" w:rsidTr="00A3595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99ED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3D019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Rijndael (AES)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0F00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ГОСТ 28147-89</w:t>
            </w:r>
          </w:p>
        </w:tc>
      </w:tr>
      <w:tr w:rsidR="00A35958" w:rsidRPr="00A35958" w14:paraId="4AEE23C0" w14:textId="77777777" w:rsidTr="00A35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ECC01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Тип шифра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50221" w14:textId="7CE5BE5B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SP-сеть.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F7591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Сеть Фейстеля.</w:t>
            </w:r>
          </w:p>
        </w:tc>
      </w:tr>
      <w:tr w:rsidR="00A35958" w:rsidRPr="00A35958" w14:paraId="553BD392" w14:textId="77777777" w:rsidTr="00A35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E620E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Длина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7CBD" w14:textId="333D24A4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128, 192 или 256 бит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24DB5" w14:textId="594AD89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64 бита.</w:t>
            </w:r>
          </w:p>
        </w:tc>
      </w:tr>
      <w:tr w:rsidR="00A35958" w:rsidRPr="00A35958" w14:paraId="7BC719E5" w14:textId="77777777" w:rsidTr="00A35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0786E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Длина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8FF7C" w14:textId="4BB388AF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128, 192 или 256 бит.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E04B4" w14:textId="2763F9BD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256 бит.</w:t>
            </w:r>
          </w:p>
        </w:tc>
      </w:tr>
      <w:tr w:rsidR="00A35958" w:rsidRPr="00A35958" w14:paraId="2CB7A284" w14:textId="77777777" w:rsidTr="00A35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625A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Число раундов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C96C" w14:textId="418F8B00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10, 12 или 14.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20CF4" w14:textId="41709C2E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</w:tr>
      <w:tr w:rsidR="00A35958" w:rsidRPr="00A35958" w14:paraId="3A850500" w14:textId="77777777" w:rsidTr="00A359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6C6F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Основные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B2FD" w14:textId="77777777" w:rsid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 xml:space="preserve">Подстановка байт (S-Box), </w:t>
            </w:r>
          </w:p>
          <w:p w14:paraId="5866A6EE" w14:textId="7C18AA51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сдвиг строк, смешивание столбцов,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XOR с ключом.</w:t>
            </w:r>
          </w:p>
        </w:tc>
        <w:tc>
          <w:tcPr>
            <w:tcW w:w="35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D2AC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Сложение с ключом, подстановка (S-Box), циклический сдвиг влево, XOR.</w:t>
            </w:r>
          </w:p>
        </w:tc>
      </w:tr>
    </w:tbl>
    <w:p w14:paraId="1C1D95DD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2. Сравните основные характеристики алгоритмов Rijndael и DES.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252"/>
        <w:gridCol w:w="3402"/>
      </w:tblGrid>
      <w:tr w:rsidR="00A35958" w:rsidRPr="00A35958" w14:paraId="32BDB9E8" w14:textId="77777777" w:rsidTr="00A35958">
        <w:trPr>
          <w:tblHeader/>
        </w:trPr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EFFD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994C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Rijndael (AES)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D106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</w:t>
            </w:r>
          </w:p>
        </w:tc>
      </w:tr>
      <w:tr w:rsidR="00A35958" w:rsidRPr="00A35958" w14:paraId="6CFC463F" w14:textId="77777777" w:rsidTr="00A35958"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D43F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Тип шифра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83BFE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SP-сеть.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6794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Сеть Фейстеля.</w:t>
            </w:r>
          </w:p>
        </w:tc>
      </w:tr>
      <w:tr w:rsidR="00A35958" w:rsidRPr="00A35958" w14:paraId="5E050593" w14:textId="77777777" w:rsidTr="00A35958"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C28B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Длина блока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1873" w14:textId="34456D93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128, 192 или 256 бит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1D855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64 бита.</w:t>
            </w:r>
          </w:p>
        </w:tc>
      </w:tr>
      <w:tr w:rsidR="00A35958" w:rsidRPr="00A35958" w14:paraId="35BACEE7" w14:textId="77777777" w:rsidTr="00A35958"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CA4C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Длина ключа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7CAE" w14:textId="3F497A8E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128, 192 или 256 бит.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00C75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56 бит (+ 8 бит чётности).</w:t>
            </w:r>
          </w:p>
        </w:tc>
      </w:tr>
      <w:tr w:rsidR="00A35958" w:rsidRPr="00A35958" w14:paraId="10390918" w14:textId="77777777" w:rsidTr="00A35958"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4B0F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Число раундов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61CE" w14:textId="7B06DDAB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10, 12 или 14.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0F022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</w:tr>
      <w:tr w:rsidR="00A35958" w:rsidRPr="00A35958" w14:paraId="25E6DAD5" w14:textId="77777777" w:rsidTr="00A35958">
        <w:tc>
          <w:tcPr>
            <w:tcW w:w="21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8ECB" w14:textId="77777777" w:rsidR="00A35958" w:rsidRPr="00A35958" w:rsidRDefault="00A35958" w:rsidP="00A3595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00F9" w14:textId="77777777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Считается высокозащищённым.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73AC7" w14:textId="6AC30B96" w:rsidR="00A35958" w:rsidRPr="00A35958" w:rsidRDefault="00A35958" w:rsidP="00A3595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5958">
              <w:rPr>
                <w:rFonts w:ascii="Times New Roman" w:hAnsi="Times New Roman" w:cs="Times New Roman"/>
                <w:sz w:val="24"/>
                <w:szCs w:val="24"/>
              </w:rPr>
              <w:t>Устаревший, уязвим к атаке полного перебора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64E0A4F" w14:textId="77777777" w:rsid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99A55" w14:textId="26BCDBEE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3. Опишите структуру сети Фейстеля.</w:t>
      </w:r>
    </w:p>
    <w:p w14:paraId="5CA2844C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Сеть Фейстеля — это метод построения блочных шифров, где блок данных делится на две половины (левую L и правую R). На каждом раунде:</w:t>
      </w:r>
    </w:p>
    <w:p w14:paraId="61BA3425" w14:textId="77777777" w:rsidR="00A35958" w:rsidRPr="00A35958" w:rsidRDefault="00A35958" w:rsidP="00A3595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К одной половине (обычно правой) применяется раундовая функция </w:t>
      </w:r>
      <w:r w:rsidRPr="00A35958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35958">
        <w:rPr>
          <w:rFonts w:ascii="Times New Roman" w:hAnsi="Times New Roman" w:cs="Times New Roman"/>
          <w:sz w:val="28"/>
          <w:szCs w:val="28"/>
        </w:rPr>
        <w:t> с использованием раундового ключа.</w:t>
      </w:r>
    </w:p>
    <w:p w14:paraId="3F6F55CB" w14:textId="77777777" w:rsidR="00A35958" w:rsidRPr="00A35958" w:rsidRDefault="00A35958" w:rsidP="00A3595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Результат складывается по XOR с другой половиной (левой).</w:t>
      </w:r>
    </w:p>
    <w:p w14:paraId="2D3B2B3B" w14:textId="77777777" w:rsidR="00A35958" w:rsidRPr="00A35958" w:rsidRDefault="00A35958" w:rsidP="00A3595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lastRenderedPageBreak/>
        <w:t>Половины меняются местами.</w:t>
      </w:r>
    </w:p>
    <w:p w14:paraId="51F65225" w14:textId="77777777" w:rsidR="00A35958" w:rsidRPr="00A35958" w:rsidRDefault="00A35958" w:rsidP="00A3595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Ключевое преимущество:</w:t>
      </w:r>
      <w:r w:rsidRPr="00A35958">
        <w:rPr>
          <w:rFonts w:ascii="Times New Roman" w:hAnsi="Times New Roman" w:cs="Times New Roman"/>
          <w:sz w:val="28"/>
          <w:szCs w:val="28"/>
        </w:rPr>
        <w:t> шифрование и расшифрование выполняются одинаково (иногда с инвертированием ключей), что упрощает аппаратную реализацию.</w:t>
      </w:r>
    </w:p>
    <w:p w14:paraId="71BA3BDE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4. Приведите обобщенные схемы шифрования данных с помощью алгоритма Rijndael и ГОСТ 28147-89. Дайте их сравнительный анализ.</w:t>
      </w:r>
    </w:p>
    <w:p w14:paraId="1097991B" w14:textId="77777777" w:rsidR="00A35958" w:rsidRPr="00A35958" w:rsidRDefault="00A35958" w:rsidP="00A359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Rijndael:</w:t>
      </w:r>
      <w:r w:rsidRPr="00A35958">
        <w:rPr>
          <w:rFonts w:ascii="Times New Roman" w:hAnsi="Times New Roman" w:cs="Times New Roman"/>
          <w:sz w:val="28"/>
          <w:szCs w:val="28"/>
        </w:rPr>
        <w:t> Начальное сложение ключа → (Раунд (ByteSub → ShiftRow → MixColumn → AddRoundKey) *повтор (Nr-1) раз*) → Финальный раунд (ByteSub → ShiftRow → AddRoundKey).</w:t>
      </w:r>
    </w:p>
    <w:p w14:paraId="22D95230" w14:textId="77777777" w:rsidR="00A35958" w:rsidRPr="00A35958" w:rsidRDefault="00A35958" w:rsidP="00A359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ГОСТ 28147-89 (режим простой замены):</w:t>
      </w:r>
      <w:r w:rsidRPr="00A35958">
        <w:rPr>
          <w:rFonts w:ascii="Times New Roman" w:hAnsi="Times New Roman" w:cs="Times New Roman"/>
          <w:sz w:val="28"/>
          <w:szCs w:val="28"/>
        </w:rPr>
        <w:t> Начальная загрузка 64-битного блока → 32 раунда сети Фейстеля (сложение ключа, подстановка, сдвиг) → завершающий обмен половинок.</w:t>
      </w:r>
    </w:p>
    <w:p w14:paraId="0632C9D1" w14:textId="77777777" w:rsidR="00A35958" w:rsidRPr="00A35958" w:rsidRDefault="00A35958" w:rsidP="00A3595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p w14:paraId="65750A40" w14:textId="77777777" w:rsidR="00A35958" w:rsidRPr="00A35958" w:rsidRDefault="00A35958" w:rsidP="00A35958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  <w:r w:rsidRPr="00A35958">
        <w:rPr>
          <w:rFonts w:ascii="Times New Roman" w:hAnsi="Times New Roman" w:cs="Times New Roman"/>
          <w:sz w:val="28"/>
          <w:szCs w:val="28"/>
        </w:rPr>
        <w:t> ГОСТ — классическая сеть Фейстеля, что упрощает обратимость. Rijndael — SP-сеть, которая быстрее рассеивает и перемешивает биты.</w:t>
      </w:r>
    </w:p>
    <w:p w14:paraId="56172359" w14:textId="77777777" w:rsidR="00A35958" w:rsidRPr="00A35958" w:rsidRDefault="00A35958" w:rsidP="00A35958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Распространение:</w:t>
      </w:r>
      <w:r w:rsidRPr="00A35958">
        <w:rPr>
          <w:rFonts w:ascii="Times New Roman" w:hAnsi="Times New Roman" w:cs="Times New Roman"/>
          <w:sz w:val="28"/>
          <w:szCs w:val="28"/>
        </w:rPr>
        <w:t> В Rijndael за счёт MixColumn каждый байт открытого текста влияет на множество байтов шифротекста уже после 2 раундов. В ГОСТ это происходит медленнее.</w:t>
      </w:r>
    </w:p>
    <w:p w14:paraId="50B3EEF7" w14:textId="77777777" w:rsidR="00A35958" w:rsidRPr="00A35958" w:rsidRDefault="00A35958" w:rsidP="00A35958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Раунды:</w:t>
      </w:r>
      <w:r w:rsidRPr="00A35958">
        <w:rPr>
          <w:rFonts w:ascii="Times New Roman" w:hAnsi="Times New Roman" w:cs="Times New Roman"/>
          <w:sz w:val="28"/>
          <w:szCs w:val="28"/>
        </w:rPr>
        <w:t> В ГОСТ 32 раунда, но они относительно просты; в Rijнадаэле раундов меньше, но они вычислительно сложнее.</w:t>
      </w:r>
    </w:p>
    <w:p w14:paraId="21E34735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5. Сравните один раунд шифрования данных с помощью алгоритма Rijndael и ГОСТ 28147-89.</w:t>
      </w:r>
    </w:p>
    <w:p w14:paraId="272F8F0D" w14:textId="77777777" w:rsidR="00A35958" w:rsidRPr="00A35958" w:rsidRDefault="00A35958" w:rsidP="00A359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Rijndael:</w:t>
      </w:r>
      <w:r w:rsidRPr="00A35958">
        <w:rPr>
          <w:rFonts w:ascii="Times New Roman" w:hAnsi="Times New Roman" w:cs="Times New Roman"/>
          <w:sz w:val="28"/>
          <w:szCs w:val="28"/>
        </w:rPr>
        <w:t> Один раунд включает в себя:</w:t>
      </w:r>
    </w:p>
    <w:p w14:paraId="668FB48C" w14:textId="77777777" w:rsidR="00A35958" w:rsidRPr="00A35958" w:rsidRDefault="00A35958" w:rsidP="00A35958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Глобальную нелинейную замену всех байтов (ByteSub).</w:t>
      </w:r>
    </w:p>
    <w:p w14:paraId="320E3BFF" w14:textId="77777777" w:rsidR="00A35958" w:rsidRPr="00A35958" w:rsidRDefault="00A35958" w:rsidP="00A35958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Перемешивание байтов между строками (ShiftRow).</w:t>
      </w:r>
    </w:p>
    <w:p w14:paraId="67207702" w14:textId="77777777" w:rsidR="00A35958" w:rsidRPr="00A35958" w:rsidRDefault="00A35958" w:rsidP="00A35958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Перемешивание внутри столбцов с использованием арифметики в поле Галуа (MixColumn) — фактически диффузия на уровне битов внутри столбца.</w:t>
      </w:r>
    </w:p>
    <w:p w14:paraId="63826B9B" w14:textId="77777777" w:rsidR="00A35958" w:rsidRPr="00A35958" w:rsidRDefault="00A35958" w:rsidP="00A35958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Наложение раундового ключа.</w:t>
      </w:r>
    </w:p>
    <w:p w14:paraId="1D66F805" w14:textId="77777777" w:rsidR="00A35958" w:rsidRPr="00A35958" w:rsidRDefault="00A35958" w:rsidP="00A359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ГОСТ 28147-89:</w:t>
      </w:r>
      <w:r w:rsidRPr="00A35958">
        <w:rPr>
          <w:rFonts w:ascii="Times New Roman" w:hAnsi="Times New Roman" w:cs="Times New Roman"/>
          <w:sz w:val="28"/>
          <w:szCs w:val="28"/>
        </w:rPr>
        <w:t> Один раунд включает в себя:</w:t>
      </w:r>
    </w:p>
    <w:p w14:paraId="1245A213" w14:textId="77777777" w:rsidR="00A35958" w:rsidRPr="00A35958" w:rsidRDefault="00A35958" w:rsidP="00A3595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lastRenderedPageBreak/>
        <w:t>Сложение правой половины блока с раундовым ключом (32 бита).</w:t>
      </w:r>
    </w:p>
    <w:p w14:paraId="1467669B" w14:textId="77777777" w:rsidR="00A35958" w:rsidRPr="00A35958" w:rsidRDefault="00A35958" w:rsidP="00A3595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Разбиение на 4-битные куски и замена в S-блоках (нелинейность).</w:t>
      </w:r>
    </w:p>
    <w:p w14:paraId="5DD80885" w14:textId="77777777" w:rsidR="00A35958" w:rsidRPr="00A35958" w:rsidRDefault="00A35958" w:rsidP="00A3595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Циклический сдвиг влево на 11 бит (диффузия).</w:t>
      </w:r>
    </w:p>
    <w:p w14:paraId="43CBC9B5" w14:textId="77777777" w:rsidR="00A35958" w:rsidRPr="00A35958" w:rsidRDefault="00A35958" w:rsidP="00A35958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sz w:val="28"/>
          <w:szCs w:val="28"/>
        </w:rPr>
        <w:t>XOR с левой половиной.</w:t>
      </w:r>
    </w:p>
    <w:p w14:paraId="7C05F41A" w14:textId="77777777" w:rsidR="00A35958" w:rsidRPr="00A35958" w:rsidRDefault="00A35958" w:rsidP="00A3595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35958">
        <w:rPr>
          <w:rFonts w:ascii="Times New Roman" w:hAnsi="Times New Roman" w:cs="Times New Roman"/>
          <w:sz w:val="28"/>
          <w:szCs w:val="28"/>
        </w:rPr>
        <w:t> Раунд Rijndael более мощный с точки зрения криптографического преобразования, так как обрабатывает весь блок целиком (в отличие от половинки в ГОСТ).</w:t>
      </w:r>
    </w:p>
    <w:p w14:paraId="0B727100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6. Сравните выработку ключевой информации в алгоритмах Rijndael и ГОСТ 28147-89.</w:t>
      </w:r>
    </w:p>
    <w:p w14:paraId="4065C1AD" w14:textId="77777777" w:rsidR="00A35958" w:rsidRPr="00A35958" w:rsidRDefault="00A35958" w:rsidP="00A359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Rijndael:</w:t>
      </w:r>
      <w:r w:rsidRPr="00A35958">
        <w:rPr>
          <w:rFonts w:ascii="Times New Roman" w:hAnsi="Times New Roman" w:cs="Times New Roman"/>
          <w:sz w:val="28"/>
          <w:szCs w:val="28"/>
        </w:rPr>
        <w:t> Использует алгоритм </w:t>
      </w:r>
      <w:r w:rsidRPr="00A35958">
        <w:rPr>
          <w:rFonts w:ascii="Times New Roman" w:hAnsi="Times New Roman" w:cs="Times New Roman"/>
          <w:b/>
          <w:bCs/>
          <w:sz w:val="28"/>
          <w:szCs w:val="28"/>
        </w:rPr>
        <w:t>Key Expansion</w:t>
      </w:r>
      <w:r w:rsidRPr="00A35958">
        <w:rPr>
          <w:rFonts w:ascii="Times New Roman" w:hAnsi="Times New Roman" w:cs="Times New Roman"/>
          <w:sz w:val="28"/>
          <w:szCs w:val="28"/>
        </w:rPr>
        <w:t>. Раундовые ключи получаются рекурсивно из исходного ключа с использованием операций XOR, циклического сдвига (Rotl), подстановки байт (SubByte) и добавления раундовых констант (Rcon). Размер расширенного ключа = длина блока * (число раундов + 1).</w:t>
      </w:r>
    </w:p>
    <w:p w14:paraId="1AC3D7ED" w14:textId="77777777" w:rsidR="00A35958" w:rsidRPr="00A35958" w:rsidRDefault="00A35958" w:rsidP="00A359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ГОСТ 28147-89:</w:t>
      </w:r>
      <w:r w:rsidRPr="00A35958">
        <w:rPr>
          <w:rFonts w:ascii="Times New Roman" w:hAnsi="Times New Roman" w:cs="Times New Roman"/>
          <w:sz w:val="28"/>
          <w:szCs w:val="28"/>
        </w:rPr>
        <w:t> Использует </w:t>
      </w:r>
      <w:r w:rsidRPr="00A35958">
        <w:rPr>
          <w:rFonts w:ascii="Times New Roman" w:hAnsi="Times New Roman" w:cs="Times New Roman"/>
          <w:b/>
          <w:bCs/>
          <w:sz w:val="28"/>
          <w:szCs w:val="28"/>
        </w:rPr>
        <w:t>расписание ключей</w:t>
      </w:r>
      <w:r w:rsidRPr="00A35958">
        <w:rPr>
          <w:rFonts w:ascii="Times New Roman" w:hAnsi="Times New Roman" w:cs="Times New Roman"/>
          <w:sz w:val="28"/>
          <w:szCs w:val="28"/>
        </w:rPr>
        <w:t>. Исходный ключ 256 бит разбивается на 8 подключей по 32 бита (K0...K7). В первых 24 раундах ключи используются в прямом порядке, в последних 8 раундах — в обратном. Фактически это просто выборка частей основного ключа по кругу.</w:t>
      </w:r>
    </w:p>
    <w:p w14:paraId="663F5CE9" w14:textId="77777777" w:rsidR="00A35958" w:rsidRPr="00A35958" w:rsidRDefault="00A35958" w:rsidP="00A3595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35958">
        <w:rPr>
          <w:rFonts w:ascii="Times New Roman" w:hAnsi="Times New Roman" w:cs="Times New Roman"/>
          <w:sz w:val="28"/>
          <w:szCs w:val="28"/>
        </w:rPr>
        <w:t> В Rijndael раундовые ключи криптографически "дальше" от основного ключа, что усложняет атаки типа "related-key attack". В ГОСТ раундовый ключ — это просто часть основного ключа.</w:t>
      </w:r>
    </w:p>
    <w:p w14:paraId="27DC513B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7. Сравните алгоритмы Rijndael и ГОСТ 28147-89 по показателям стойкости.</w:t>
      </w:r>
    </w:p>
    <w:p w14:paraId="4A24FE34" w14:textId="77777777" w:rsidR="00A35958" w:rsidRPr="00A35958" w:rsidRDefault="00A35958" w:rsidP="00A359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Rijndael:</w:t>
      </w:r>
      <w:r w:rsidRPr="00A35958">
        <w:rPr>
          <w:rFonts w:ascii="Times New Roman" w:hAnsi="Times New Roman" w:cs="Times New Roman"/>
          <w:sz w:val="28"/>
          <w:szCs w:val="28"/>
        </w:rPr>
        <w:t> Обеспечивает высокий запас прочности. Устойчив к известным атакам (линейный и дифференциальный криптоанализ) благодаря выбору S-блоков и конструкции MixColumn. Длина ключа до 256 бит делает перебор невозможным при текущем уровне развития технологий.</w:t>
      </w:r>
    </w:p>
    <w:p w14:paraId="0838EC75" w14:textId="77777777" w:rsidR="00A35958" w:rsidRPr="00A35958" w:rsidRDefault="00A35958" w:rsidP="00A359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ГОСТ 28147-89:</w:t>
      </w:r>
      <w:r w:rsidRPr="00A35958">
        <w:rPr>
          <w:rFonts w:ascii="Times New Roman" w:hAnsi="Times New Roman" w:cs="Times New Roman"/>
          <w:sz w:val="28"/>
          <w:szCs w:val="28"/>
        </w:rPr>
        <w:t> Не имеет известных уязвимостей при правильной реализации (секретные S-блоки). Однако длина блока 64 бита считается недостаточной для современных требований (риск атак "birthday attack" при шифровании больших объёмов данных).</w:t>
      </w:r>
    </w:p>
    <w:p w14:paraId="0AD3F6A2" w14:textId="77777777" w:rsidR="00A35958" w:rsidRPr="00A35958" w:rsidRDefault="00A35958" w:rsidP="00A35958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35958">
        <w:rPr>
          <w:rFonts w:ascii="Times New Roman" w:hAnsi="Times New Roman" w:cs="Times New Roman"/>
          <w:sz w:val="28"/>
          <w:szCs w:val="28"/>
        </w:rPr>
        <w:t> Rijndael предпочтительнее для долгосрочной защиты данных, ГОСТ устаревает морально из-за длины блока.</w:t>
      </w:r>
    </w:p>
    <w:p w14:paraId="00A96C30" w14:textId="77777777" w:rsidR="00A35958" w:rsidRPr="00A35958" w:rsidRDefault="00A35958" w:rsidP="00A3595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8. Сравните алгоритмы Rijndael и ГОСТ 28147-89 по показателям производительности и удобству реализации.</w:t>
      </w:r>
    </w:p>
    <w:p w14:paraId="7EA81DEA" w14:textId="77777777" w:rsidR="00A35958" w:rsidRPr="00A35958" w:rsidRDefault="00A35958" w:rsidP="00A3595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Rijndael:</w:t>
      </w:r>
    </w:p>
    <w:p w14:paraId="129087DB" w14:textId="77777777" w:rsidR="00A35958" w:rsidRPr="00A35958" w:rsidRDefault="00A35958" w:rsidP="00A3595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A35958">
        <w:rPr>
          <w:rFonts w:ascii="Times New Roman" w:hAnsi="Times New Roman" w:cs="Times New Roman"/>
          <w:sz w:val="28"/>
          <w:szCs w:val="28"/>
        </w:rPr>
        <w:t> Очень быстр в программной реализации на 32-битных и 64-битных архитектурах (можно заранее вычислить таблицы T-Tables для раундов). Хорошо оптимизируется.</w:t>
      </w:r>
    </w:p>
    <w:p w14:paraId="4DB8A683" w14:textId="77777777" w:rsidR="00A35958" w:rsidRPr="00A35958" w:rsidRDefault="00A35958" w:rsidP="00A3595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A35958">
        <w:rPr>
          <w:rFonts w:ascii="Times New Roman" w:hAnsi="Times New Roman" w:cs="Times New Roman"/>
          <w:sz w:val="28"/>
          <w:szCs w:val="28"/>
        </w:rPr>
        <w:t> Алгоритм полностью открыт и стандартизирован. Требует памяти под таблицы замен.</w:t>
      </w:r>
    </w:p>
    <w:p w14:paraId="3FD8D425" w14:textId="77777777" w:rsidR="00A35958" w:rsidRPr="00A35958" w:rsidRDefault="00A35958" w:rsidP="00A3595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ГОСТ 28147-89:</w:t>
      </w:r>
    </w:p>
    <w:p w14:paraId="7C4F6023" w14:textId="77777777" w:rsidR="00A35958" w:rsidRPr="00A35958" w:rsidRDefault="00A35958" w:rsidP="00A3595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A35958">
        <w:rPr>
          <w:rFonts w:ascii="Times New Roman" w:hAnsi="Times New Roman" w:cs="Times New Roman"/>
          <w:sz w:val="28"/>
          <w:szCs w:val="28"/>
        </w:rPr>
        <w:t> В программной реализации уступает Rijndael из-за большого числа раундов и битовых операций. Однако очень эффективен в аппаратной реализации (ASIC, FPGA).</w:t>
      </w:r>
    </w:p>
    <w:p w14:paraId="0C28109C" w14:textId="77777777" w:rsidR="00A35958" w:rsidRPr="00A35958" w:rsidRDefault="00A35958" w:rsidP="00A35958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A35958">
        <w:rPr>
          <w:rFonts w:ascii="Times New Roman" w:hAnsi="Times New Roman" w:cs="Times New Roman"/>
          <w:sz w:val="28"/>
          <w:szCs w:val="28"/>
        </w:rPr>
        <w:t> Неудобство возникает из-за секретных S-блоков (разные ЦБ РФ могут использовать разные таблицы), что усложняет совместимость.</w:t>
      </w:r>
    </w:p>
    <w:p w14:paraId="7811E7BE" w14:textId="77777777" w:rsidR="00A35958" w:rsidRPr="00A35958" w:rsidRDefault="00A35958" w:rsidP="00A35958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59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A35958">
        <w:rPr>
          <w:rFonts w:ascii="Times New Roman" w:hAnsi="Times New Roman" w:cs="Times New Roman"/>
          <w:sz w:val="28"/>
          <w:szCs w:val="28"/>
        </w:rPr>
        <w:t> Rijndael удобнее для ПО и кросс-платформенной совместимости, ГОСТ может быть предпочтительнее для встраиваемых аппаратных решений.</w:t>
      </w:r>
    </w:p>
    <w:p w14:paraId="2770D71C" w14:textId="77777777" w:rsidR="00A35958" w:rsidRPr="00A35958" w:rsidRDefault="00A35958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BAE260" w14:textId="77777777" w:rsidR="00FD7F98" w:rsidRPr="00A35958" w:rsidRDefault="00FD7F98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8B61A7" w14:textId="77777777" w:rsidR="009B32C0" w:rsidRPr="00A35958" w:rsidRDefault="009B32C0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2E2945" w14:textId="77777777" w:rsidR="009B32C0" w:rsidRPr="00A35958" w:rsidRDefault="009B32C0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F22198" w14:textId="77777777" w:rsidR="0059712F" w:rsidRPr="00A35958" w:rsidRDefault="0059712F" w:rsidP="00625B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9712F" w:rsidRPr="00A35958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8"/>
  </w:num>
  <w:num w:numId="2" w16cid:durableId="63577542">
    <w:abstractNumId w:val="5"/>
  </w:num>
  <w:num w:numId="3" w16cid:durableId="461535768">
    <w:abstractNumId w:val="6"/>
  </w:num>
  <w:num w:numId="4" w16cid:durableId="1679381934">
    <w:abstractNumId w:val="4"/>
  </w:num>
  <w:num w:numId="5" w16cid:durableId="322323694">
    <w:abstractNumId w:val="1"/>
  </w:num>
  <w:num w:numId="6" w16cid:durableId="924345503">
    <w:abstractNumId w:val="0"/>
  </w:num>
  <w:num w:numId="7" w16cid:durableId="1835946660">
    <w:abstractNumId w:val="0"/>
    <w:lvlOverride w:ilvl="1">
      <w:startOverride w:val="1"/>
    </w:lvlOverride>
  </w:num>
  <w:num w:numId="8" w16cid:durableId="49305603">
    <w:abstractNumId w:val="2"/>
  </w:num>
  <w:num w:numId="9" w16cid:durableId="896018153">
    <w:abstractNumId w:val="3"/>
  </w:num>
  <w:num w:numId="10" w16cid:durableId="55664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10759C"/>
    <w:rsid w:val="00141CBC"/>
    <w:rsid w:val="001C43CC"/>
    <w:rsid w:val="0020502D"/>
    <w:rsid w:val="00242740"/>
    <w:rsid w:val="00317985"/>
    <w:rsid w:val="003A01DF"/>
    <w:rsid w:val="003C377F"/>
    <w:rsid w:val="00446390"/>
    <w:rsid w:val="004A53E4"/>
    <w:rsid w:val="0059712F"/>
    <w:rsid w:val="005B5614"/>
    <w:rsid w:val="00625B48"/>
    <w:rsid w:val="006E1F58"/>
    <w:rsid w:val="007377FB"/>
    <w:rsid w:val="00784271"/>
    <w:rsid w:val="008D087C"/>
    <w:rsid w:val="009B32C0"/>
    <w:rsid w:val="00A35958"/>
    <w:rsid w:val="00A90DBF"/>
    <w:rsid w:val="00AD08A2"/>
    <w:rsid w:val="00B87576"/>
    <w:rsid w:val="00D670CB"/>
    <w:rsid w:val="00D74EDA"/>
    <w:rsid w:val="00DA7BEF"/>
    <w:rsid w:val="00E76CFC"/>
    <w:rsid w:val="00EA2FE8"/>
    <w:rsid w:val="00ED26F8"/>
    <w:rsid w:val="00F51E8E"/>
    <w:rsid w:val="00FC2083"/>
    <w:rsid w:val="00FD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14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10</cp:revision>
  <dcterms:created xsi:type="dcterms:W3CDTF">2022-10-17T11:12:00Z</dcterms:created>
  <dcterms:modified xsi:type="dcterms:W3CDTF">2026-02-22T11:12:00Z</dcterms:modified>
</cp:coreProperties>
</file>