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A3CE9" w14:textId="77777777" w:rsidR="003A5C11" w:rsidRPr="00306525" w:rsidRDefault="003A5C11" w:rsidP="003A5C11">
      <w:pPr>
        <w:spacing w:after="0"/>
        <w:ind w:left="-709"/>
        <w:jc w:val="center"/>
        <w:rPr>
          <w:lang w:val="en-US" w:bidi="ru-RU"/>
        </w:rPr>
      </w:pPr>
      <w:r w:rsidRPr="00306525">
        <w:rPr>
          <w:noProof/>
          <w:lang w:eastAsia="ru-RU"/>
        </w:rPr>
        <w:drawing>
          <wp:inline distT="0" distB="0" distL="0" distR="0" wp14:anchorId="20DDA196" wp14:editId="718CC125">
            <wp:extent cx="590550" cy="590550"/>
            <wp:effectExtent l="0" t="0" r="0" b="0"/>
            <wp:docPr id="18517683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97FA" w14:textId="77777777" w:rsidR="003A5C11" w:rsidRPr="00306525" w:rsidRDefault="003A5C11" w:rsidP="003A5C1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>МИНИСТЕРСТВО ОБРАЗОВАНИЯ И НАУКИ РОССИЙСКОЙ ФЕДЕРАЦИИ</w:t>
      </w:r>
    </w:p>
    <w:p w14:paraId="52D629C9" w14:textId="77777777" w:rsidR="003A5C11" w:rsidRPr="00306525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ФЕДЕРАЛЬНОЕ ГОСУДАРСТВЕННОЕ БЮДЖЕТНОЕ</w:t>
      </w:r>
    </w:p>
    <w:p w14:paraId="7D0DE74C" w14:textId="77777777" w:rsidR="003A5C11" w:rsidRPr="00306525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306525">
        <w:rPr>
          <w:b/>
          <w:bCs/>
          <w:lang w:bidi="ru-RU"/>
        </w:rPr>
        <w:t>ОБРАЗОВАТЕЛЬНОЕ УЧРЕЖДЕНИЕ ВЫСШЕГО ОБРАЗОВАНИЯ</w:t>
      </w:r>
      <w:r w:rsidRPr="00306525">
        <w:rPr>
          <w:b/>
          <w:bCs/>
          <w:lang w:bidi="ru-RU"/>
        </w:rPr>
        <w:br/>
        <w:t>«ДОНСКОЙ ГОСУДАРСТВЕННЫЙ ТЕХНИЧЕСКИЙ УНИВЕРСИТЕТ»</w:t>
      </w:r>
    </w:p>
    <w:p w14:paraId="196F424D" w14:textId="77777777" w:rsidR="003A5C11" w:rsidRPr="00B504BF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 w:rsidRPr="00B504BF">
        <w:rPr>
          <w:b/>
          <w:bCs/>
          <w:lang w:bidi="ru-RU"/>
        </w:rPr>
        <w:t>(ДГТУ)</w:t>
      </w:r>
    </w:p>
    <w:p w14:paraId="5C4F48D5" w14:textId="77777777" w:rsidR="003A5C11" w:rsidRPr="00B504BF" w:rsidRDefault="003A5C11" w:rsidP="003A5C11">
      <w:pPr>
        <w:spacing w:after="0"/>
        <w:ind w:left="-709"/>
        <w:rPr>
          <w:b/>
          <w:bCs/>
          <w:lang w:bidi="ru-RU"/>
        </w:rPr>
      </w:pPr>
    </w:p>
    <w:p w14:paraId="68A9EA72" w14:textId="77777777" w:rsidR="003A5C11" w:rsidRPr="00306525" w:rsidRDefault="003A5C11" w:rsidP="003A5C1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Факультет Информатика и вычислительная техника</w:t>
      </w:r>
    </w:p>
    <w:p w14:paraId="5993F3CD" w14:textId="77777777" w:rsidR="003A5C11" w:rsidRPr="00306525" w:rsidRDefault="003A5C11" w:rsidP="003A5C11">
      <w:pPr>
        <w:spacing w:after="0" w:line="360" w:lineRule="auto"/>
        <w:ind w:left="-709"/>
        <w:rPr>
          <w:lang w:bidi="ru-RU"/>
        </w:rPr>
      </w:pPr>
      <w:r w:rsidRPr="00306525">
        <w:rPr>
          <w:lang w:bidi="ru-RU"/>
        </w:rPr>
        <w:t>Кафедра Кибербезопасность информационных систем</w:t>
      </w:r>
    </w:p>
    <w:p w14:paraId="1BFCD7E4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4DF30631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7F4160C3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0A2A0650" w14:textId="77777777" w:rsidR="003A5C11" w:rsidRDefault="003A5C11" w:rsidP="003A5C11">
      <w:pPr>
        <w:spacing w:after="0"/>
        <w:ind w:left="-709"/>
        <w:rPr>
          <w:b/>
          <w:bCs/>
          <w:lang w:bidi="ru-RU"/>
        </w:rPr>
      </w:pPr>
    </w:p>
    <w:p w14:paraId="0940ED14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1AD3CCB8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4A616804" w14:textId="77777777" w:rsidR="003A5C11" w:rsidRPr="00B504BF" w:rsidRDefault="003A5C11" w:rsidP="003A5C11">
      <w:pPr>
        <w:spacing w:after="0"/>
        <w:ind w:left="-709"/>
        <w:jc w:val="center"/>
        <w:rPr>
          <w:b/>
          <w:bCs/>
          <w:lang w:bidi="ru-RU"/>
        </w:rPr>
      </w:pPr>
      <w:r>
        <w:rPr>
          <w:b/>
          <w:bCs/>
          <w:lang w:bidi="ru-RU"/>
        </w:rPr>
        <w:t xml:space="preserve">Лабораторная работа </w:t>
      </w:r>
      <w:r w:rsidRPr="00306525">
        <w:rPr>
          <w:b/>
          <w:bCs/>
          <w:lang w:bidi="ru-RU"/>
        </w:rPr>
        <w:t xml:space="preserve">№ </w:t>
      </w:r>
      <w:r w:rsidRPr="00B504BF">
        <w:rPr>
          <w:b/>
          <w:bCs/>
          <w:lang w:bidi="ru-RU"/>
        </w:rPr>
        <w:t>1</w:t>
      </w:r>
    </w:p>
    <w:p w14:paraId="0E7B842D" w14:textId="77777777" w:rsidR="003A5C11" w:rsidRDefault="003A5C11" w:rsidP="003A5C11">
      <w:pPr>
        <w:spacing w:after="0"/>
        <w:ind w:left="-709"/>
        <w:jc w:val="center"/>
        <w:rPr>
          <w:lang w:bidi="ru-RU"/>
        </w:rPr>
      </w:pPr>
      <w:r w:rsidRPr="00306525">
        <w:rPr>
          <w:lang w:bidi="ru-RU"/>
        </w:rPr>
        <w:t xml:space="preserve">на тему </w:t>
      </w:r>
      <w:r>
        <w:rPr>
          <w:lang w:bidi="ru-RU"/>
        </w:rPr>
        <w:t xml:space="preserve">«Изучение методов Шеннона – </w:t>
      </w:r>
      <w:proofErr w:type="spellStart"/>
      <w:r>
        <w:rPr>
          <w:lang w:bidi="ru-RU"/>
        </w:rPr>
        <w:t>Фано</w:t>
      </w:r>
      <w:proofErr w:type="spellEnd"/>
      <w:r>
        <w:rPr>
          <w:lang w:bidi="ru-RU"/>
        </w:rPr>
        <w:t xml:space="preserve"> и </w:t>
      </w:r>
      <w:proofErr w:type="spellStart"/>
      <w:r>
        <w:rPr>
          <w:lang w:bidi="ru-RU"/>
        </w:rPr>
        <w:t>Хафмана</w:t>
      </w:r>
      <w:proofErr w:type="spellEnd"/>
      <w:r>
        <w:rPr>
          <w:lang w:bidi="ru-RU"/>
        </w:rPr>
        <w:t xml:space="preserve"> по построению </w:t>
      </w:r>
    </w:p>
    <w:p w14:paraId="15E02BA3" w14:textId="338A5950" w:rsidR="003A5C11" w:rsidRPr="00306525" w:rsidRDefault="003A5C11" w:rsidP="003A5C11">
      <w:pPr>
        <w:spacing w:after="0"/>
        <w:ind w:left="-709"/>
        <w:jc w:val="center"/>
        <w:rPr>
          <w:lang w:bidi="ru-RU"/>
        </w:rPr>
      </w:pPr>
      <w:r>
        <w:rPr>
          <w:lang w:bidi="ru-RU"/>
        </w:rPr>
        <w:t>эффективных кодов»</w:t>
      </w:r>
    </w:p>
    <w:p w14:paraId="53F6B8F2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3B22069D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236481B0" w14:textId="77777777" w:rsidR="003A5C11" w:rsidRPr="00306525" w:rsidRDefault="003A5C11" w:rsidP="003A5C11">
      <w:pPr>
        <w:spacing w:after="0"/>
        <w:ind w:left="-709"/>
        <w:rPr>
          <w:b/>
          <w:bCs/>
          <w:lang w:bidi="ru-RU"/>
        </w:rPr>
      </w:pPr>
    </w:p>
    <w:p w14:paraId="61D00FCE" w14:textId="77777777" w:rsidR="003A5C11" w:rsidRPr="00306525" w:rsidRDefault="003A5C11" w:rsidP="003A5C11">
      <w:pPr>
        <w:spacing w:after="0"/>
        <w:ind w:left="-709"/>
        <w:jc w:val="right"/>
      </w:pPr>
      <w:r w:rsidRPr="00306525">
        <w:t>Выполнил обучающийся гр.</w:t>
      </w:r>
      <w:r>
        <w:t xml:space="preserve"> ВКБ42</w:t>
      </w:r>
      <w:r w:rsidRPr="00306525">
        <w:t xml:space="preserve"> </w:t>
      </w:r>
    </w:p>
    <w:p w14:paraId="05FB4DFF" w14:textId="77777777" w:rsidR="003A5C11" w:rsidRPr="00306525" w:rsidRDefault="003A5C11" w:rsidP="003A5C11">
      <w:pPr>
        <w:spacing w:after="0"/>
        <w:ind w:left="-709"/>
        <w:jc w:val="right"/>
      </w:pPr>
    </w:p>
    <w:p w14:paraId="14EBE24B" w14:textId="50323806" w:rsidR="003A5C11" w:rsidRPr="00B504BF" w:rsidRDefault="00A75C7D" w:rsidP="003A5C11">
      <w:pPr>
        <w:spacing w:after="0"/>
        <w:ind w:left="-709"/>
        <w:jc w:val="right"/>
      </w:pPr>
      <w:r>
        <w:t>Ковалец Илья Андреевич</w:t>
      </w:r>
    </w:p>
    <w:p w14:paraId="385502A1" w14:textId="77777777" w:rsidR="003A5C11" w:rsidRPr="00306525" w:rsidRDefault="003A5C11" w:rsidP="003A5C11">
      <w:pPr>
        <w:spacing w:after="0"/>
        <w:ind w:left="-709"/>
        <w:jc w:val="right"/>
      </w:pPr>
    </w:p>
    <w:p w14:paraId="3052BAD9" w14:textId="5824EA6D" w:rsidR="003A5C11" w:rsidRPr="00A75C7D" w:rsidRDefault="003A5C11" w:rsidP="003A5C11">
      <w:pPr>
        <w:spacing w:after="0"/>
        <w:ind w:left="-709"/>
        <w:jc w:val="right"/>
      </w:pPr>
      <w:r w:rsidRPr="00306525">
        <w:t>Проверил</w:t>
      </w:r>
      <w:r w:rsidR="00A75C7D" w:rsidRPr="00A75C7D">
        <w:t xml:space="preserve"> </w:t>
      </w:r>
      <w:r w:rsidR="00A75C7D">
        <w:t>доцент</w:t>
      </w:r>
    </w:p>
    <w:p w14:paraId="70D6E0EF" w14:textId="77777777" w:rsidR="003A5C11" w:rsidRPr="00306525" w:rsidRDefault="003A5C11" w:rsidP="003A5C11">
      <w:pPr>
        <w:spacing w:after="0"/>
        <w:ind w:left="-709"/>
        <w:jc w:val="right"/>
      </w:pPr>
    </w:p>
    <w:p w14:paraId="7E802350" w14:textId="057068AC" w:rsidR="003A5C11" w:rsidRPr="00B504BF" w:rsidRDefault="00BD213D" w:rsidP="003A5C11">
      <w:pPr>
        <w:spacing w:after="0"/>
        <w:ind w:left="-709"/>
        <w:jc w:val="right"/>
      </w:pPr>
      <w:r>
        <w:t>Егорова</w:t>
      </w:r>
      <w:r w:rsidR="003A5C11">
        <w:t xml:space="preserve"> </w:t>
      </w:r>
      <w:r w:rsidR="00A75C7D">
        <w:t>Римма Викторовна</w:t>
      </w:r>
    </w:p>
    <w:p w14:paraId="14D7A2E2" w14:textId="77777777" w:rsidR="003A5C11" w:rsidRPr="00306525" w:rsidRDefault="003A5C11" w:rsidP="003A5C11">
      <w:pPr>
        <w:spacing w:after="0"/>
        <w:ind w:left="-709"/>
        <w:jc w:val="center"/>
      </w:pPr>
    </w:p>
    <w:p w14:paraId="2F908474" w14:textId="77777777" w:rsidR="003A5C11" w:rsidRPr="00306525" w:rsidRDefault="003A5C11" w:rsidP="003A5C11">
      <w:pPr>
        <w:spacing w:line="259" w:lineRule="auto"/>
        <w:ind w:left="-709"/>
      </w:pPr>
    </w:p>
    <w:p w14:paraId="56363380" w14:textId="77777777" w:rsidR="003A5C11" w:rsidRPr="00B504BF" w:rsidRDefault="003A5C11" w:rsidP="003A5C11">
      <w:pPr>
        <w:spacing w:line="259" w:lineRule="auto"/>
        <w:ind w:left="-709"/>
      </w:pPr>
    </w:p>
    <w:p w14:paraId="78629BC6" w14:textId="77777777" w:rsidR="003A5C11" w:rsidRPr="00B504BF" w:rsidRDefault="003A5C11" w:rsidP="003A5C11">
      <w:pPr>
        <w:spacing w:line="259" w:lineRule="auto"/>
        <w:ind w:left="-709"/>
      </w:pPr>
    </w:p>
    <w:p w14:paraId="79FEF8CE" w14:textId="77777777" w:rsidR="003A5C11" w:rsidRPr="00B504BF" w:rsidRDefault="003A5C11" w:rsidP="003A5C11">
      <w:pPr>
        <w:spacing w:line="259" w:lineRule="auto"/>
        <w:ind w:left="-709"/>
      </w:pPr>
    </w:p>
    <w:p w14:paraId="459BFD08" w14:textId="77777777" w:rsidR="003A5C11" w:rsidRPr="00B504BF" w:rsidRDefault="003A5C11" w:rsidP="003A5C11">
      <w:pPr>
        <w:spacing w:line="259" w:lineRule="auto"/>
        <w:ind w:left="-709"/>
      </w:pPr>
    </w:p>
    <w:p w14:paraId="0C470209" w14:textId="77777777" w:rsidR="003A5C11" w:rsidRPr="00B504BF" w:rsidRDefault="003A5C11" w:rsidP="003A5C11">
      <w:pPr>
        <w:spacing w:line="259" w:lineRule="auto"/>
        <w:ind w:left="-709"/>
      </w:pPr>
    </w:p>
    <w:p w14:paraId="1B25DCDA" w14:textId="77777777" w:rsidR="003A5C11" w:rsidRPr="00306525" w:rsidRDefault="003A5C11" w:rsidP="003A5C11">
      <w:pPr>
        <w:spacing w:line="259" w:lineRule="auto"/>
        <w:ind w:left="-709"/>
        <w:jc w:val="center"/>
      </w:pPr>
      <w:r w:rsidRPr="00306525">
        <w:t>Ростов-на-Дону</w:t>
      </w:r>
    </w:p>
    <w:p w14:paraId="3788C87D" w14:textId="55AC6B13" w:rsidR="00611D77" w:rsidRDefault="003A5C11" w:rsidP="00611D77">
      <w:pPr>
        <w:spacing w:line="259" w:lineRule="auto"/>
        <w:ind w:left="-709"/>
        <w:jc w:val="center"/>
        <w:rPr>
          <w:lang w:bidi="ru-RU"/>
        </w:rPr>
      </w:pPr>
      <w:r w:rsidRPr="00306525">
        <w:t>20</w:t>
      </w:r>
      <w:r w:rsidRPr="00B504BF">
        <w:t>2</w:t>
      </w:r>
      <w:r w:rsidR="00A75C7D">
        <w:t>5</w:t>
      </w:r>
    </w:p>
    <w:p w14:paraId="1FD45209" w14:textId="0CBC86B7" w:rsidR="00F12C76" w:rsidRPr="00BD213D" w:rsidRDefault="00611D77" w:rsidP="00611D77">
      <w:pPr>
        <w:spacing w:line="259" w:lineRule="auto"/>
        <w:ind w:left="-709"/>
        <w:jc w:val="center"/>
      </w:pPr>
      <w:r>
        <w:lastRenderedPageBreak/>
        <w:t>Лабораторная работа №1</w:t>
      </w:r>
    </w:p>
    <w:p w14:paraId="6D21171D" w14:textId="2F46AD30" w:rsidR="00611D77" w:rsidRPr="00BD213D" w:rsidRDefault="00611D77" w:rsidP="00611D77">
      <w:pPr>
        <w:spacing w:line="259" w:lineRule="auto"/>
        <w:ind w:left="-709"/>
        <w:jc w:val="center"/>
      </w:pPr>
      <w:r>
        <w:t xml:space="preserve">Вариант </w:t>
      </w:r>
      <w:r w:rsidR="009661A6">
        <w:t>7</w:t>
      </w:r>
    </w:p>
    <w:p w14:paraId="15A3195E" w14:textId="77777777" w:rsidR="00B031E8" w:rsidRPr="00BD213D" w:rsidRDefault="00B031E8" w:rsidP="00611D77">
      <w:pPr>
        <w:spacing w:line="259" w:lineRule="auto"/>
        <w:ind w:left="-709"/>
        <w:jc w:val="center"/>
      </w:pPr>
    </w:p>
    <w:p w14:paraId="7D9DB63F" w14:textId="110A2515" w:rsidR="00B031E8" w:rsidRDefault="00B031E8" w:rsidP="009E5CC5">
      <w:pPr>
        <w:spacing w:line="360" w:lineRule="auto"/>
        <w:ind w:firstLine="709"/>
        <w:jc w:val="both"/>
      </w:pPr>
      <w:r w:rsidRPr="00BC5989">
        <w:rPr>
          <w:b/>
        </w:rPr>
        <w:t>Цель работы:</w:t>
      </w:r>
      <w:r w:rsidRPr="00B031E8">
        <w:t xml:space="preserve"> изучить возможности эффективного кодирования информации по методам Шеннона – </w:t>
      </w:r>
      <w:proofErr w:type="spellStart"/>
      <w:r w:rsidRPr="00B031E8">
        <w:t>Фано</w:t>
      </w:r>
      <w:proofErr w:type="spellEnd"/>
      <w:r w:rsidRPr="00B031E8">
        <w:t xml:space="preserve"> и Хаффмана.</w:t>
      </w:r>
    </w:p>
    <w:p w14:paraId="4AB1B6C3" w14:textId="242E1826" w:rsidR="00583DF9" w:rsidRDefault="009661A6" w:rsidP="00B72DA8">
      <w:pPr>
        <w:spacing w:after="0" w:line="360" w:lineRule="auto"/>
        <w:jc w:val="both"/>
      </w:pPr>
      <w:r w:rsidRPr="009661A6">
        <w:drawing>
          <wp:inline distT="0" distB="0" distL="0" distR="0" wp14:anchorId="17613F73" wp14:editId="24E4CEBE">
            <wp:extent cx="5940425" cy="267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3098" w14:textId="1A21BDD8" w:rsidR="00B72DA8" w:rsidRDefault="00B72DA8" w:rsidP="00B72DA8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>Рисунок 1 – Вариант выполнения задания лабораторной работы</w:t>
      </w:r>
    </w:p>
    <w:p w14:paraId="64C50BF6" w14:textId="5EE4B3F0" w:rsidR="00583DF9" w:rsidRPr="00BD213D" w:rsidRDefault="00583DF9" w:rsidP="00B72DA8">
      <w:pPr>
        <w:spacing w:line="360" w:lineRule="auto"/>
      </w:pPr>
    </w:p>
    <w:p w14:paraId="512AD3C9" w14:textId="3D4CA098" w:rsidR="00611D77" w:rsidRPr="009661A6" w:rsidRDefault="00611D77" w:rsidP="009E5CC5">
      <w:pPr>
        <w:spacing w:line="360" w:lineRule="auto"/>
        <w:ind w:firstLine="709"/>
        <w:rPr>
          <w:b/>
          <w:lang w:val="en-US"/>
        </w:rPr>
      </w:pPr>
      <w:r w:rsidRPr="00BC5989">
        <w:rPr>
          <w:b/>
        </w:rPr>
        <w:t xml:space="preserve">Ход работы: </w:t>
      </w:r>
    </w:p>
    <w:p w14:paraId="5289A122" w14:textId="18069B3F" w:rsidR="00611D77" w:rsidRPr="00611D77" w:rsidRDefault="00BC5989" w:rsidP="00583DF9">
      <w:pPr>
        <w:spacing w:after="0" w:line="360" w:lineRule="auto"/>
        <w:ind w:left="-851" w:firstLine="709"/>
        <w:rPr>
          <w:lang w:bidi="ru-RU"/>
        </w:rPr>
      </w:pPr>
      <w:r>
        <w:rPr>
          <w:lang w:bidi="ru-RU"/>
        </w:rPr>
        <w:t xml:space="preserve">Таблица 1 – Получение эффективного кода по методу </w:t>
      </w:r>
      <w:r w:rsidR="00611D77" w:rsidRPr="00611D77">
        <w:rPr>
          <w:lang w:bidi="ru-RU"/>
        </w:rPr>
        <w:t>Шеннон</w:t>
      </w:r>
      <w:r w:rsidR="000E6A20">
        <w:rPr>
          <w:lang w:bidi="ru-RU"/>
        </w:rPr>
        <w:t>а</w:t>
      </w:r>
      <w:r w:rsidR="00611D77" w:rsidRPr="00611D77">
        <w:rPr>
          <w:lang w:bidi="ru-RU"/>
        </w:rPr>
        <w:t>-</w:t>
      </w:r>
      <w:proofErr w:type="spellStart"/>
      <w:r w:rsidR="00611D77" w:rsidRPr="00611D77">
        <w:rPr>
          <w:lang w:bidi="ru-RU"/>
        </w:rPr>
        <w:t>Фано</w:t>
      </w:r>
      <w:proofErr w:type="spellEnd"/>
    </w:p>
    <w:p w14:paraId="3B4058F1" w14:textId="57E82375" w:rsidR="00611D77" w:rsidRDefault="009661A6" w:rsidP="009661A6">
      <w:pPr>
        <w:spacing w:line="259" w:lineRule="auto"/>
        <w:ind w:left="-709"/>
        <w:jc w:val="center"/>
        <w:rPr>
          <w:lang w:val="en-US" w:bidi="ru-RU"/>
        </w:rPr>
      </w:pPr>
      <w:r w:rsidRPr="009661A6">
        <w:rPr>
          <w:lang w:val="en-US" w:bidi="ru-RU"/>
        </w:rPr>
        <w:drawing>
          <wp:inline distT="0" distB="0" distL="0" distR="0" wp14:anchorId="7FA51152" wp14:editId="6A59F738">
            <wp:extent cx="5657850" cy="278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835" b="1017"/>
                    <a:stretch/>
                  </pic:blipFill>
                  <pic:spPr bwMode="auto">
                    <a:xfrm>
                      <a:off x="0" y="0"/>
                      <a:ext cx="5658639" cy="2781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2C30E" w14:textId="77777777" w:rsidR="00733D41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>Средняя длина кодовой комбинации</w:t>
      </w:r>
      <w:r w:rsidR="00733D41">
        <w:rPr>
          <w:lang w:bidi="ru-RU"/>
        </w:rPr>
        <w:t xml:space="preserve"> вычисляется по следующей формуле</w:t>
      </w:r>
      <w:r>
        <w:rPr>
          <w:lang w:bidi="ru-RU"/>
        </w:rPr>
        <w:t xml:space="preserve">: </w:t>
      </w:r>
    </w:p>
    <w:p w14:paraId="0DFAA7C2" w14:textId="73B75140" w:rsidR="00B031E8" w:rsidRPr="009661A6" w:rsidRDefault="00733D41" w:rsidP="009E5CC5">
      <w:pPr>
        <w:spacing w:line="360" w:lineRule="auto"/>
        <w:ind w:firstLine="709"/>
        <w:jc w:val="both"/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val="en-US" w:bidi="ru-RU"/>
            </w:rPr>
            <m:t>L=</m:t>
          </m:r>
          <m:r>
            <w:rPr>
              <w:rFonts w:ascii="Cambria Math" w:eastAsiaTheme="minorEastAsia" w:hAnsi="Cambria Math"/>
              <w:lang w:val="en-US" w:bidi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 w:bidi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 w:bidi="ru-RU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 w:bidi="ru-RU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lang w:val="en-US" w:bidi="ru-RU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bidi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bidi="ru-RU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  <w:lang w:val="en-US" w:bidi="ru-RU"/>
            </w:rPr>
            <m:t>=3,</m:t>
          </m:r>
          <m:r>
            <w:rPr>
              <w:rFonts w:ascii="Cambria Math" w:eastAsiaTheme="minorEastAsia" w:hAnsi="Cambria Math"/>
              <w:lang w:val="en-US" w:bidi="ru-RU"/>
            </w:rPr>
            <m:t>38</m:t>
          </m:r>
        </m:oMath>
      </m:oMathPara>
    </w:p>
    <w:p w14:paraId="4D8BE23F" w14:textId="77777777" w:rsidR="00733D41" w:rsidRPr="00A75C7D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t>Минимальная длина кодовой комбинации</w:t>
      </w:r>
      <w:r w:rsidR="00733D41" w:rsidRPr="00733D41">
        <w:rPr>
          <w:lang w:bidi="ru-RU"/>
        </w:rPr>
        <w:t xml:space="preserve"> </w:t>
      </w:r>
      <w:r w:rsidR="00733D41">
        <w:rPr>
          <w:lang w:bidi="ru-RU"/>
        </w:rPr>
        <w:t>при использовании двоичного кода равна</w:t>
      </w:r>
      <w:r>
        <w:rPr>
          <w:lang w:bidi="ru-RU"/>
        </w:rPr>
        <w:t>:</w:t>
      </w:r>
    </w:p>
    <w:p w14:paraId="62DD2B22" w14:textId="1C151E91" w:rsidR="00B031E8" w:rsidRPr="00A56DDC" w:rsidRDefault="007F2AEF" w:rsidP="009E5CC5">
      <w:pPr>
        <w:spacing w:line="360" w:lineRule="auto"/>
        <w:ind w:firstLine="709"/>
        <w:jc w:val="both"/>
        <w:rPr>
          <w:i/>
          <w:lang w:val="en-US" w:bidi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ru-RU"/>
                </w:rPr>
              </m:ctrlPr>
            </m:sSubPr>
            <m:e>
              <m:r>
                <w:rPr>
                  <w:rFonts w:ascii="Cambria Math" w:hAnsi="Cambria Math"/>
                  <w:lang w:bidi="ru-RU"/>
                </w:rPr>
                <m:t>L</m:t>
              </m:r>
            </m:e>
            <m:sub>
              <m:r>
                <w:rPr>
                  <w:rFonts w:ascii="Cambria Math" w:hAnsi="Cambria Math"/>
                  <w:lang w:bidi="ru-RU"/>
                </w:rPr>
                <m:t>min</m:t>
              </m:r>
            </m:sub>
          </m:sSub>
          <m:r>
            <w:rPr>
              <w:rFonts w:ascii="Cambria Math" w:hAnsi="Cambria Math"/>
              <w:lang w:bidi="ru-RU"/>
            </w:rPr>
            <m:t>=</m:t>
          </m:r>
          <m:r>
            <w:rPr>
              <w:rFonts w:ascii="Cambria Math" w:hAnsi="Cambria Math"/>
              <w:lang w:bidi="ru-RU"/>
            </w:rPr>
            <m:t>3</m:t>
          </m:r>
        </m:oMath>
      </m:oMathPara>
    </w:p>
    <w:p w14:paraId="3C4B364A" w14:textId="77777777" w:rsidR="00733D41" w:rsidRDefault="000E6A20" w:rsidP="009E5CC5">
      <w:pPr>
        <w:spacing w:line="360" w:lineRule="auto"/>
        <w:ind w:firstLine="709"/>
        <w:jc w:val="both"/>
        <w:rPr>
          <w:lang w:bidi="ru-RU"/>
        </w:rPr>
      </w:pPr>
      <w:r>
        <w:rPr>
          <w:lang w:bidi="ru-RU"/>
        </w:rPr>
        <w:lastRenderedPageBreak/>
        <w:t>Эффективность</w:t>
      </w:r>
      <w:r w:rsidR="00733D41">
        <w:rPr>
          <w:lang w:bidi="ru-RU"/>
        </w:rPr>
        <w:t>ю</w:t>
      </w:r>
      <w:r>
        <w:rPr>
          <w:lang w:bidi="ru-RU"/>
        </w:rPr>
        <w:t xml:space="preserve"> кода</w:t>
      </w:r>
      <w:r w:rsidR="00733D41" w:rsidRPr="00733D41">
        <w:rPr>
          <w:lang w:bidi="ru-RU"/>
        </w:rPr>
        <w:t xml:space="preserve"> </w:t>
      </w:r>
      <w:r w:rsidR="00733D41">
        <w:rPr>
          <w:lang w:bidi="ru-RU"/>
        </w:rPr>
        <w:t>называется отношение минимальной длины кодовой комбинации к реально достигнутой в данном коде длине кодовых слов</w:t>
      </w:r>
      <w:r>
        <w:rPr>
          <w:lang w:bidi="ru-RU"/>
        </w:rPr>
        <w:t xml:space="preserve">: </w:t>
      </w:r>
    </w:p>
    <w:p w14:paraId="2A406B8B" w14:textId="2A4696E3" w:rsidR="00733D41" w:rsidRPr="00F67612" w:rsidRDefault="00733D41" w:rsidP="009E5CC5">
      <w:pPr>
        <w:spacing w:line="360" w:lineRule="auto"/>
        <w:ind w:firstLine="709"/>
        <w:jc w:val="both"/>
        <w:rPr>
          <w:i/>
          <w:lang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bidi="ru-RU"/>
                </w:rPr>
                <m:t>L</m:t>
              </m:r>
            </m:den>
          </m:f>
          <m:r>
            <w:rPr>
              <w:rFonts w:ascii="Cambria Math" w:hAnsi="Cambria Math"/>
              <w:lang w:bidi="ru-RU"/>
            </w:rPr>
            <m:t>=0,</m:t>
          </m:r>
          <m:r>
            <w:rPr>
              <w:rFonts w:ascii="Cambria Math" w:hAnsi="Cambria Math"/>
              <w:lang w:bidi="ru-RU"/>
            </w:rPr>
            <m:t>887</m:t>
          </m:r>
        </m:oMath>
      </m:oMathPara>
    </w:p>
    <w:p w14:paraId="4F18F721" w14:textId="5F24B22C" w:rsidR="00C843C2" w:rsidRPr="00733D41" w:rsidRDefault="00C843C2" w:rsidP="00583DF9">
      <w:pPr>
        <w:spacing w:after="0" w:line="360" w:lineRule="auto"/>
        <w:ind w:firstLine="709"/>
        <w:rPr>
          <w:lang w:bidi="ru-RU"/>
        </w:rPr>
      </w:pPr>
      <w:r>
        <w:rPr>
          <w:lang w:bidi="ru-RU"/>
        </w:rPr>
        <w:t>Таблица 2 – Символы исходного алфавита и их вероятности</w:t>
      </w:r>
    </w:p>
    <w:p w14:paraId="159D44B0" w14:textId="1DB43EB5" w:rsidR="000E6A20" w:rsidRPr="000E6A20" w:rsidRDefault="00A56DDC" w:rsidP="00A56DDC">
      <w:pPr>
        <w:spacing w:line="259" w:lineRule="auto"/>
        <w:jc w:val="center"/>
        <w:rPr>
          <w:sz w:val="24"/>
          <w:szCs w:val="24"/>
          <w:lang w:bidi="ru-RU"/>
        </w:rPr>
      </w:pPr>
      <w:r w:rsidRPr="00A56DDC">
        <w:rPr>
          <w:sz w:val="24"/>
          <w:szCs w:val="24"/>
          <w:lang w:bidi="ru-RU"/>
        </w:rPr>
        <w:drawing>
          <wp:inline distT="0" distB="0" distL="0" distR="0" wp14:anchorId="26D65842" wp14:editId="3EDAED00">
            <wp:extent cx="1552575" cy="2762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10"/>
                    <a:stretch/>
                  </pic:blipFill>
                  <pic:spPr bwMode="auto">
                    <a:xfrm>
                      <a:off x="0" y="0"/>
                      <a:ext cx="1552792" cy="2762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C775D" w14:textId="7D7F154B" w:rsidR="00C843C2" w:rsidRPr="00733D41" w:rsidRDefault="00A56DDC" w:rsidP="00583DF9">
      <w:pPr>
        <w:spacing w:after="0" w:line="360" w:lineRule="auto"/>
        <w:ind w:left="-567" w:firstLine="709"/>
        <w:rPr>
          <w:lang w:bidi="ru-RU"/>
        </w:rPr>
      </w:pPr>
      <w:r w:rsidRPr="00A56DDC">
        <w:rPr>
          <w:lang w:val="en-US" w:bidi="ru-RU"/>
        </w:rPr>
        <w:drawing>
          <wp:anchor distT="0" distB="0" distL="114300" distR="114300" simplePos="0" relativeHeight="251658240" behindDoc="1" locked="0" layoutInCell="1" allowOverlap="1" wp14:anchorId="571C2105" wp14:editId="567EB7F9">
            <wp:simplePos x="0" y="0"/>
            <wp:positionH relativeFrom="margin">
              <wp:posOffset>2185035</wp:posOffset>
            </wp:positionH>
            <wp:positionV relativeFrom="paragraph">
              <wp:posOffset>288290</wp:posOffset>
            </wp:positionV>
            <wp:extent cx="1638300" cy="2704465"/>
            <wp:effectExtent l="0" t="0" r="0" b="635"/>
            <wp:wrapTight wrapText="bothSides">
              <wp:wrapPolygon edited="0">
                <wp:start x="0" y="0"/>
                <wp:lineTo x="0" y="21453"/>
                <wp:lineTo x="21349" y="21453"/>
                <wp:lineTo x="21349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3C2">
        <w:rPr>
          <w:lang w:bidi="ru-RU"/>
        </w:rPr>
        <w:t xml:space="preserve">Таблица 3 – Полученные кодовые вероятности по методу </w:t>
      </w:r>
      <w:proofErr w:type="spellStart"/>
      <w:r w:rsidR="00C843C2">
        <w:rPr>
          <w:lang w:bidi="ru-RU"/>
        </w:rPr>
        <w:t>Шенно-Фано</w:t>
      </w:r>
      <w:proofErr w:type="spellEnd"/>
    </w:p>
    <w:p w14:paraId="01E803FC" w14:textId="15086107" w:rsidR="00A56DDC" w:rsidRPr="00A56DDC" w:rsidRDefault="00A56DDC" w:rsidP="00C843C2">
      <w:pPr>
        <w:spacing w:line="259" w:lineRule="auto"/>
        <w:ind w:left="-709"/>
        <w:jc w:val="center"/>
        <w:rPr>
          <w:lang w:bidi="ru-RU"/>
        </w:rPr>
      </w:pPr>
    </w:p>
    <w:p w14:paraId="45293C8A" w14:textId="77777777" w:rsidR="00210998" w:rsidRDefault="00210998" w:rsidP="00C843C2">
      <w:pPr>
        <w:spacing w:line="259" w:lineRule="auto"/>
        <w:ind w:left="-709"/>
        <w:jc w:val="center"/>
        <w:rPr>
          <w:noProof/>
        </w:rPr>
      </w:pPr>
    </w:p>
    <w:p w14:paraId="74C295DB" w14:textId="77777777" w:rsidR="00210998" w:rsidRDefault="00210998" w:rsidP="00210998">
      <w:pPr>
        <w:spacing w:line="259" w:lineRule="auto"/>
        <w:ind w:left="-709"/>
        <w:jc w:val="right"/>
        <w:rPr>
          <w:sz w:val="24"/>
          <w:szCs w:val="24"/>
          <w:lang w:bidi="ru-RU"/>
        </w:rPr>
      </w:pPr>
      <w:r>
        <w:rPr>
          <w:noProof/>
        </w:rPr>
        <w:lastRenderedPageBreak/>
        <w:drawing>
          <wp:inline distT="0" distB="0" distL="0" distR="0" wp14:anchorId="7661FB81" wp14:editId="1F02AB72">
            <wp:extent cx="6005332" cy="244327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7" r="18701" b="22120"/>
                    <a:stretch/>
                  </pic:blipFill>
                  <pic:spPr bwMode="auto">
                    <a:xfrm>
                      <a:off x="0" y="0"/>
                      <a:ext cx="6047800" cy="246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bidi="ru-RU"/>
        </w:rPr>
        <w:t xml:space="preserve"> </w:t>
      </w:r>
    </w:p>
    <w:p w14:paraId="5CE263F5" w14:textId="5A045F23" w:rsidR="00C843C2" w:rsidRDefault="0034216A" w:rsidP="00C843C2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Рисунок </w:t>
      </w:r>
      <w:r w:rsidR="00C843C2">
        <w:rPr>
          <w:sz w:val="24"/>
          <w:szCs w:val="24"/>
          <w:lang w:bidi="ru-RU"/>
        </w:rPr>
        <w:t>1</w:t>
      </w:r>
      <w:r>
        <w:rPr>
          <w:sz w:val="24"/>
          <w:szCs w:val="24"/>
          <w:lang w:bidi="ru-RU"/>
        </w:rPr>
        <w:t xml:space="preserve"> – Пример кодового дерева для кода Шеннона-</w:t>
      </w:r>
      <w:proofErr w:type="spellStart"/>
      <w:r>
        <w:rPr>
          <w:sz w:val="24"/>
          <w:szCs w:val="24"/>
          <w:lang w:bidi="ru-RU"/>
        </w:rPr>
        <w:t>Фано</w:t>
      </w:r>
      <w:proofErr w:type="spellEnd"/>
    </w:p>
    <w:p w14:paraId="7F17405F" w14:textId="4A1FF47E" w:rsidR="00C843C2" w:rsidRDefault="00C843C2" w:rsidP="00C843C2">
      <w:pPr>
        <w:spacing w:line="259" w:lineRule="auto"/>
        <w:ind w:left="-709"/>
        <w:jc w:val="center"/>
        <w:rPr>
          <w:lang w:bidi="ru-RU"/>
        </w:rPr>
      </w:pPr>
    </w:p>
    <w:p w14:paraId="204B6278" w14:textId="7421A630" w:rsidR="00B031E8" w:rsidRPr="000E6A20" w:rsidRDefault="000E6A20" w:rsidP="00583DF9">
      <w:pPr>
        <w:spacing w:after="0" w:line="360" w:lineRule="auto"/>
        <w:ind w:left="-709" w:firstLine="709"/>
        <w:jc w:val="center"/>
        <w:rPr>
          <w:lang w:bidi="ru-RU"/>
        </w:rPr>
      </w:pPr>
      <w:r>
        <w:rPr>
          <w:lang w:bidi="ru-RU"/>
        </w:rPr>
        <w:t xml:space="preserve">Таблица 2 – Получение эффективного кода по методу </w:t>
      </w:r>
      <w:r w:rsidR="00B031E8">
        <w:rPr>
          <w:lang w:bidi="ru-RU"/>
        </w:rPr>
        <w:t>Хаффман</w:t>
      </w:r>
      <w:r>
        <w:rPr>
          <w:lang w:bidi="ru-RU"/>
        </w:rPr>
        <w:t>а</w:t>
      </w:r>
    </w:p>
    <w:p w14:paraId="26D4B124" w14:textId="190C2E92" w:rsidR="00B031E8" w:rsidRDefault="00F67612" w:rsidP="00F67612">
      <w:pPr>
        <w:spacing w:line="259" w:lineRule="auto"/>
        <w:ind w:left="-709"/>
        <w:jc w:val="right"/>
        <w:rPr>
          <w:lang w:val="en-US" w:bidi="ru-RU"/>
        </w:rPr>
      </w:pPr>
      <w:r w:rsidRPr="00F67612">
        <w:drawing>
          <wp:inline distT="0" distB="0" distL="0" distR="0" wp14:anchorId="036366FE" wp14:editId="5ABCEB3A">
            <wp:extent cx="6763129" cy="2157984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2650" cy="21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722E" w14:textId="77777777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 xml:space="preserve">Средняя длина кодовой комбинации вычисляется по следующей формуле: </w:t>
      </w:r>
    </w:p>
    <w:p w14:paraId="478E3031" w14:textId="5ADBEA21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val="en-US" w:bidi="ru-RU"/>
        </w:rPr>
      </w:pPr>
      <m:oMathPara>
        <m:oMath>
          <m:r>
            <w:rPr>
              <w:rFonts w:ascii="Cambria Math" w:hAnsi="Cambria Math" w:cs="Times New Roman"/>
              <w:lang w:val="en-US" w:bidi="ru-RU"/>
            </w:rPr>
            <m:t>L=</m:t>
          </m:r>
          <m:r>
            <w:rPr>
              <w:rFonts w:ascii="Cambria Math" w:eastAsiaTheme="minorEastAsia" w:hAnsi="Cambria Math" w:cs="Times New Roman"/>
              <w:lang w:val="en-US" w:bidi="ru-RU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lang w:val="en-US" w:bidi="ru-RU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m</m:t>
              </m:r>
            </m:sup>
            <m:e>
              <m:r>
                <w:rPr>
                  <w:rFonts w:ascii="Cambria Math" w:eastAsiaTheme="minorEastAsia" w:hAnsi="Cambria Math" w:cs="Times New Roman"/>
                  <w:lang w:val="en-US" w:bidi="ru-RU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 w:bidi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 w:bidi="ru-RU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 w:bidi="ru-RU"/>
                        </w:rPr>
                        <m:t>i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 w:bidi="ru-RU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 w:bidi="ru-RU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 w:cs="Times New Roman"/>
              <w:lang w:val="en-US" w:bidi="ru-RU"/>
            </w:rPr>
            <m:t>=3,36</m:t>
          </m:r>
        </m:oMath>
      </m:oMathPara>
    </w:p>
    <w:p w14:paraId="34DBADB4" w14:textId="77777777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>Минимальная длина кодовой комбинации при использовании двоичного кода равна:</w:t>
      </w:r>
    </w:p>
    <w:p w14:paraId="6AA3AD6D" w14:textId="264A0671" w:rsidR="00733D41" w:rsidRPr="009E5CC5" w:rsidRDefault="007F2AEF" w:rsidP="009E5CC5">
      <w:pPr>
        <w:spacing w:after="0" w:line="360" w:lineRule="auto"/>
        <w:ind w:firstLine="709"/>
        <w:jc w:val="both"/>
        <w:rPr>
          <w:rFonts w:cs="Times New Roman"/>
          <w:i/>
          <w:lang w:val="en-US" w:bidi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bidi="ru-RU"/>
                </w:rPr>
              </m:ctrlPr>
            </m:sSubPr>
            <m:e>
              <m:r>
                <w:rPr>
                  <w:rFonts w:ascii="Cambria Math" w:hAnsi="Cambria Math" w:cs="Times New Roman"/>
                  <w:lang w:bidi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bidi="ru-RU"/>
                </w:rPr>
                <m:t>min</m:t>
              </m:r>
            </m:sub>
          </m:sSub>
          <m:r>
            <w:rPr>
              <w:rFonts w:ascii="Cambria Math" w:hAnsi="Cambria Math" w:cs="Times New Roman"/>
              <w:lang w:bidi="ru-RU"/>
            </w:rPr>
            <m:t>=</m:t>
          </m:r>
          <m:r>
            <w:rPr>
              <w:rFonts w:ascii="Cambria Math" w:hAnsi="Cambria Math" w:cs="Times New Roman"/>
              <w:lang w:bidi="ru-RU"/>
            </w:rPr>
            <m:t>3</m:t>
          </m:r>
        </m:oMath>
      </m:oMathPara>
    </w:p>
    <w:p w14:paraId="2441230A" w14:textId="252DA648" w:rsidR="00733D41" w:rsidRPr="009E5CC5" w:rsidRDefault="00733D41" w:rsidP="009E5CC5">
      <w:pPr>
        <w:spacing w:after="0" w:line="360" w:lineRule="auto"/>
        <w:ind w:firstLine="709"/>
        <w:jc w:val="both"/>
        <w:rPr>
          <w:rFonts w:cs="Times New Roman"/>
          <w:lang w:bidi="ru-RU"/>
        </w:rPr>
      </w:pPr>
      <w:r w:rsidRPr="009E5CC5">
        <w:rPr>
          <w:rFonts w:cs="Times New Roman"/>
          <w:lang w:bidi="ru-RU"/>
        </w:rPr>
        <w:t xml:space="preserve">Эффективностью кода называется отношение минимальной длины кодовой комбинации к реально достигнутой коде длине кодовых слов: </w:t>
      </w:r>
    </w:p>
    <w:p w14:paraId="71E9F472" w14:textId="34442363" w:rsidR="00733D41" w:rsidRPr="00733D41" w:rsidRDefault="00733D41" w:rsidP="009E5CC5">
      <w:pPr>
        <w:spacing w:after="0" w:line="259" w:lineRule="auto"/>
        <w:ind w:left="-709"/>
        <w:rPr>
          <w:i/>
          <w:lang w:val="en-US" w:bidi="ru-RU"/>
        </w:rPr>
      </w:pPr>
      <m:oMathPara>
        <m:oMath>
          <m:r>
            <w:rPr>
              <w:rFonts w:ascii="Cambria Math" w:hAnsi="Cambria Math"/>
              <w:lang w:bidi="ru-RU"/>
            </w:rPr>
            <m:t xml:space="preserve">X= </m:t>
          </m:r>
          <m:f>
            <m:fPr>
              <m:ctrlPr>
                <w:rPr>
                  <w:rFonts w:ascii="Cambria Math" w:hAnsi="Cambria Math"/>
                  <w:i/>
                  <w:lang w:bidi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bidi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bidi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lang w:bidi="ru-RU"/>
                </w:rPr>
                <m:t>L</m:t>
              </m:r>
            </m:den>
          </m:f>
          <m:r>
            <w:rPr>
              <w:rFonts w:ascii="Cambria Math" w:hAnsi="Cambria Math"/>
              <w:lang w:bidi="ru-RU"/>
            </w:rPr>
            <m:t>=0,</m:t>
          </m:r>
          <m:r>
            <w:rPr>
              <w:rFonts w:ascii="Cambria Math" w:hAnsi="Cambria Math"/>
              <w:lang w:bidi="ru-RU"/>
            </w:rPr>
            <m:t>892</m:t>
          </m:r>
        </m:oMath>
      </m:oMathPara>
    </w:p>
    <w:p w14:paraId="4BBC6880" w14:textId="33E20264" w:rsidR="0023099D" w:rsidRPr="00733D41" w:rsidRDefault="00C843C2" w:rsidP="00583DF9">
      <w:pPr>
        <w:spacing w:after="0" w:line="360" w:lineRule="auto"/>
        <w:ind w:left="-567" w:firstLine="709"/>
        <w:rPr>
          <w:lang w:bidi="ru-RU"/>
        </w:rPr>
      </w:pPr>
      <w:r>
        <w:rPr>
          <w:lang w:bidi="ru-RU"/>
        </w:rPr>
        <w:lastRenderedPageBreak/>
        <w:t>Таблица 4 – Полученные кодовые вероятности по методу Хаффмана</w:t>
      </w:r>
    </w:p>
    <w:p w14:paraId="1E7A6141" w14:textId="3476EC2C" w:rsidR="0034216A" w:rsidRPr="00C843C2" w:rsidRDefault="00F67612" w:rsidP="00F67612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 w:rsidRPr="00F67612">
        <w:rPr>
          <w:sz w:val="24"/>
          <w:szCs w:val="24"/>
          <w:lang w:bidi="ru-RU"/>
        </w:rPr>
        <w:drawing>
          <wp:inline distT="0" distB="0" distL="0" distR="0" wp14:anchorId="514F1339" wp14:editId="61A1573C">
            <wp:extent cx="1590897" cy="2591162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8EDE" w14:textId="6E73B04C" w:rsidR="0034216A" w:rsidRDefault="00BA36DC" w:rsidP="00583DF9">
      <w:pPr>
        <w:spacing w:line="259" w:lineRule="auto"/>
        <w:ind w:left="-709"/>
        <w:jc w:val="center"/>
        <w:rPr>
          <w:lang w:val="en-US" w:bidi="ru-RU"/>
        </w:rPr>
      </w:pPr>
      <w:r>
        <w:rPr>
          <w:noProof/>
        </w:rPr>
        <w:drawing>
          <wp:inline distT="0" distB="0" distL="0" distR="0" wp14:anchorId="5F649983" wp14:editId="163AB870">
            <wp:extent cx="5940425" cy="351980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D6C76" w14:textId="665D23C1" w:rsidR="009E5CC5" w:rsidRPr="009E5CC5" w:rsidRDefault="009E5CC5" w:rsidP="009E5CC5">
      <w:pPr>
        <w:spacing w:line="259" w:lineRule="auto"/>
        <w:ind w:left="-709"/>
        <w:jc w:val="center"/>
        <w:rPr>
          <w:sz w:val="24"/>
          <w:szCs w:val="24"/>
          <w:lang w:bidi="ru-RU"/>
        </w:rPr>
      </w:pPr>
      <w:r>
        <w:rPr>
          <w:sz w:val="24"/>
          <w:szCs w:val="24"/>
          <w:lang w:bidi="ru-RU"/>
        </w:rPr>
        <w:t xml:space="preserve">Рисунок </w:t>
      </w:r>
      <w:r w:rsidR="00C843C2">
        <w:rPr>
          <w:sz w:val="24"/>
          <w:szCs w:val="24"/>
          <w:lang w:bidi="ru-RU"/>
        </w:rPr>
        <w:t>2</w:t>
      </w:r>
      <w:r>
        <w:rPr>
          <w:sz w:val="24"/>
          <w:szCs w:val="24"/>
          <w:lang w:bidi="ru-RU"/>
        </w:rPr>
        <w:t xml:space="preserve"> – Пример кодового дерева для кода Хаффмана</w:t>
      </w:r>
    </w:p>
    <w:p w14:paraId="43077B18" w14:textId="77777777" w:rsidR="00BC5989" w:rsidRPr="00171279" w:rsidRDefault="00BC5989" w:rsidP="009E5CC5">
      <w:pPr>
        <w:spacing w:line="259" w:lineRule="auto"/>
        <w:ind w:firstLine="709"/>
        <w:jc w:val="both"/>
        <w:rPr>
          <w:lang w:bidi="ru-RU"/>
        </w:rPr>
      </w:pPr>
      <w:r>
        <w:rPr>
          <w:lang w:bidi="ru-RU"/>
        </w:rPr>
        <w:t>Вывод</w:t>
      </w:r>
      <w:r w:rsidRPr="009E51C2">
        <w:rPr>
          <w:lang w:bidi="ru-RU"/>
        </w:rPr>
        <w:t xml:space="preserve">: </w:t>
      </w:r>
      <w:r>
        <w:rPr>
          <w:lang w:bidi="ru-RU"/>
        </w:rPr>
        <w:t>В ходе</w:t>
      </w:r>
      <w:r w:rsidRPr="009E51C2">
        <w:rPr>
          <w:lang w:bidi="ru-RU"/>
        </w:rPr>
        <w:t>,</w:t>
      </w:r>
      <w:r>
        <w:rPr>
          <w:lang w:bidi="ru-RU"/>
        </w:rPr>
        <w:t xml:space="preserve"> лабораторной работы была вычислена эффективность кодирования для кодов Шеннона-</w:t>
      </w:r>
      <w:proofErr w:type="spellStart"/>
      <w:r>
        <w:rPr>
          <w:lang w:bidi="ru-RU"/>
        </w:rPr>
        <w:t>Фано</w:t>
      </w:r>
      <w:proofErr w:type="spellEnd"/>
      <w:r>
        <w:rPr>
          <w:lang w:bidi="ru-RU"/>
        </w:rPr>
        <w:t xml:space="preserve"> и Хаффмана</w:t>
      </w:r>
      <w:r w:rsidRPr="009E51C2">
        <w:rPr>
          <w:lang w:bidi="ru-RU"/>
        </w:rPr>
        <w:t xml:space="preserve">. </w:t>
      </w:r>
      <w:r>
        <w:rPr>
          <w:lang w:bidi="ru-RU"/>
        </w:rPr>
        <w:t>По результатам вычислений эффективность кода для обоих кодов оказалась равна для заданных вероятностей</w:t>
      </w:r>
      <w:r w:rsidRPr="009E51C2">
        <w:rPr>
          <w:lang w:bidi="ru-RU"/>
        </w:rPr>
        <w:t xml:space="preserve"> </w:t>
      </w:r>
      <w:r>
        <w:rPr>
          <w:lang w:bidi="ru-RU"/>
        </w:rPr>
        <w:t>появления символов</w:t>
      </w:r>
      <w:r w:rsidRPr="009E51C2">
        <w:rPr>
          <w:lang w:bidi="ru-RU"/>
        </w:rPr>
        <w:t>.</w:t>
      </w:r>
    </w:p>
    <w:p w14:paraId="5AC141D5" w14:textId="77777777" w:rsidR="00BC5989" w:rsidRPr="00BC5989" w:rsidRDefault="00BC5989" w:rsidP="009E51C2">
      <w:pPr>
        <w:spacing w:line="259" w:lineRule="auto"/>
        <w:ind w:left="-709"/>
        <w:jc w:val="both"/>
        <w:rPr>
          <w:lang w:bidi="ru-RU"/>
        </w:rPr>
      </w:pPr>
    </w:p>
    <w:sectPr w:rsidR="00BC5989" w:rsidRPr="00BC5989" w:rsidSect="00583DF9">
      <w:footerReference w:type="default" r:id="rId16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0E4B1" w14:textId="77777777" w:rsidR="007F2AEF" w:rsidRDefault="007F2AEF" w:rsidP="00583DF9">
      <w:pPr>
        <w:spacing w:after="0"/>
      </w:pPr>
      <w:r>
        <w:separator/>
      </w:r>
    </w:p>
  </w:endnote>
  <w:endnote w:type="continuationSeparator" w:id="0">
    <w:p w14:paraId="227D56DF" w14:textId="77777777" w:rsidR="007F2AEF" w:rsidRDefault="007F2AEF" w:rsidP="00583D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873695"/>
      <w:docPartObj>
        <w:docPartGallery w:val="Page Numbers (Bottom of Page)"/>
        <w:docPartUnique/>
      </w:docPartObj>
    </w:sdtPr>
    <w:sdtEndPr/>
    <w:sdtContent>
      <w:p w14:paraId="1E0CA096" w14:textId="7E42E020" w:rsidR="00583DF9" w:rsidRDefault="00583DF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2DA8">
          <w:rPr>
            <w:noProof/>
          </w:rPr>
          <w:t>6</w:t>
        </w:r>
        <w:r>
          <w:fldChar w:fldCharType="end"/>
        </w:r>
      </w:p>
    </w:sdtContent>
  </w:sdt>
  <w:p w14:paraId="4EB7E4F9" w14:textId="77777777" w:rsidR="00583DF9" w:rsidRDefault="00583D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4F836" w14:textId="77777777" w:rsidR="007F2AEF" w:rsidRDefault="007F2AEF" w:rsidP="00583DF9">
      <w:pPr>
        <w:spacing w:after="0"/>
      </w:pPr>
      <w:r>
        <w:separator/>
      </w:r>
    </w:p>
  </w:footnote>
  <w:footnote w:type="continuationSeparator" w:id="0">
    <w:p w14:paraId="3695683B" w14:textId="77777777" w:rsidR="007F2AEF" w:rsidRDefault="007F2AEF" w:rsidP="00583D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F7697"/>
    <w:multiLevelType w:val="multilevel"/>
    <w:tmpl w:val="9E76AB7C"/>
    <w:lvl w:ilvl="0">
      <w:start w:val="2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1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-104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-175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-21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-24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-31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-3512" w:hanging="2160"/>
      </w:pPr>
      <w:rPr>
        <w:rFonts w:hint="default"/>
      </w:rPr>
    </w:lvl>
  </w:abstractNum>
  <w:abstractNum w:abstractNumId="1" w15:restartNumberingAfterBreak="0">
    <w:nsid w:val="7F121831"/>
    <w:multiLevelType w:val="hybridMultilevel"/>
    <w:tmpl w:val="5BBA67AA"/>
    <w:lvl w:ilvl="0" w:tplc="F2D47A32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FD"/>
    <w:rsid w:val="000E6A20"/>
    <w:rsid w:val="00171279"/>
    <w:rsid w:val="001B14EF"/>
    <w:rsid w:val="00210998"/>
    <w:rsid w:val="0023099D"/>
    <w:rsid w:val="0034216A"/>
    <w:rsid w:val="00362365"/>
    <w:rsid w:val="003A5C11"/>
    <w:rsid w:val="003B44F6"/>
    <w:rsid w:val="0040389B"/>
    <w:rsid w:val="004B11C7"/>
    <w:rsid w:val="00583DF9"/>
    <w:rsid w:val="005B75FD"/>
    <w:rsid w:val="005E7D7E"/>
    <w:rsid w:val="00611D77"/>
    <w:rsid w:val="00617C53"/>
    <w:rsid w:val="006B0C0E"/>
    <w:rsid w:val="006C0B77"/>
    <w:rsid w:val="00733D41"/>
    <w:rsid w:val="00735042"/>
    <w:rsid w:val="0077162D"/>
    <w:rsid w:val="007A1BBF"/>
    <w:rsid w:val="007F2AEF"/>
    <w:rsid w:val="008242FF"/>
    <w:rsid w:val="00870751"/>
    <w:rsid w:val="00922C48"/>
    <w:rsid w:val="009661A6"/>
    <w:rsid w:val="009C3AFB"/>
    <w:rsid w:val="009E51C2"/>
    <w:rsid w:val="009E5CC5"/>
    <w:rsid w:val="009E60BD"/>
    <w:rsid w:val="00A1465A"/>
    <w:rsid w:val="00A40D33"/>
    <w:rsid w:val="00A5697F"/>
    <w:rsid w:val="00A56DDC"/>
    <w:rsid w:val="00A75C7D"/>
    <w:rsid w:val="00B031E8"/>
    <w:rsid w:val="00B3304D"/>
    <w:rsid w:val="00B72DA8"/>
    <w:rsid w:val="00B915B7"/>
    <w:rsid w:val="00BA36DC"/>
    <w:rsid w:val="00BC5989"/>
    <w:rsid w:val="00BD213D"/>
    <w:rsid w:val="00C147E7"/>
    <w:rsid w:val="00C843C2"/>
    <w:rsid w:val="00CA1901"/>
    <w:rsid w:val="00CE7A0E"/>
    <w:rsid w:val="00E3795C"/>
    <w:rsid w:val="00E95E7A"/>
    <w:rsid w:val="00EA59DF"/>
    <w:rsid w:val="00EC4134"/>
    <w:rsid w:val="00EE4070"/>
    <w:rsid w:val="00F12C76"/>
    <w:rsid w:val="00F35377"/>
    <w:rsid w:val="00F6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7AC5"/>
  <w15:docId w15:val="{AE58244A-B6E3-47FE-8FD3-83FF4E7C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C11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1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504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40D33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40D33"/>
    <w:rPr>
      <w:rFonts w:ascii="Tahoma" w:hAnsi="Tahoma" w:cs="Tahoma"/>
      <w:kern w:val="0"/>
      <w:sz w:val="16"/>
      <w:szCs w:val="16"/>
      <w14:ligatures w14:val="none"/>
    </w:rPr>
  </w:style>
  <w:style w:type="character" w:styleId="a7">
    <w:name w:val="Placeholder Text"/>
    <w:basedOn w:val="a0"/>
    <w:uiPriority w:val="99"/>
    <w:semiHidden/>
    <w:rsid w:val="00733D41"/>
    <w:rPr>
      <w:color w:val="808080"/>
    </w:rPr>
  </w:style>
  <w:style w:type="paragraph" w:styleId="a8">
    <w:name w:val="header"/>
    <w:basedOn w:val="a"/>
    <w:link w:val="a9"/>
    <w:uiPriority w:val="99"/>
    <w:unhideWhenUsed/>
    <w:rsid w:val="00583DF9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583DF9"/>
    <w:rPr>
      <w:rFonts w:ascii="Times New Roman" w:hAnsi="Times New Roman"/>
      <w:kern w:val="0"/>
      <w:sz w:val="28"/>
      <w14:ligatures w14:val="none"/>
    </w:rPr>
  </w:style>
  <w:style w:type="paragraph" w:styleId="aa">
    <w:name w:val="footer"/>
    <w:basedOn w:val="a"/>
    <w:link w:val="ab"/>
    <w:uiPriority w:val="99"/>
    <w:unhideWhenUsed/>
    <w:rsid w:val="00583DF9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583DF9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Ковалец ПК</dc:creator>
  <cp:lastModifiedBy>Ковалец ПК</cp:lastModifiedBy>
  <cp:revision>19</cp:revision>
  <cp:lastPrinted>2025-09-21T23:01:00Z</cp:lastPrinted>
  <dcterms:created xsi:type="dcterms:W3CDTF">2025-09-21T20:24:00Z</dcterms:created>
  <dcterms:modified xsi:type="dcterms:W3CDTF">2025-09-21T23:04:00Z</dcterms:modified>
</cp:coreProperties>
</file>