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A40" w:rsidRDefault="005B7A40" w:rsidP="005B7A40">
      <w:pPr>
        <w:pStyle w:val="1"/>
      </w:pPr>
      <w:bookmarkStart w:id="0" w:name="_Toc406026509"/>
      <w:r>
        <w:t>Практическое занятие</w:t>
      </w:r>
      <w:r w:rsidRPr="00994F2F">
        <w:t xml:space="preserve"> № 3. </w:t>
      </w:r>
    </w:p>
    <w:p w:rsidR="005B7A40" w:rsidRDefault="005B7A40" w:rsidP="005B7A40">
      <w:pPr>
        <w:pStyle w:val="1"/>
      </w:pPr>
      <w:r w:rsidRPr="00994F2F">
        <w:t xml:space="preserve">Составление </w:t>
      </w:r>
      <w:r w:rsidRPr="00994F2F">
        <w:rPr>
          <w:lang w:val="en-US"/>
        </w:rPr>
        <w:t>SRS</w:t>
      </w:r>
      <w:r w:rsidRPr="00994F2F">
        <w:t>-спецификации для программного продукта</w:t>
      </w:r>
      <w:bookmarkEnd w:id="0"/>
    </w:p>
    <w:p w:rsidR="005B7A40" w:rsidRDefault="005B7A40" w:rsidP="005B7A40">
      <w:pPr>
        <w:pStyle w:val="2"/>
      </w:pPr>
      <w:bookmarkStart w:id="1" w:name="_Toc406026510"/>
    </w:p>
    <w:p w:rsidR="005B7A40" w:rsidRPr="0045516A" w:rsidRDefault="005B7A40" w:rsidP="005B7A40">
      <w:pPr>
        <w:pStyle w:val="2"/>
      </w:pPr>
      <w:bookmarkStart w:id="2" w:name="_GoBack"/>
      <w:bookmarkEnd w:id="2"/>
      <w:r w:rsidRPr="0045516A">
        <w:t>ПОСТАНОВКА ЗАДАЧИ</w:t>
      </w:r>
      <w:bookmarkEnd w:id="1"/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Выбрать любой программный продукт и составить для него </w:t>
      </w:r>
      <w:r>
        <w:rPr>
          <w:rFonts w:eastAsia="Times New Roman"/>
          <w:szCs w:val="28"/>
          <w:lang w:val="en-US" w:eastAsia="ru-RU"/>
        </w:rPr>
        <w:t>SRS</w:t>
      </w:r>
      <w:r>
        <w:rPr>
          <w:rFonts w:eastAsia="Times New Roman"/>
          <w:szCs w:val="28"/>
          <w:lang w:eastAsia="ru-RU"/>
        </w:rPr>
        <w:t>-спецификацию</w:t>
      </w:r>
      <w:r w:rsidRPr="0045516A">
        <w:rPr>
          <w:rFonts w:eastAsia="Times New Roman"/>
          <w:szCs w:val="28"/>
          <w:lang w:eastAsia="ru-RU"/>
        </w:rPr>
        <w:t>.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&lt;Название проекта&gt;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Спецификация программных требований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к</w:t>
      </w:r>
      <w:proofErr w:type="gramEnd"/>
      <w:r w:rsidRPr="00994F2F">
        <w:rPr>
          <w:rFonts w:eastAsia="Times New Roman"/>
          <w:szCs w:val="28"/>
          <w:lang w:eastAsia="ru-RU"/>
        </w:rPr>
        <w:t xml:space="preserve"> &lt;подсистема или свойство&gt;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Версия &lt;1.0&gt;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Журнал изменений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Дата</w:t>
      </w:r>
      <w:r w:rsidRPr="00994F2F">
        <w:rPr>
          <w:rFonts w:eastAsia="Times New Roman"/>
          <w:szCs w:val="28"/>
          <w:lang w:eastAsia="ru-RU"/>
        </w:rPr>
        <w:tab/>
        <w:t>Версия</w:t>
      </w:r>
      <w:r w:rsidRPr="00994F2F">
        <w:rPr>
          <w:rFonts w:eastAsia="Times New Roman"/>
          <w:szCs w:val="28"/>
          <w:lang w:eastAsia="ru-RU"/>
        </w:rPr>
        <w:tab/>
        <w:t>Описание</w:t>
      </w:r>
      <w:r w:rsidRPr="00994F2F">
        <w:rPr>
          <w:rFonts w:eastAsia="Times New Roman"/>
          <w:szCs w:val="28"/>
          <w:lang w:eastAsia="ru-RU"/>
        </w:rPr>
        <w:tab/>
        <w:t>Автор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&lt;</w:t>
      </w:r>
      <w:proofErr w:type="spellStart"/>
      <w:r w:rsidRPr="00994F2F">
        <w:rPr>
          <w:rFonts w:eastAsia="Times New Roman"/>
          <w:szCs w:val="28"/>
          <w:lang w:eastAsia="ru-RU"/>
        </w:rPr>
        <w:t>дд</w:t>
      </w:r>
      <w:proofErr w:type="spellEnd"/>
      <w:r w:rsidRPr="00994F2F">
        <w:rPr>
          <w:rFonts w:eastAsia="Times New Roman"/>
          <w:szCs w:val="28"/>
          <w:lang w:eastAsia="ru-RU"/>
        </w:rPr>
        <w:t>/мм/</w:t>
      </w:r>
      <w:proofErr w:type="spellStart"/>
      <w:proofErr w:type="gramStart"/>
      <w:r w:rsidRPr="00994F2F">
        <w:rPr>
          <w:rFonts w:eastAsia="Times New Roman"/>
          <w:szCs w:val="28"/>
          <w:lang w:eastAsia="ru-RU"/>
        </w:rPr>
        <w:t>гг</w:t>
      </w:r>
      <w:proofErr w:type="spellEnd"/>
      <w:proofErr w:type="gramEnd"/>
      <w:r w:rsidRPr="00994F2F">
        <w:rPr>
          <w:rFonts w:eastAsia="Times New Roman"/>
          <w:szCs w:val="28"/>
          <w:lang w:eastAsia="ru-RU"/>
        </w:rPr>
        <w:t>&gt;</w:t>
      </w:r>
      <w:r w:rsidRPr="00994F2F">
        <w:rPr>
          <w:rFonts w:eastAsia="Times New Roman"/>
          <w:szCs w:val="28"/>
          <w:lang w:eastAsia="ru-RU"/>
        </w:rPr>
        <w:tab/>
        <w:t>&lt;</w:t>
      </w:r>
      <w:proofErr w:type="spellStart"/>
      <w:r w:rsidRPr="00994F2F">
        <w:rPr>
          <w:rFonts w:eastAsia="Times New Roman"/>
          <w:szCs w:val="28"/>
          <w:lang w:eastAsia="ru-RU"/>
        </w:rPr>
        <w:t>x.x</w:t>
      </w:r>
      <w:proofErr w:type="spellEnd"/>
      <w:r w:rsidRPr="00994F2F">
        <w:rPr>
          <w:rFonts w:eastAsia="Times New Roman"/>
          <w:szCs w:val="28"/>
          <w:lang w:eastAsia="ru-RU"/>
        </w:rPr>
        <w:t>&gt;</w:t>
      </w:r>
      <w:r w:rsidRPr="00994F2F">
        <w:rPr>
          <w:rFonts w:eastAsia="Times New Roman"/>
          <w:szCs w:val="28"/>
          <w:lang w:eastAsia="ru-RU"/>
        </w:rPr>
        <w:tab/>
        <w:t>&lt;подробные данные&gt;</w:t>
      </w:r>
      <w:r w:rsidRPr="00994F2F">
        <w:rPr>
          <w:rFonts w:eastAsia="Times New Roman"/>
          <w:szCs w:val="28"/>
          <w:lang w:eastAsia="ru-RU"/>
        </w:rPr>
        <w:tab/>
        <w:t>&lt;ФИО&gt;</w:t>
      </w:r>
    </w:p>
    <w:p w:rsidR="005B7A40" w:rsidRPr="002F551B" w:rsidRDefault="005B7A40" w:rsidP="005B7A40">
      <w:pPr>
        <w:pStyle w:val="2"/>
      </w:pPr>
      <w:bookmarkStart w:id="3" w:name="_Toc406026511"/>
      <w:r w:rsidRPr="002F551B">
        <w:t>методика выполнения лабораторной работы</w:t>
      </w:r>
      <w:bookmarkEnd w:id="3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 xml:space="preserve"> </w:t>
      </w:r>
      <w:r w:rsidRPr="00994F2F">
        <w:rPr>
          <w:rFonts w:eastAsia="Times New Roman"/>
          <w:szCs w:val="28"/>
          <w:lang w:eastAsia="ru-RU"/>
        </w:rPr>
        <w:tab/>
        <w:t xml:space="preserve"> </w:t>
      </w:r>
      <w:r w:rsidRPr="00994F2F">
        <w:rPr>
          <w:rFonts w:eastAsia="Times New Roman"/>
          <w:szCs w:val="28"/>
          <w:lang w:eastAsia="ru-RU"/>
        </w:rPr>
        <w:tab/>
        <w:t xml:space="preserve"> </w:t>
      </w:r>
      <w:r w:rsidRPr="00994F2F">
        <w:rPr>
          <w:rFonts w:eastAsia="Times New Roman"/>
          <w:szCs w:val="28"/>
          <w:lang w:eastAsia="ru-RU"/>
        </w:rPr>
        <w:tab/>
        <w:t xml:space="preserve"> 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 xml:space="preserve">Спецификация программных требований 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1</w:t>
      </w:r>
      <w:r w:rsidRPr="00F46E0F">
        <w:rPr>
          <w:rFonts w:eastAsia="Times New Roman"/>
          <w:szCs w:val="28"/>
          <w:lang w:eastAsia="ru-RU"/>
        </w:rPr>
        <w:t>.</w:t>
      </w:r>
      <w:r w:rsidRPr="00F46E0F">
        <w:rPr>
          <w:rFonts w:eastAsia="Times New Roman"/>
          <w:i/>
          <w:szCs w:val="28"/>
          <w:lang w:eastAsia="ru-RU"/>
        </w:rPr>
        <w:tab/>
      </w:r>
      <w:r w:rsidRPr="00F46E0F">
        <w:rPr>
          <w:rFonts w:eastAsia="Times New Roman"/>
          <w:i/>
          <w:szCs w:val="28"/>
          <w:u w:val="single"/>
          <w:lang w:eastAsia="ru-RU"/>
        </w:rPr>
        <w:t>Введение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[Введение к документу "Спецификация программных требований" (SRS) должно дать его полный обзор.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В него необходимо включить назначение, область применения, определения, акронимы, сокращения, ссылки и обзор рассматриваемой спецификации.]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1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Назначение</w:t>
      </w:r>
    </w:p>
    <w:p w:rsidR="005B7A40" w:rsidRPr="00F46E0F" w:rsidRDefault="005B7A40" w:rsidP="005B7A40">
      <w:pPr>
        <w:pStyle w:val="a4"/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[Укажите цель создания данного документа.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"Спецификация программных требований" должна полностью описывать внешнее поведение определяемого приложения или подсистемы, нефункциональные требования, проектные ограничения и другие факторы, необходимые для полного и всестороннего описания требований к программному обеспечению.]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1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Область применения</w:t>
      </w:r>
    </w:p>
    <w:p w:rsidR="005B7A40" w:rsidRPr="00F46E0F" w:rsidRDefault="005B7A40" w:rsidP="005B7A40">
      <w:pPr>
        <w:pStyle w:val="a4"/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[Краткое описание программы, функции или группы подсистем, к которым относится данная спецификация.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Указываются модели сценариев использования, с которыми она связана, и все прочие сведения, имеющие к ней отношение.]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1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Определения, акронимы и сокращения</w:t>
      </w:r>
    </w:p>
    <w:p w:rsidR="005B7A40" w:rsidRPr="00F46E0F" w:rsidRDefault="005B7A40" w:rsidP="005B7A40">
      <w:pPr>
        <w:pStyle w:val="a4"/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 xml:space="preserve">[В этом разделе даются определения всех терминов, акронимов и сокращений, которые необходимы для правильной интерпретации документа </w:t>
      </w:r>
      <w:r w:rsidRPr="00994F2F">
        <w:rPr>
          <w:rFonts w:eastAsia="Times New Roman"/>
          <w:szCs w:val="28"/>
          <w:lang w:eastAsia="ru-RU"/>
        </w:rPr>
        <w:lastRenderedPageBreak/>
        <w:t>"Спецификация программных требований".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Данная информация может быть представлена в виде ссылки на словарь проекта.]</w:t>
      </w:r>
      <w:proofErr w:type="gramEnd"/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1.4.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Ссылки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дается полный список всех документов, на которые ссылается "Спецификация программных требований".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Каждая ссылка должна содержать заголовок документа, номер отчета (при наличии), дату и название организации, опубликовавшей документ. Следует указать также, из каких источников могут быть получены эти сведения. </w:t>
      </w:r>
      <w:proofErr w:type="gramStart"/>
      <w:r w:rsidRPr="00994F2F">
        <w:rPr>
          <w:rFonts w:eastAsia="Times New Roman"/>
          <w:szCs w:val="28"/>
          <w:lang w:eastAsia="ru-RU"/>
        </w:rPr>
        <w:t>Эта информация может быть представлена в виде ссылки на приложение или на другой документ.]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1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Обзор</w:t>
      </w:r>
    </w:p>
    <w:p w:rsidR="005B7A40" w:rsidRPr="00F46E0F" w:rsidRDefault="005B7A40" w:rsidP="005B7A40">
      <w:pPr>
        <w:pStyle w:val="a4"/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[Дается описание остальной информации из "Спецификации программных требований" и структуры этого документа.]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0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Общее описание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[Здесь следует описать общие факторы, влияющие на продукт и требования к нему.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Конкретные требования подробно определяются в разделе 3, а в этом разделе необходимо дать лишь обоснование, которое поможет их понять. В частности, рассматриваются следующие вопросы: 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перспектива продукта;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функции продукта;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пользовательские характеристики;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ограничения;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предположения и зависимости;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• подмножества требований.]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0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 xml:space="preserve">Конкретные требования </w:t>
      </w:r>
    </w:p>
    <w:p w:rsidR="005B7A40" w:rsidRPr="00F46E0F" w:rsidRDefault="005B7A40" w:rsidP="005B7A40">
      <w:pPr>
        <w:pStyle w:val="a4"/>
        <w:spacing w:after="0" w:line="228" w:lineRule="auto"/>
        <w:ind w:left="705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[Этот раздел спецификации SRS должен содержать все программные требования.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Уровень детализации должен быть достаточным для проектирования системы и ее тестирования на соответствие этим требованиям. В случае применения моделирования сценариев использования, данные требования фиксируются в этих сценариях и в соответствующем документе дополнительных технических требований. </w:t>
      </w:r>
      <w:proofErr w:type="gramStart"/>
      <w:r w:rsidRPr="00994F2F">
        <w:rPr>
          <w:rFonts w:eastAsia="Times New Roman"/>
          <w:szCs w:val="28"/>
          <w:lang w:eastAsia="ru-RU"/>
        </w:rPr>
        <w:t>В противном случае, набросок дополнительных технических требований можно вставить непосредственно в данный раздел, как показано ниже.]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3.1.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 xml:space="preserve">Функциональность 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описываются функциональные требования к системе, выражаемые естественным языком.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Для многих приложений эти сведения составляют пакет спецификаций требований к системе (SRS), поэтому следует хорошо продумать структуру этого раздела. Как правило, этот раздел организуется по реализуемым функциям, однако, можно применить и </w:t>
      </w:r>
      <w:r w:rsidRPr="00994F2F">
        <w:rPr>
          <w:rFonts w:eastAsia="Times New Roman"/>
          <w:szCs w:val="28"/>
          <w:lang w:eastAsia="ru-RU"/>
        </w:rPr>
        <w:lastRenderedPageBreak/>
        <w:t>альтернативные методы – например, организацию по пользователям или подсистемам. Функциональные требования могут включать в себя списки реализуемых функций, возможностей и средств обеспечения безопасности данных.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Если для выяснения функциональных возможностей используются средства разработки приложений, например, инструменты управления требованиями или моделирования, то данный раздел должен содержать ссылки на доступные источники этих данных с указанием местонахождения и названия используемого инструмента.]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3.1.1.</w:t>
      </w:r>
      <w:r w:rsidRPr="00994F2F">
        <w:rPr>
          <w:rFonts w:eastAsia="Times New Roman"/>
          <w:szCs w:val="28"/>
          <w:lang w:eastAsia="ru-RU"/>
        </w:rPr>
        <w:tab/>
        <w:t>&lt;Первое функциональное требование&gt;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3.2.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 xml:space="preserve">Практичность 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этот раздел следует включить все требования, имеющие отношение к практичности.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Например: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укажите необходимое время обучения обычных и квалифицированных пользователей, которое позволит им достичь высокой производительности при выполнении определенных операций;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укажите измеряемые показатели времени выполнения для характерных задач или обоснуйте требования к практичности новой системы на примере других систем, хорошо знакомых пользователям;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 xml:space="preserve">• укажите требования общих стандартов практичности, например, стандартов общего пользовательского доступа (CUA) корпорации IBM или стандартов графического пользовательского интерфейса корпорации </w:t>
      </w:r>
      <w:proofErr w:type="spellStart"/>
      <w:r w:rsidRPr="00994F2F">
        <w:rPr>
          <w:rFonts w:eastAsia="Times New Roman"/>
          <w:szCs w:val="28"/>
          <w:lang w:eastAsia="ru-RU"/>
        </w:rPr>
        <w:t>Microsoft</w:t>
      </w:r>
      <w:proofErr w:type="spellEnd"/>
      <w:r w:rsidRPr="00994F2F">
        <w:rPr>
          <w:rFonts w:eastAsia="Times New Roman"/>
          <w:szCs w:val="28"/>
          <w:lang w:eastAsia="ru-RU"/>
        </w:rPr>
        <w:t>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3.2.1.</w:t>
      </w:r>
      <w:r w:rsidRPr="00994F2F">
        <w:rPr>
          <w:rFonts w:eastAsia="Times New Roman"/>
          <w:szCs w:val="28"/>
          <w:lang w:eastAsia="ru-RU"/>
        </w:rPr>
        <w:tab/>
        <w:t>&lt;Первое требование к практичности&gt;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3.3.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Надежность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[Здесь должны быть описаны требования к надежности системы.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Предполагается следующий вид раздела: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доступность – указывается процент времени, в течение которого система будет доступна (</w:t>
      </w:r>
      <w:proofErr w:type="spellStart"/>
      <w:r w:rsidRPr="00994F2F">
        <w:rPr>
          <w:rFonts w:eastAsia="Times New Roman"/>
          <w:szCs w:val="28"/>
          <w:lang w:eastAsia="ru-RU"/>
        </w:rPr>
        <w:t>xx.xx</w:t>
      </w:r>
      <w:proofErr w:type="spellEnd"/>
      <w:r w:rsidRPr="00994F2F">
        <w:rPr>
          <w:rFonts w:eastAsia="Times New Roman"/>
          <w:szCs w:val="28"/>
          <w:lang w:eastAsia="ru-RU"/>
        </w:rPr>
        <w:t>%), предполагаемые часы использования, доступ для технического обслуживания, режим работы при пониженной производительности и т. д.;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среднее время безотказной работы (MTBF) – обычно указывается в часах, но может быть выражено в днях, месяцах или годах;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среднее время устранения неисправностей (MTTR) – указывается допустимое время простоя системы после сбоя;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точность – приводятся показатели четкости (разрешения) и точности (по какому-либо известному стандарту), которые требуются на выходе системы;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максимально допустимое количество ошибок – обычно выражается в количестве ошибок на тысячу строк кода (KLOC), либо на количество реализуемых функций;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lastRenderedPageBreak/>
        <w:t xml:space="preserve">• уровень ошибок – определение категорий незначительных, существенных и грубых ошибок. </w:t>
      </w:r>
      <w:proofErr w:type="gramStart"/>
      <w:r w:rsidRPr="00994F2F">
        <w:rPr>
          <w:rFonts w:eastAsia="Times New Roman"/>
          <w:szCs w:val="28"/>
          <w:lang w:eastAsia="ru-RU"/>
        </w:rPr>
        <w:t>Требования должны определять, что подразумевается под грубой ошибкой (например, полная потеря данных или полная неспособность использовать какие-либо функциональные возможности системы).]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3.3.1.</w:t>
      </w:r>
      <w:r w:rsidRPr="00994F2F">
        <w:rPr>
          <w:rFonts w:eastAsia="Times New Roman"/>
          <w:szCs w:val="28"/>
          <w:lang w:eastAsia="ru-RU"/>
        </w:rPr>
        <w:tab/>
        <w:t>&lt;Первое требование к надежности&gt;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3.4.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Производительность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должны быть кратко изложены основные характеристики производительности системы.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Укажите характерные показатели для времени реакции. Там, где </w:t>
      </w:r>
      <w:proofErr w:type="gramStart"/>
      <w:r w:rsidRPr="00994F2F">
        <w:rPr>
          <w:rFonts w:eastAsia="Times New Roman"/>
          <w:szCs w:val="28"/>
          <w:lang w:eastAsia="ru-RU"/>
        </w:rPr>
        <w:t>это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возможно, сошлитесь на имена соответствующих сценариев использования.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 xml:space="preserve">• </w:t>
      </w:r>
      <w:proofErr w:type="gramStart"/>
      <w:r w:rsidRPr="00994F2F">
        <w:rPr>
          <w:rFonts w:eastAsia="Times New Roman"/>
          <w:szCs w:val="28"/>
          <w:lang w:eastAsia="ru-RU"/>
        </w:rPr>
        <w:t>в</w:t>
      </w:r>
      <w:proofErr w:type="gramEnd"/>
      <w:r w:rsidRPr="00994F2F">
        <w:rPr>
          <w:rFonts w:eastAsia="Times New Roman"/>
          <w:szCs w:val="28"/>
          <w:lang w:eastAsia="ru-RU"/>
        </w:rPr>
        <w:t>ремя реакции для операции (среднее, максимальное);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производительность (например, число транзакций в секунду);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полная мощность (например, число заказчиков или операций, которые может обслуживать система);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режимы снижения производительности (опишите приемлемые режимы работы, при которых производительность системы каким-либо образом снижается);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• использование ресурсов: память, дисковое пространство, связь и т. д.]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3.4.1.</w:t>
      </w:r>
      <w:r w:rsidRPr="00994F2F">
        <w:rPr>
          <w:rFonts w:eastAsia="Times New Roman"/>
          <w:szCs w:val="28"/>
          <w:lang w:eastAsia="ru-RU"/>
        </w:rPr>
        <w:tab/>
        <w:t>&lt;Первое требование к производительности&gt;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3.5.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 xml:space="preserve">Возможности поддержки 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[В этом разделе следует описать все требования, которые способны усилить возможности технической поддержки создаваемой системы, включая стандарты программирования, соглашения о присвоении имен, библиотеки классов, доступ и средства технического обслуживания.]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3.5.1.</w:t>
      </w:r>
      <w:r w:rsidRPr="00994F2F">
        <w:rPr>
          <w:rFonts w:eastAsia="Times New Roman"/>
          <w:szCs w:val="28"/>
          <w:lang w:eastAsia="ru-RU"/>
        </w:rPr>
        <w:tab/>
        <w:t>&lt;Первое требование к возможностям поддержки&gt;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3.6.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Проектные ограничения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описываются все проектные ограничения, применяемые к создаваемой системе.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Эти ограничения представляют собой проектные решения, которых необходимо твердо придерживаться. </w:t>
      </w:r>
      <w:proofErr w:type="gramStart"/>
      <w:r w:rsidRPr="00994F2F">
        <w:rPr>
          <w:rFonts w:eastAsia="Times New Roman"/>
          <w:szCs w:val="28"/>
          <w:lang w:eastAsia="ru-RU"/>
        </w:rPr>
        <w:t>Примерами могут служить языки программирования, требования к программному процессу, использование определенных средств разработки, архитектурные и проектные ограничения, приобретаемые компоненты, библиотеки классов и т.д.]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3.6.1.</w:t>
      </w:r>
      <w:r w:rsidRPr="00994F2F">
        <w:rPr>
          <w:rFonts w:eastAsia="Times New Roman"/>
          <w:szCs w:val="28"/>
          <w:lang w:eastAsia="ru-RU"/>
        </w:rPr>
        <w:tab/>
        <w:t>&lt;Первое проектное ограничение&gt;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[Описание требования.]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3.7.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Требования к интерактивной пользовательской документации и справочной системе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[Опишите существующие требования к интерактивной пользовательской документации, справочным системам, сведениям о продукте и т. д.]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3.8.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Приобретаемые компоненты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[В этом разделе следует описать все приобретаемые компоненты системы, все применяемые лицензионные нормы или ограничения использования, а также все связанные с этими компонентами стандарты совместимости, взаимодействия или интерфейсов.]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3.9.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 xml:space="preserve">Интерфейсы 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определяются интерфейсы, которые должны поддерживаться данным приложением.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Описание должно содержать их соответствующие характерные особенности, протоколы, порты, логические адреса и другие сведения, позволяющие контролировать соответствие разрабатываемого программного обеспечения требованиям к его интерфейсам.]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3.9.1.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Пользовательские интерфейсы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[Опишите пользовательские интерфейсы, реализуемые в данном программном обеспечении.]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3.9.2.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Аппаратные интерфейсы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[В этом разделе следует определить все аппаратные интерфейсы, поддерживаемые данным программным обеспечением, включая их логическую структуру, физические адреса, ожидаемое поведение и т. д.]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3.9.3.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Программные интерфейсы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следует описать программные интерфейсы между данным приложением и другими компонентами программной системы.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В число этих компонентов могут входить приобретаемые модули, повторно используемые компоненты других приложений или же те компоненты, которые разрабатываются для подсистем вне функциональных границ данной спецификации программных требований, но с которыми это приложение должно взаимодействовать.]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3.10.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Лицензионные требования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lastRenderedPageBreak/>
        <w:t>[Опишите все обязательные лицензионные требования или другие ограничения использования, которые накладываются на программное обеспечение.]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3.11.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Предупреждения, касающиеся законодательства, авторских прав и другие замечания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[В этом разделе следует описать все необходимые юридические предупреждения, гарантии, авторские и патентные права, текстовые торговые марки, знаки или логотипы, которые имеют отношение к данному программному обеспечению.]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3.12.</w:t>
      </w:r>
      <w:r w:rsidRPr="00F46E0F">
        <w:rPr>
          <w:rFonts w:eastAsia="Times New Roman"/>
          <w:i/>
          <w:szCs w:val="28"/>
          <w:u w:val="single"/>
          <w:lang w:eastAsia="ru-RU"/>
        </w:rPr>
        <w:tab/>
        <w:t>Применяемые стандарты</w:t>
      </w:r>
    </w:p>
    <w:p w:rsidR="005B7A40" w:rsidRPr="00F46E0F" w:rsidRDefault="005B7A40" w:rsidP="005B7A40">
      <w:p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[В этом разделе должны быть приведены ссылки на все стандарты и их конкретные разделы, применяемые к описываемой системе.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</w:t>
      </w:r>
      <w:proofErr w:type="gramStart"/>
      <w:r w:rsidRPr="00994F2F">
        <w:rPr>
          <w:rFonts w:eastAsia="Times New Roman"/>
          <w:szCs w:val="28"/>
          <w:lang w:eastAsia="ru-RU"/>
        </w:rPr>
        <w:t>В их число могут входить, например, юридические стандарты, стандарты качества и стабильности, отраслевые стандарты практичности, взаимодействия, локализации, совместимости с операционными системами и т. д.]</w:t>
      </w:r>
      <w:proofErr w:type="gramEnd"/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E0F" w:rsidRDefault="005B7A40" w:rsidP="005B7A40">
      <w:pPr>
        <w:pStyle w:val="a4"/>
        <w:numPr>
          <w:ilvl w:val="0"/>
          <w:numId w:val="1"/>
        </w:numPr>
        <w:spacing w:after="0" w:line="228" w:lineRule="auto"/>
        <w:jc w:val="both"/>
        <w:rPr>
          <w:rFonts w:eastAsia="Times New Roman"/>
          <w:i/>
          <w:szCs w:val="28"/>
          <w:u w:val="single"/>
          <w:lang w:eastAsia="ru-RU"/>
        </w:rPr>
      </w:pPr>
      <w:r w:rsidRPr="00F46E0F">
        <w:rPr>
          <w:rFonts w:eastAsia="Times New Roman"/>
          <w:i/>
          <w:szCs w:val="28"/>
          <w:u w:val="single"/>
          <w:lang w:eastAsia="ru-RU"/>
        </w:rPr>
        <w:t>Сопровождающая информация</w:t>
      </w:r>
    </w:p>
    <w:p w:rsidR="005B7A40" w:rsidRPr="00F46E0F" w:rsidRDefault="005B7A40" w:rsidP="005B7A40">
      <w:pPr>
        <w:pStyle w:val="a4"/>
        <w:spacing w:after="0" w:line="228" w:lineRule="auto"/>
        <w:ind w:left="705"/>
        <w:jc w:val="both"/>
        <w:rPr>
          <w:rFonts w:eastAsia="Times New Roman"/>
          <w:i/>
          <w:szCs w:val="28"/>
          <w:u w:val="single"/>
          <w:lang w:eastAsia="ru-RU"/>
        </w:rPr>
      </w:pP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proofErr w:type="gramStart"/>
      <w:r w:rsidRPr="00994F2F">
        <w:rPr>
          <w:rFonts w:eastAsia="Times New Roman"/>
          <w:szCs w:val="28"/>
          <w:lang w:eastAsia="ru-RU"/>
        </w:rPr>
        <w:t>[Сопровождающая информация упрощает использование Спецификации программных требований.</w:t>
      </w:r>
      <w:proofErr w:type="gramEnd"/>
      <w:r w:rsidRPr="00994F2F">
        <w:rPr>
          <w:rFonts w:eastAsia="Times New Roman"/>
          <w:szCs w:val="28"/>
          <w:lang w:eastAsia="ru-RU"/>
        </w:rPr>
        <w:t xml:space="preserve"> В нее входят: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Содержание,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Алфавитный указатель,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• Приложения.</w:t>
      </w:r>
    </w:p>
    <w:p w:rsidR="005B7A40" w:rsidRPr="00994F2F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  <w:r w:rsidRPr="00994F2F">
        <w:rPr>
          <w:rFonts w:eastAsia="Times New Roman"/>
          <w:szCs w:val="28"/>
          <w:lang w:eastAsia="ru-RU"/>
        </w:rPr>
        <w:t>Сюда могут входить детализированные описания сценариев использования или прототипы пользовательских интерфейсов. В случае использования приложений в спецификации SRS необходимо четко установить, являются ли эти приложения частью требований.</w:t>
      </w:r>
    </w:p>
    <w:p w:rsidR="005B7A40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9C6" w:rsidRDefault="005B7A40" w:rsidP="005B7A40">
      <w:pPr>
        <w:spacing w:after="0" w:line="228" w:lineRule="auto"/>
        <w:jc w:val="both"/>
        <w:rPr>
          <w:rFonts w:eastAsia="Times New Roman"/>
          <w:szCs w:val="28"/>
          <w:lang w:eastAsia="ru-RU"/>
        </w:rPr>
      </w:pPr>
    </w:p>
    <w:p w:rsidR="005B7A40" w:rsidRPr="00F469C6" w:rsidRDefault="005B7A40" w:rsidP="005B7A40">
      <w:pPr>
        <w:spacing w:after="0" w:line="240" w:lineRule="auto"/>
        <w:rPr>
          <w:szCs w:val="28"/>
        </w:rPr>
      </w:pPr>
      <w:r w:rsidRPr="00F469C6">
        <w:rPr>
          <w:szCs w:val="28"/>
        </w:rPr>
        <w:t>Приложение А. Глоссарий</w:t>
      </w:r>
      <w:r w:rsidRPr="00F469C6">
        <w:rPr>
          <w:szCs w:val="28"/>
        </w:rPr>
        <w:br/>
        <w:t>Приложение Б. Модели процессов и предметной области (диаграммы)</w:t>
      </w:r>
    </w:p>
    <w:p w:rsidR="005B7A40" w:rsidRDefault="005B7A40" w:rsidP="005B7A40">
      <w:pPr>
        <w:spacing w:after="0" w:line="240" w:lineRule="auto"/>
        <w:rPr>
          <w:szCs w:val="28"/>
        </w:rPr>
      </w:pPr>
      <w:r w:rsidRPr="00F469C6">
        <w:rPr>
          <w:szCs w:val="28"/>
        </w:rPr>
        <w:t>Приложение В. Список ключевых задач, что необходимо сделать в будущем</w:t>
      </w:r>
    </w:p>
    <w:p w:rsidR="005B7A40" w:rsidRPr="0045516A" w:rsidRDefault="005B7A40" w:rsidP="005B7A40">
      <w:pPr>
        <w:spacing w:after="0" w:line="240" w:lineRule="auto"/>
        <w:rPr>
          <w:szCs w:val="28"/>
        </w:rPr>
      </w:pPr>
    </w:p>
    <w:p w:rsidR="005B7A40" w:rsidRPr="00F469C6" w:rsidRDefault="005B7A40" w:rsidP="005B7A40">
      <w:pPr>
        <w:pStyle w:val="2"/>
      </w:pPr>
      <w:bookmarkStart w:id="4" w:name="_Toc406026512"/>
      <w:r w:rsidRPr="0045516A">
        <w:rPr>
          <w:bdr w:val="none" w:sz="0" w:space="0" w:color="auto" w:frame="1"/>
        </w:rPr>
        <w:t>Базовые требования ко всем разделам SRS</w:t>
      </w:r>
      <w:bookmarkEnd w:id="4"/>
      <w:r w:rsidRPr="00F469C6">
        <w:br/>
      </w:r>
    </w:p>
    <w:p w:rsidR="005B7A40" w:rsidRPr="00F469C6" w:rsidRDefault="005B7A40" w:rsidP="005B7A40">
      <w:pPr>
        <w:numPr>
          <w:ilvl w:val="0"/>
          <w:numId w:val="2"/>
        </w:numPr>
        <w:shd w:val="clear" w:color="auto" w:fill="FFFFFF"/>
        <w:spacing w:after="0" w:line="336" w:lineRule="atLeast"/>
        <w:ind w:left="600"/>
        <w:jc w:val="both"/>
        <w:textAlignment w:val="baseline"/>
        <w:rPr>
          <w:szCs w:val="28"/>
        </w:rPr>
      </w:pPr>
      <w:r w:rsidRPr="00F469C6">
        <w:rPr>
          <w:szCs w:val="28"/>
        </w:rPr>
        <w:t>Кратко, четко. Описывает все предельно кратко и четко. Насколько это возможно.</w:t>
      </w:r>
    </w:p>
    <w:p w:rsidR="005B7A40" w:rsidRPr="00F469C6" w:rsidRDefault="005B7A40" w:rsidP="005B7A40">
      <w:pPr>
        <w:numPr>
          <w:ilvl w:val="0"/>
          <w:numId w:val="2"/>
        </w:numPr>
        <w:shd w:val="clear" w:color="auto" w:fill="FFFFFF"/>
        <w:spacing w:after="0" w:line="336" w:lineRule="atLeast"/>
        <w:ind w:left="600"/>
        <w:jc w:val="both"/>
        <w:textAlignment w:val="baseline"/>
        <w:rPr>
          <w:szCs w:val="28"/>
        </w:rPr>
      </w:pPr>
      <w:r w:rsidRPr="00F469C6">
        <w:rPr>
          <w:szCs w:val="28"/>
        </w:rPr>
        <w:t>Без двусмысленных описаний. Человек</w:t>
      </w:r>
      <w:r>
        <w:rPr>
          <w:szCs w:val="28"/>
        </w:rPr>
        <w:t>,</w:t>
      </w:r>
      <w:r w:rsidRPr="00F469C6">
        <w:rPr>
          <w:szCs w:val="28"/>
        </w:rPr>
        <w:t xml:space="preserve"> читающий SRS должен понимать именно то, что написано, а не что-то другое. Закон </w:t>
      </w:r>
      <w:proofErr w:type="spellStart"/>
      <w:r w:rsidRPr="00F469C6">
        <w:rPr>
          <w:szCs w:val="28"/>
        </w:rPr>
        <w:t>Мерфи</w:t>
      </w:r>
      <w:proofErr w:type="spellEnd"/>
      <w:r w:rsidRPr="00F469C6">
        <w:rPr>
          <w:szCs w:val="28"/>
        </w:rPr>
        <w:t>: Если Вас могут понять неправильно, Вас поймут неправильно. Избегайте этого</w:t>
      </w:r>
      <w:r>
        <w:rPr>
          <w:szCs w:val="28"/>
          <w:lang w:val="en-US"/>
        </w:rPr>
        <w:t>.</w:t>
      </w:r>
    </w:p>
    <w:p w:rsidR="005B7A40" w:rsidRDefault="005B7A40" w:rsidP="005B7A40">
      <w:pPr>
        <w:numPr>
          <w:ilvl w:val="0"/>
          <w:numId w:val="2"/>
        </w:numPr>
        <w:shd w:val="clear" w:color="auto" w:fill="FFFFFF"/>
        <w:spacing w:after="0" w:line="336" w:lineRule="atLeast"/>
        <w:ind w:left="600"/>
        <w:jc w:val="both"/>
        <w:textAlignment w:val="baseline"/>
        <w:rPr>
          <w:szCs w:val="28"/>
        </w:rPr>
      </w:pPr>
      <w:r w:rsidRPr="00F469C6">
        <w:rPr>
          <w:szCs w:val="28"/>
        </w:rPr>
        <w:lastRenderedPageBreak/>
        <w:t xml:space="preserve">Простота и «читабельность». Не используйте каких-либо слишком заумных оборотов. </w:t>
      </w:r>
    </w:p>
    <w:p w:rsidR="005B7A40" w:rsidRPr="00F469C6" w:rsidRDefault="005B7A40" w:rsidP="005B7A40">
      <w:pPr>
        <w:numPr>
          <w:ilvl w:val="0"/>
          <w:numId w:val="2"/>
        </w:numPr>
        <w:shd w:val="clear" w:color="auto" w:fill="FFFFFF"/>
        <w:spacing w:after="0" w:line="336" w:lineRule="atLeast"/>
        <w:ind w:left="600"/>
        <w:jc w:val="both"/>
        <w:textAlignment w:val="baseline"/>
        <w:rPr>
          <w:szCs w:val="28"/>
        </w:rPr>
      </w:pPr>
      <w:hyperlink r:id="rId6" w:history="1">
        <w:r w:rsidRPr="00F469C6">
          <w:rPr>
            <w:rStyle w:val="a3"/>
            <w:szCs w:val="28"/>
            <w:bdr w:val="none" w:sz="0" w:space="0" w:color="auto" w:frame="1"/>
          </w:rPr>
          <w:t>DFD-диаграммы</w:t>
        </w:r>
      </w:hyperlink>
      <w:r w:rsidRPr="00F469C6">
        <w:rPr>
          <w:szCs w:val="28"/>
        </w:rPr>
        <w:t>. Спецификация не может быть полной</w:t>
      </w:r>
      <w:r>
        <w:rPr>
          <w:szCs w:val="28"/>
        </w:rPr>
        <w:t>,</w:t>
      </w:r>
      <w:r w:rsidRPr="00F469C6">
        <w:rPr>
          <w:szCs w:val="28"/>
        </w:rPr>
        <w:t xml:space="preserve"> если мы не знаем, что на входе в описываемый софт, а что на выходе. Все должно быть четко нарисовано.</w:t>
      </w:r>
    </w:p>
    <w:p w:rsidR="005B7A40" w:rsidRPr="00F469C6" w:rsidRDefault="005B7A40" w:rsidP="005B7A40">
      <w:pPr>
        <w:numPr>
          <w:ilvl w:val="0"/>
          <w:numId w:val="2"/>
        </w:numPr>
        <w:shd w:val="clear" w:color="auto" w:fill="FFFFFF"/>
        <w:spacing w:after="0" w:line="336" w:lineRule="atLeast"/>
        <w:ind w:left="600"/>
        <w:jc w:val="both"/>
        <w:textAlignment w:val="baseline"/>
        <w:rPr>
          <w:szCs w:val="28"/>
        </w:rPr>
      </w:pPr>
      <w:r w:rsidRPr="00F469C6">
        <w:rPr>
          <w:szCs w:val="28"/>
        </w:rPr>
        <w:t>Степень детализации. Это эвристический параметр. Его можно определить так: если я могу свободно изложить информацию о функционале и написанное не вызывает у меня смущения, если требования однозначны и не подлежат никакому двоякому пониманию, если требования в достаточной для меня мере описывают поведение функционала, то проработку SRS можно считать завершенной</w:t>
      </w:r>
    </w:p>
    <w:p w:rsidR="005B7A40" w:rsidRPr="00F469C6" w:rsidRDefault="005B7A40" w:rsidP="005B7A40">
      <w:pPr>
        <w:spacing w:after="0" w:line="240" w:lineRule="auto"/>
        <w:jc w:val="both"/>
        <w:rPr>
          <w:szCs w:val="28"/>
        </w:rPr>
      </w:pPr>
    </w:p>
    <w:p w:rsidR="00C86CC1" w:rsidRDefault="00C86CC1" w:rsidP="005B7A40"/>
    <w:sectPr w:rsidR="00C86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752EB"/>
    <w:multiLevelType w:val="multilevel"/>
    <w:tmpl w:val="AC5826A6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3C5F5483"/>
    <w:multiLevelType w:val="multilevel"/>
    <w:tmpl w:val="BA6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A40"/>
    <w:rsid w:val="00292C94"/>
    <w:rsid w:val="005B7A40"/>
    <w:rsid w:val="00884968"/>
    <w:rsid w:val="00C8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A40"/>
    <w:pPr>
      <w:spacing w:after="160" w:line="259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qFormat/>
    <w:rsid w:val="005B7A40"/>
    <w:pPr>
      <w:keepNext/>
      <w:spacing w:after="60" w:line="238" w:lineRule="auto"/>
      <w:jc w:val="center"/>
      <w:outlineLvl w:val="0"/>
    </w:pPr>
    <w:rPr>
      <w:rFonts w:eastAsia="Times New Roman"/>
      <w:b/>
      <w:smallCaps/>
      <w:snapToGrid w:val="0"/>
      <w:kern w:val="16"/>
      <w:szCs w:val="28"/>
      <w:lang w:eastAsia="ru-RU"/>
    </w:rPr>
  </w:style>
  <w:style w:type="paragraph" w:styleId="2">
    <w:name w:val="heading 2"/>
    <w:basedOn w:val="a"/>
    <w:next w:val="a"/>
    <w:link w:val="20"/>
    <w:autoRedefine/>
    <w:qFormat/>
    <w:rsid w:val="005B7A40"/>
    <w:pPr>
      <w:keepNext/>
      <w:spacing w:before="120" w:after="60" w:line="230" w:lineRule="auto"/>
      <w:outlineLvl w:val="1"/>
    </w:pPr>
    <w:rPr>
      <w:rFonts w:eastAsia="Times New Roman"/>
      <w:smallCap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A40"/>
    <w:rPr>
      <w:rFonts w:ascii="Times New Roman" w:eastAsia="Times New Roman" w:hAnsi="Times New Roman" w:cs="Times New Roman"/>
      <w:b/>
      <w:smallCaps/>
      <w:snapToGrid w:val="0"/>
      <w:kern w:val="16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5B7A40"/>
    <w:rPr>
      <w:rFonts w:ascii="Times New Roman" w:eastAsia="Times New Roman" w:hAnsi="Times New Roman" w:cs="Times New Roman"/>
      <w:smallCaps/>
      <w:sz w:val="28"/>
      <w:szCs w:val="28"/>
      <w:lang w:eastAsia="ru-RU"/>
    </w:rPr>
  </w:style>
  <w:style w:type="character" w:styleId="a3">
    <w:name w:val="Hyperlink"/>
    <w:uiPriority w:val="99"/>
    <w:rsid w:val="005B7A40"/>
    <w:rPr>
      <w:rFonts w:ascii="Verdana" w:hAnsi="Verdana" w:hint="default"/>
      <w:b w:val="0"/>
      <w:bCs w:val="0"/>
      <w:strike w:val="0"/>
      <w:dstrike w:val="0"/>
      <w:color w:val="4271BD"/>
      <w:sz w:val="16"/>
      <w:szCs w:val="16"/>
      <w:u w:val="none"/>
      <w:effect w:val="none"/>
    </w:rPr>
  </w:style>
  <w:style w:type="paragraph" w:styleId="a4">
    <w:name w:val="List Paragraph"/>
    <w:basedOn w:val="a"/>
    <w:uiPriority w:val="34"/>
    <w:qFormat/>
    <w:rsid w:val="005B7A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A40"/>
    <w:pPr>
      <w:spacing w:after="160" w:line="259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qFormat/>
    <w:rsid w:val="005B7A40"/>
    <w:pPr>
      <w:keepNext/>
      <w:spacing w:after="60" w:line="238" w:lineRule="auto"/>
      <w:jc w:val="center"/>
      <w:outlineLvl w:val="0"/>
    </w:pPr>
    <w:rPr>
      <w:rFonts w:eastAsia="Times New Roman"/>
      <w:b/>
      <w:smallCaps/>
      <w:snapToGrid w:val="0"/>
      <w:kern w:val="16"/>
      <w:szCs w:val="28"/>
      <w:lang w:eastAsia="ru-RU"/>
    </w:rPr>
  </w:style>
  <w:style w:type="paragraph" w:styleId="2">
    <w:name w:val="heading 2"/>
    <w:basedOn w:val="a"/>
    <w:next w:val="a"/>
    <w:link w:val="20"/>
    <w:autoRedefine/>
    <w:qFormat/>
    <w:rsid w:val="005B7A40"/>
    <w:pPr>
      <w:keepNext/>
      <w:spacing w:before="120" w:after="60" w:line="230" w:lineRule="auto"/>
      <w:outlineLvl w:val="1"/>
    </w:pPr>
    <w:rPr>
      <w:rFonts w:eastAsia="Times New Roman"/>
      <w:smallCap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A40"/>
    <w:rPr>
      <w:rFonts w:ascii="Times New Roman" w:eastAsia="Times New Roman" w:hAnsi="Times New Roman" w:cs="Times New Roman"/>
      <w:b/>
      <w:smallCaps/>
      <w:snapToGrid w:val="0"/>
      <w:kern w:val="16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5B7A40"/>
    <w:rPr>
      <w:rFonts w:ascii="Times New Roman" w:eastAsia="Times New Roman" w:hAnsi="Times New Roman" w:cs="Times New Roman"/>
      <w:smallCaps/>
      <w:sz w:val="28"/>
      <w:szCs w:val="28"/>
      <w:lang w:eastAsia="ru-RU"/>
    </w:rPr>
  </w:style>
  <w:style w:type="character" w:styleId="a3">
    <w:name w:val="Hyperlink"/>
    <w:uiPriority w:val="99"/>
    <w:rsid w:val="005B7A40"/>
    <w:rPr>
      <w:rFonts w:ascii="Verdana" w:hAnsi="Verdana" w:hint="default"/>
      <w:b w:val="0"/>
      <w:bCs w:val="0"/>
      <w:strike w:val="0"/>
      <w:dstrike w:val="0"/>
      <w:color w:val="4271BD"/>
      <w:sz w:val="16"/>
      <w:szCs w:val="16"/>
      <w:u w:val="none"/>
      <w:effect w:val="none"/>
    </w:rPr>
  </w:style>
  <w:style w:type="paragraph" w:styleId="a4">
    <w:name w:val="List Paragraph"/>
    <w:basedOn w:val="a"/>
    <w:uiPriority w:val="34"/>
    <w:qFormat/>
    <w:rsid w:val="005B7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draw.com/tutorials/software/dfd/tutorial_01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1735</Words>
  <Characters>9891</Characters>
  <Application>Microsoft Office Word</Application>
  <DocSecurity>0</DocSecurity>
  <Lines>82</Lines>
  <Paragraphs>23</Paragraphs>
  <ScaleCrop>false</ScaleCrop>
  <Company>diakov.net</Company>
  <LinksUpToDate>false</LinksUpToDate>
  <CharactersWithSpaces>11603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2017-10-30T18:05:00Z</dcterms:created>
  <dcterms:modified xsi:type="dcterms:W3CDTF">2017-10-30T18:08:00Z</dcterms:modified>
</cp:coreProperties>
</file>