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BFA9" w14:textId="77777777" w:rsidR="00791B52" w:rsidRDefault="00791B52" w:rsidP="00791B52">
      <w:pPr>
        <w:ind w:firstLine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</w:t>
      </w:r>
      <w:r>
        <w:rPr>
          <w:b/>
          <w:bCs/>
          <w:spacing w:val="-67"/>
        </w:rPr>
        <w:t xml:space="preserve"> </w:t>
      </w:r>
      <w:r>
        <w:rPr>
          <w:b/>
          <w:bCs/>
        </w:rPr>
        <w:t>РОССИЙСКОЙ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ФЕДЕРАЦИИ</w:t>
      </w:r>
    </w:p>
    <w:p w14:paraId="657BAF54" w14:textId="77777777" w:rsidR="00791B52" w:rsidRDefault="00791B52" w:rsidP="00791B52">
      <w:pPr>
        <w:ind w:firstLine="0"/>
        <w:jc w:val="center"/>
        <w:rPr>
          <w:b/>
          <w:bCs/>
        </w:rPr>
      </w:pPr>
      <w:r>
        <w:rPr>
          <w:b/>
          <w:bCs/>
        </w:rPr>
        <w:t>ФЕДЕРАЛЬНОЕ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ГОСУДАРСТВЕННОЕ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БЮДЖЕТНОЕ</w:t>
      </w:r>
    </w:p>
    <w:p w14:paraId="550209CC" w14:textId="77777777" w:rsidR="00791B52" w:rsidRDefault="00791B52" w:rsidP="00791B52">
      <w:pPr>
        <w:ind w:firstLine="0"/>
        <w:rPr>
          <w:b/>
          <w:bCs/>
        </w:rPr>
      </w:pPr>
      <w:r>
        <w:rPr>
          <w:b/>
          <w:bCs/>
        </w:rPr>
        <w:t>ОБРАЗОВАТЕЛЬНОЕ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УЧРЕЖДЕНИЕ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ВЫСШЕГО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ОБРАЗОВАНИЯ</w:t>
      </w:r>
    </w:p>
    <w:p w14:paraId="4A3EC09C" w14:textId="77777777" w:rsidR="00791B52" w:rsidRDefault="00791B52" w:rsidP="00791B52">
      <w:pPr>
        <w:ind w:firstLine="0"/>
        <w:jc w:val="center"/>
        <w:rPr>
          <w:b/>
          <w:bCs/>
        </w:rPr>
      </w:pPr>
      <w:r>
        <w:rPr>
          <w:b/>
          <w:bCs/>
        </w:rPr>
        <w:t>«ДОНСКОЙ ГОСУДАРСТВЕННЫЙ ТЕХНИЧЕСКИЙ УНИВЕРСИТЕТ»</w:t>
      </w:r>
      <w:r>
        <w:rPr>
          <w:b/>
          <w:bCs/>
          <w:spacing w:val="-67"/>
        </w:rPr>
        <w:t xml:space="preserve"> </w:t>
      </w:r>
      <w:r>
        <w:rPr>
          <w:b/>
          <w:bCs/>
        </w:rPr>
        <w:t>(ДГТУ)</w:t>
      </w:r>
    </w:p>
    <w:p w14:paraId="646FF0EB" w14:textId="77777777" w:rsidR="00791B52" w:rsidRDefault="00791B52" w:rsidP="00791B52">
      <w:pPr>
        <w:pStyle w:val="a3"/>
        <w:spacing w:before="6"/>
        <w:ind w:left="0" w:right="566"/>
        <w:rPr>
          <w:b/>
          <w:sz w:val="23"/>
        </w:rPr>
      </w:pPr>
    </w:p>
    <w:p w14:paraId="357A55D1" w14:textId="77777777" w:rsidR="00791B52" w:rsidRDefault="00791B52" w:rsidP="00E64894">
      <w:pPr>
        <w:spacing w:line="276" w:lineRule="auto"/>
      </w:pPr>
      <w:r>
        <w:t>Факультет</w:t>
      </w:r>
      <w:r>
        <w:rPr>
          <w:spacing w:val="-1"/>
        </w:rPr>
        <w:t xml:space="preserve"> </w:t>
      </w:r>
      <w:r>
        <w:t>«Информатика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вычислительная</w:t>
      </w:r>
      <w:r>
        <w:rPr>
          <w:spacing w:val="-1"/>
        </w:rPr>
        <w:t xml:space="preserve"> </w:t>
      </w:r>
      <w:r>
        <w:t>техника»</w:t>
      </w:r>
    </w:p>
    <w:p w14:paraId="313B02BA" w14:textId="77777777" w:rsidR="00791B52" w:rsidRDefault="00791B52" w:rsidP="00E64894">
      <w:pPr>
        <w:spacing w:line="276" w:lineRule="auto"/>
      </w:pPr>
      <w:r>
        <w:t>Кафедра</w:t>
      </w:r>
      <w:r>
        <w:rPr>
          <w:spacing w:val="-4"/>
        </w:rPr>
        <w:t xml:space="preserve"> </w:t>
      </w:r>
      <w:r>
        <w:t>«Кибербезопасность</w:t>
      </w:r>
      <w:r>
        <w:rPr>
          <w:spacing w:val="-5"/>
        </w:rPr>
        <w:t xml:space="preserve"> </w:t>
      </w:r>
      <w:r>
        <w:t>информационных</w:t>
      </w:r>
      <w:r>
        <w:rPr>
          <w:spacing w:val="-2"/>
        </w:rPr>
        <w:t xml:space="preserve"> </w:t>
      </w:r>
      <w:r>
        <w:t>систем»</w:t>
      </w:r>
    </w:p>
    <w:p w14:paraId="3FE45E3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6FED96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9E7A04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5FBDB4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A17B0F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9EDF2B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88431C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276E2C8" w14:textId="77777777" w:rsidR="00791B52" w:rsidRDefault="00791B52" w:rsidP="00791B52">
      <w:pPr>
        <w:pStyle w:val="a3"/>
        <w:spacing w:before="4"/>
        <w:ind w:left="0" w:right="566"/>
        <w:rPr>
          <w:sz w:val="44"/>
        </w:rPr>
      </w:pPr>
    </w:p>
    <w:p w14:paraId="45E6E8AD" w14:textId="53D90D8D" w:rsidR="00791B52" w:rsidRDefault="00791B52" w:rsidP="004E18E7">
      <w:pPr>
        <w:ind w:firstLine="0"/>
        <w:jc w:val="center"/>
        <w:rPr>
          <w:b/>
          <w:spacing w:val="2"/>
        </w:rPr>
      </w:pPr>
      <w:r>
        <w:rPr>
          <w:b/>
          <w:bCs/>
        </w:rPr>
        <w:t>Лабораторная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работа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№</w:t>
      </w:r>
      <w:r w:rsidR="00554484">
        <w:rPr>
          <w:b/>
          <w:spacing w:val="2"/>
        </w:rPr>
        <w:t>1</w:t>
      </w:r>
    </w:p>
    <w:p w14:paraId="473ACC2B" w14:textId="2EF454E0" w:rsidR="00554484" w:rsidRPr="00554484" w:rsidRDefault="00554484" w:rsidP="004E18E7">
      <w:pPr>
        <w:ind w:firstLine="0"/>
        <w:jc w:val="center"/>
        <w:rPr>
          <w:bCs/>
          <w:u w:val="single"/>
        </w:rPr>
      </w:pPr>
      <w:r>
        <w:rPr>
          <w:bCs/>
          <w:spacing w:val="2"/>
        </w:rPr>
        <w:t>по дисциплине: «Основы построения защищенных баз данных»</w:t>
      </w:r>
      <w:r>
        <w:rPr>
          <w:bCs/>
          <w:spacing w:val="2"/>
        </w:rPr>
        <w:br/>
        <w:t>на тему: «Настройка базы данных»</w:t>
      </w:r>
    </w:p>
    <w:p w14:paraId="2A77E72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4EC17B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057939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AC4D65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8E00A9B" w14:textId="77777777" w:rsidR="0037707D" w:rsidRDefault="0037707D" w:rsidP="0037707D">
      <w:pPr>
        <w:pStyle w:val="a3"/>
        <w:ind w:left="0" w:right="566" w:firstLine="0"/>
        <w:rPr>
          <w:sz w:val="30"/>
        </w:rPr>
      </w:pPr>
    </w:p>
    <w:p w14:paraId="324DFC94" w14:textId="77777777" w:rsidR="0037707D" w:rsidRDefault="0037707D" w:rsidP="00791B52">
      <w:pPr>
        <w:pStyle w:val="a3"/>
        <w:ind w:left="0" w:right="566"/>
        <w:rPr>
          <w:sz w:val="30"/>
        </w:rPr>
      </w:pPr>
    </w:p>
    <w:p w14:paraId="40A44DAE" w14:textId="77777777" w:rsidR="0037707D" w:rsidRDefault="0037707D" w:rsidP="00791B52">
      <w:pPr>
        <w:pStyle w:val="a3"/>
        <w:ind w:left="0" w:right="566"/>
        <w:rPr>
          <w:sz w:val="30"/>
        </w:rPr>
      </w:pPr>
    </w:p>
    <w:p w14:paraId="3DD8EDD0" w14:textId="77777777" w:rsidR="0037707D" w:rsidRDefault="0037707D" w:rsidP="00791B52">
      <w:pPr>
        <w:pStyle w:val="a3"/>
        <w:ind w:left="0" w:right="566"/>
        <w:rPr>
          <w:sz w:val="30"/>
        </w:rPr>
      </w:pPr>
    </w:p>
    <w:p w14:paraId="0ACA369D" w14:textId="77777777" w:rsidR="0037707D" w:rsidRDefault="0037707D" w:rsidP="00791B52">
      <w:pPr>
        <w:pStyle w:val="a3"/>
        <w:ind w:left="0" w:right="566"/>
        <w:rPr>
          <w:sz w:val="30"/>
        </w:rPr>
      </w:pPr>
    </w:p>
    <w:p w14:paraId="2C6008C6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37707D" w:rsidRPr="0086551E" w14:paraId="70209565" w14:textId="77777777" w:rsidTr="00F623AD">
        <w:trPr>
          <w:trHeight w:val="432"/>
          <w:jc w:val="right"/>
        </w:trPr>
        <w:tc>
          <w:tcPr>
            <w:tcW w:w="5103" w:type="dxa"/>
            <w:hideMark/>
          </w:tcPr>
          <w:p w14:paraId="4AC5E1DA" w14:textId="77777777" w:rsidR="0037707D" w:rsidRDefault="0037707D" w:rsidP="00F623AD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</w:t>
            </w:r>
            <w:r>
              <w:rPr>
                <w:szCs w:val="24"/>
              </w:rPr>
              <w:t>2</w:t>
            </w:r>
          </w:p>
          <w:p w14:paraId="24764735" w14:textId="77777777" w:rsidR="0037707D" w:rsidRDefault="0037707D" w:rsidP="00F623AD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68967C04" w14:textId="77777777" w:rsidR="0037707D" w:rsidRPr="0086551E" w:rsidRDefault="0037707D" w:rsidP="00F623AD">
            <w:pPr>
              <w:ind w:firstLine="0"/>
              <w:rPr>
                <w:szCs w:val="24"/>
              </w:rPr>
            </w:pPr>
          </w:p>
        </w:tc>
      </w:tr>
      <w:tr w:rsidR="0037707D" w:rsidRPr="0086551E" w14:paraId="47EDAB81" w14:textId="77777777" w:rsidTr="00F623AD">
        <w:trPr>
          <w:trHeight w:val="440"/>
          <w:jc w:val="right"/>
        </w:trPr>
        <w:tc>
          <w:tcPr>
            <w:tcW w:w="5103" w:type="dxa"/>
            <w:hideMark/>
          </w:tcPr>
          <w:p w14:paraId="2D102BC5" w14:textId="77777777" w:rsidR="0037707D" w:rsidRDefault="0037707D" w:rsidP="00F623AD">
            <w:pPr>
              <w:ind w:firstLine="0"/>
              <w:rPr>
                <w:szCs w:val="24"/>
              </w:rPr>
            </w:pPr>
          </w:p>
          <w:p w14:paraId="606BE394" w14:textId="77777777" w:rsidR="0037707D" w:rsidRDefault="0037707D" w:rsidP="00F623AD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>
              <w:rPr>
                <w:szCs w:val="24"/>
              </w:rPr>
              <w:t xml:space="preserve"> доцент</w:t>
            </w:r>
          </w:p>
          <w:p w14:paraId="26069BC1" w14:textId="77777777" w:rsidR="0037707D" w:rsidRDefault="0037707D" w:rsidP="00F623AD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Скляров Алексей Викторович</w:t>
            </w:r>
          </w:p>
          <w:p w14:paraId="6691FFAC" w14:textId="77777777" w:rsidR="0037707D" w:rsidRDefault="0037707D" w:rsidP="00F623AD">
            <w:pPr>
              <w:ind w:firstLine="0"/>
              <w:rPr>
                <w:szCs w:val="24"/>
              </w:rPr>
            </w:pPr>
          </w:p>
          <w:p w14:paraId="0A0A4B0B" w14:textId="77777777" w:rsidR="0037707D" w:rsidRPr="0086551E" w:rsidRDefault="0037707D" w:rsidP="00F623AD">
            <w:pPr>
              <w:ind w:firstLine="0"/>
              <w:rPr>
                <w:szCs w:val="24"/>
              </w:rPr>
            </w:pPr>
          </w:p>
        </w:tc>
      </w:tr>
    </w:tbl>
    <w:p w14:paraId="608DFDD6" w14:textId="6627EC5A" w:rsidR="00C25FC3" w:rsidRDefault="00C25FC3" w:rsidP="00791B52"/>
    <w:p w14:paraId="75D97980" w14:textId="67F8A5D1" w:rsidR="00BC47C3" w:rsidRDefault="00C25FC3" w:rsidP="00C25FC3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407419B7" w14:textId="77777777" w:rsidR="002557EA" w:rsidRDefault="008A4137" w:rsidP="00ED64F5">
      <w:pPr>
        <w:pStyle w:val="2"/>
      </w:pPr>
      <w:bookmarkStart w:id="0" w:name="_Toc176598364"/>
      <w:r>
        <w:lastRenderedPageBreak/>
        <w:t>Цель работы:</w:t>
      </w:r>
      <w:bookmarkEnd w:id="0"/>
    </w:p>
    <w:p w14:paraId="264C5A70" w14:textId="77777777" w:rsidR="00CC5024" w:rsidRDefault="00CC5024" w:rsidP="002557EA"/>
    <w:p w14:paraId="61C7A4E1" w14:textId="48880C4A" w:rsidR="00462973" w:rsidRDefault="002557EA" w:rsidP="00CC5024">
      <w:pPr>
        <w:spacing w:line="360" w:lineRule="auto"/>
      </w:pPr>
      <w:r>
        <w:t>И</w:t>
      </w:r>
      <w:r w:rsidR="008A4137" w:rsidRPr="002557EA">
        <w:t xml:space="preserve">нтегрировать систему управления базой данных mysql в операционную систему linux. Исследовать простые команды для работы с базой данных, а также </w:t>
      </w:r>
      <w:r w:rsidR="0079096C">
        <w:t xml:space="preserve">для работы </w:t>
      </w:r>
      <w:r w:rsidR="008A4137" w:rsidRPr="002557EA">
        <w:t xml:space="preserve">с </w:t>
      </w:r>
      <w:r w:rsidR="0079096C">
        <w:t>записью</w:t>
      </w:r>
      <w:r w:rsidR="008A4137" w:rsidRPr="002557EA">
        <w:t xml:space="preserve"> пользователя.</w:t>
      </w:r>
      <w:r w:rsidR="008A4137">
        <w:t xml:space="preserve"> </w:t>
      </w:r>
    </w:p>
    <w:p w14:paraId="1D5E5FA5" w14:textId="68981EED" w:rsidR="00CC5024" w:rsidRDefault="00C25FC3" w:rsidP="00CC5024">
      <w:pPr>
        <w:pStyle w:val="2"/>
        <w:spacing w:line="360" w:lineRule="auto"/>
      </w:pPr>
      <w:bookmarkStart w:id="1" w:name="_Toc176598365"/>
      <w:r>
        <w:t>Теория:</w:t>
      </w:r>
    </w:p>
    <w:p w14:paraId="0DC1E20E" w14:textId="1D6A2289" w:rsidR="00C471EF" w:rsidRDefault="00C471EF" w:rsidP="00C25FC3">
      <w:r w:rsidRPr="00C471EF">
        <w:rPr>
          <w:b/>
          <w:bCs/>
        </w:rPr>
        <w:t>Информационная безопасность</w:t>
      </w:r>
      <w:r>
        <w:t xml:space="preserve"> – </w:t>
      </w:r>
      <w:r w:rsidRPr="00C471EF">
        <w:t>защищенность информации и поддерживающей инфраструктуры от случайных или преднамеренных воздействий естественного или искусственного характера, которые могут нанести неприемлемый ущерб субъектам информационных отношений, в том числе владельцам и пользователям информации и поддерживающей инфраструктуры</w:t>
      </w:r>
    </w:p>
    <w:p w14:paraId="38089029" w14:textId="73DB5AED" w:rsidR="00C471EF" w:rsidRDefault="00C471EF" w:rsidP="00C25FC3">
      <w:r w:rsidRPr="00C471EF">
        <w:rPr>
          <w:b/>
          <w:bCs/>
        </w:rPr>
        <w:t>Защита информации</w:t>
      </w:r>
      <w:r w:rsidRPr="00C471EF">
        <w:t xml:space="preserve"> – это комплекс мероприятий, направленных на обеспечение </w:t>
      </w:r>
      <w:r w:rsidRPr="00C471EF">
        <w:rPr>
          <w:u w:val="single"/>
        </w:rPr>
        <w:t>информационной безопасности</w:t>
      </w:r>
      <w:r w:rsidRPr="00C471EF">
        <w:t>.</w:t>
      </w:r>
    </w:p>
    <w:p w14:paraId="25DEB690" w14:textId="2145737C" w:rsidR="00C471EF" w:rsidRPr="00C471EF" w:rsidRDefault="00C471EF" w:rsidP="00C471EF">
      <w:r w:rsidRPr="00C471EF">
        <w:rPr>
          <w:b/>
          <w:bCs/>
        </w:rPr>
        <w:t>Угроза</w:t>
      </w:r>
      <w:r>
        <w:t xml:space="preserve"> –</w:t>
      </w:r>
      <w:r w:rsidRPr="00C471EF">
        <w:t xml:space="preserve"> это потенциальная возможность определенным образом нарушить </w:t>
      </w:r>
      <w:r w:rsidRPr="00C471EF">
        <w:rPr>
          <w:u w:val="single"/>
        </w:rPr>
        <w:t>информационную безопасность</w:t>
      </w:r>
      <w:r w:rsidRPr="00C471EF">
        <w:t xml:space="preserve">. </w:t>
      </w:r>
    </w:p>
    <w:p w14:paraId="5434D343" w14:textId="4B9B5AAF" w:rsidR="00C471EF" w:rsidRDefault="00C471EF" w:rsidP="00C471EF">
      <w:r w:rsidRPr="00C471EF">
        <w:rPr>
          <w:b/>
          <w:bCs/>
        </w:rPr>
        <w:t>Атака</w:t>
      </w:r>
      <w:r>
        <w:t xml:space="preserve"> – </w:t>
      </w:r>
      <w:r w:rsidRPr="00C471EF">
        <w:t xml:space="preserve">Попытка реализации </w:t>
      </w:r>
      <w:r w:rsidRPr="00C471EF">
        <w:rPr>
          <w:u w:val="single"/>
        </w:rPr>
        <w:t>угрозы</w:t>
      </w:r>
      <w:r w:rsidRPr="00C471EF">
        <w:t xml:space="preserve">, а тот, кто предпринимает такую попытку, - </w:t>
      </w:r>
      <w:r w:rsidRPr="00C471EF">
        <w:rPr>
          <w:b/>
          <w:bCs/>
        </w:rPr>
        <w:t>злоумышленником</w:t>
      </w:r>
      <w:r w:rsidRPr="00C471EF">
        <w:t>.</w:t>
      </w:r>
    </w:p>
    <w:p w14:paraId="7980C5B2" w14:textId="77777777" w:rsidR="00C471EF" w:rsidRPr="00C471EF" w:rsidRDefault="00C471EF" w:rsidP="00C471EF"/>
    <w:p w14:paraId="724F55B6" w14:textId="29B48793" w:rsidR="00C25FC3" w:rsidRPr="00C471EF" w:rsidRDefault="00C25FC3" w:rsidP="00C25FC3">
      <w:r w:rsidRPr="00990772">
        <w:rPr>
          <w:b/>
          <w:bCs/>
        </w:rPr>
        <w:t xml:space="preserve">Угрозы и атаки на </w:t>
      </w:r>
      <w:r w:rsidRPr="00990772">
        <w:rPr>
          <w:b/>
          <w:bCs/>
          <w:lang w:val="en-US"/>
        </w:rPr>
        <w:t>SQL</w:t>
      </w:r>
      <w:r w:rsidRPr="00C25FC3">
        <w:t>:</w:t>
      </w:r>
    </w:p>
    <w:p w14:paraId="3E54A9AE" w14:textId="3562780D" w:rsidR="00C25FC3" w:rsidRPr="00C25FC3" w:rsidRDefault="00C25FC3" w:rsidP="00C25FC3">
      <w:pPr>
        <w:pStyle w:val="ac"/>
        <w:numPr>
          <w:ilvl w:val="0"/>
          <w:numId w:val="3"/>
        </w:numPr>
        <w:rPr>
          <w:lang w:val="en-US"/>
        </w:rPr>
      </w:pPr>
      <w:r w:rsidRPr="00C25FC3">
        <w:rPr>
          <w:lang w:val="en-US"/>
        </w:rPr>
        <w:t>SQL-инъекция (SQL Injection)</w:t>
      </w:r>
    </w:p>
    <w:p w14:paraId="460641BE" w14:textId="14AD6749" w:rsidR="00C25FC3" w:rsidRPr="003265F9" w:rsidRDefault="00C25FC3" w:rsidP="00C25FC3">
      <w:pPr>
        <w:pStyle w:val="ac"/>
        <w:numPr>
          <w:ilvl w:val="0"/>
          <w:numId w:val="3"/>
        </w:numPr>
      </w:pPr>
      <w:r w:rsidRPr="00C25FC3">
        <w:t>Атаки отказа в обслуживании (</w:t>
      </w:r>
      <w:r w:rsidRPr="00C25FC3">
        <w:rPr>
          <w:lang w:val="en-US"/>
        </w:rPr>
        <w:t>DoS</w:t>
      </w:r>
      <w:r w:rsidRPr="00C25FC3">
        <w:t>/</w:t>
      </w:r>
      <w:r w:rsidRPr="00C25FC3">
        <w:rPr>
          <w:lang w:val="en-US"/>
        </w:rPr>
        <w:t>DDoS</w:t>
      </w:r>
      <w:r w:rsidRPr="00C25FC3">
        <w:t>)</w:t>
      </w:r>
    </w:p>
    <w:p w14:paraId="111D67F0" w14:textId="3E341230" w:rsidR="00C25FC3" w:rsidRPr="00C25FC3" w:rsidRDefault="00C25FC3" w:rsidP="00C25FC3">
      <w:pPr>
        <w:pStyle w:val="ac"/>
        <w:numPr>
          <w:ilvl w:val="0"/>
          <w:numId w:val="3"/>
        </w:numPr>
        <w:rPr>
          <w:lang w:val="en-US"/>
        </w:rPr>
      </w:pPr>
      <w:r w:rsidRPr="00C25FC3">
        <w:rPr>
          <w:lang w:val="en-US"/>
        </w:rPr>
        <w:t>Несанкционированный доступ и слабая аутентификация</w:t>
      </w:r>
    </w:p>
    <w:p w14:paraId="1EAF732D" w14:textId="4B9A2055" w:rsidR="00C25FC3" w:rsidRPr="00C25FC3" w:rsidRDefault="00C25FC3" w:rsidP="00C25FC3">
      <w:pPr>
        <w:pStyle w:val="ac"/>
        <w:numPr>
          <w:ilvl w:val="0"/>
          <w:numId w:val="3"/>
        </w:numPr>
        <w:rPr>
          <w:lang w:val="en-US"/>
        </w:rPr>
      </w:pPr>
      <w:r w:rsidRPr="00C25FC3">
        <w:rPr>
          <w:lang w:val="en-US"/>
        </w:rPr>
        <w:t>Утечка данных (Data Leakage/Exfiltration)</w:t>
      </w:r>
    </w:p>
    <w:p w14:paraId="466C163B" w14:textId="6B2A5300" w:rsidR="00C25FC3" w:rsidRPr="00C25FC3" w:rsidRDefault="00C25FC3" w:rsidP="00C25FC3">
      <w:pPr>
        <w:pStyle w:val="ac"/>
        <w:numPr>
          <w:ilvl w:val="0"/>
          <w:numId w:val="3"/>
        </w:numPr>
        <w:rPr>
          <w:lang w:val="en-US"/>
        </w:rPr>
      </w:pPr>
      <w:r w:rsidRPr="00C25FC3">
        <w:rPr>
          <w:lang w:val="en-US"/>
        </w:rPr>
        <w:t>Вредоносное ПО (Malware/Ransomware)</w:t>
      </w:r>
    </w:p>
    <w:p w14:paraId="2D050B00" w14:textId="00681126" w:rsidR="00C25FC3" w:rsidRPr="00C25FC3" w:rsidRDefault="00C25FC3" w:rsidP="00C25FC3">
      <w:pPr>
        <w:pStyle w:val="ac"/>
        <w:numPr>
          <w:ilvl w:val="0"/>
          <w:numId w:val="3"/>
        </w:numPr>
        <w:rPr>
          <w:lang w:val="en-US"/>
        </w:rPr>
      </w:pPr>
      <w:r w:rsidRPr="00C25FC3">
        <w:rPr>
          <w:lang w:val="en-US"/>
        </w:rPr>
        <w:t>Внутренние угрозы (Insider Threats)</w:t>
      </w:r>
    </w:p>
    <w:p w14:paraId="00B62974" w14:textId="1B0484D9" w:rsidR="00C25FC3" w:rsidRPr="00C25FC3" w:rsidRDefault="00C25FC3" w:rsidP="00C25FC3">
      <w:pPr>
        <w:pStyle w:val="ac"/>
        <w:numPr>
          <w:ilvl w:val="0"/>
          <w:numId w:val="3"/>
        </w:numPr>
        <w:rPr>
          <w:lang w:val="en-US"/>
        </w:rPr>
      </w:pPr>
      <w:r w:rsidRPr="00C25FC3">
        <w:rPr>
          <w:lang w:val="en-US"/>
        </w:rPr>
        <w:t>Ошибки конфигурации (Misconfiguration)</w:t>
      </w:r>
    </w:p>
    <w:p w14:paraId="385CE9CE" w14:textId="06716C5F" w:rsidR="00C25FC3" w:rsidRPr="00C25FC3" w:rsidRDefault="00C25FC3" w:rsidP="00C25FC3">
      <w:pPr>
        <w:pStyle w:val="ac"/>
        <w:numPr>
          <w:ilvl w:val="0"/>
          <w:numId w:val="3"/>
        </w:numPr>
        <w:rPr>
          <w:lang w:val="en-US"/>
        </w:rPr>
      </w:pPr>
      <w:r w:rsidRPr="00C25FC3">
        <w:rPr>
          <w:lang w:val="en-US"/>
        </w:rPr>
        <w:t>Коррупция данных (Data Corruption)</w:t>
      </w:r>
    </w:p>
    <w:p w14:paraId="60403FFC" w14:textId="3A81B736" w:rsidR="002557EA" w:rsidRDefault="000E04C5" w:rsidP="00CC5024">
      <w:pPr>
        <w:pStyle w:val="2"/>
        <w:spacing w:line="360" w:lineRule="auto"/>
      </w:pPr>
      <w:r w:rsidRPr="00C20D11">
        <w:t>Задание</w:t>
      </w:r>
      <w:r>
        <w:t>:</w:t>
      </w:r>
      <w:bookmarkEnd w:id="1"/>
    </w:p>
    <w:p w14:paraId="5DDE598B" w14:textId="77777777" w:rsidR="000E04C5" w:rsidRDefault="000E04C5" w:rsidP="00CC5024">
      <w:pPr>
        <w:pStyle w:val="ac"/>
        <w:numPr>
          <w:ilvl w:val="0"/>
          <w:numId w:val="2"/>
        </w:numPr>
        <w:spacing w:line="360" w:lineRule="auto"/>
        <w:jc w:val="both"/>
      </w:pPr>
      <w:r>
        <w:t>Установить виртуальную машину</w:t>
      </w:r>
    </w:p>
    <w:p w14:paraId="361E140C" w14:textId="77777777" w:rsidR="000E04C5" w:rsidRDefault="000E04C5" w:rsidP="00CC5024">
      <w:pPr>
        <w:pStyle w:val="ac"/>
        <w:numPr>
          <w:ilvl w:val="0"/>
          <w:numId w:val="2"/>
        </w:numPr>
        <w:spacing w:line="360" w:lineRule="auto"/>
        <w:jc w:val="both"/>
      </w:pPr>
      <w:r>
        <w:t xml:space="preserve">Установить ОС семейства </w:t>
      </w:r>
      <w:r w:rsidRPr="00B45476">
        <w:rPr>
          <w:lang w:val="en-US"/>
        </w:rPr>
        <w:t>Linux</w:t>
      </w:r>
    </w:p>
    <w:p w14:paraId="3AF3DA8A" w14:textId="77777777" w:rsidR="000E04C5" w:rsidRPr="00C07ED6" w:rsidRDefault="000E04C5" w:rsidP="00CC5024">
      <w:pPr>
        <w:pStyle w:val="ac"/>
        <w:numPr>
          <w:ilvl w:val="0"/>
          <w:numId w:val="2"/>
        </w:numPr>
        <w:spacing w:line="360" w:lineRule="auto"/>
        <w:jc w:val="both"/>
      </w:pPr>
      <w:r>
        <w:t xml:space="preserve">Установить СУБД </w:t>
      </w:r>
      <w:r w:rsidRPr="00B45476">
        <w:rPr>
          <w:lang w:val="en-US"/>
        </w:rPr>
        <w:t>MySQL</w:t>
      </w:r>
    </w:p>
    <w:p w14:paraId="3813B33B" w14:textId="77777777" w:rsidR="000E04C5" w:rsidRDefault="000E04C5" w:rsidP="00CC5024">
      <w:pPr>
        <w:pStyle w:val="ac"/>
        <w:numPr>
          <w:ilvl w:val="0"/>
          <w:numId w:val="2"/>
        </w:numPr>
        <w:spacing w:line="360" w:lineRule="auto"/>
        <w:jc w:val="both"/>
      </w:pPr>
      <w:r>
        <w:t>Выполнить подключение к БД</w:t>
      </w:r>
    </w:p>
    <w:p w14:paraId="66CFA2C4" w14:textId="77777777" w:rsidR="000E04C5" w:rsidRDefault="000E04C5" w:rsidP="00CC5024">
      <w:pPr>
        <w:pStyle w:val="ac"/>
        <w:numPr>
          <w:ilvl w:val="0"/>
          <w:numId w:val="2"/>
        </w:numPr>
        <w:spacing w:line="360" w:lineRule="auto"/>
        <w:jc w:val="both"/>
      </w:pPr>
      <w:r>
        <w:t>Создать пользователя</w:t>
      </w:r>
    </w:p>
    <w:p w14:paraId="46A42C38" w14:textId="77777777" w:rsidR="000E04C5" w:rsidRDefault="000E04C5" w:rsidP="00CC5024">
      <w:pPr>
        <w:pStyle w:val="ac"/>
        <w:numPr>
          <w:ilvl w:val="0"/>
          <w:numId w:val="2"/>
        </w:numPr>
        <w:spacing w:line="360" w:lineRule="auto"/>
        <w:jc w:val="both"/>
      </w:pPr>
      <w:r>
        <w:t>Дать права пользователю на некоторый объект (объекты) БД</w:t>
      </w:r>
    </w:p>
    <w:p w14:paraId="23413337" w14:textId="77777777" w:rsidR="000E04C5" w:rsidRDefault="000E04C5" w:rsidP="00CC5024">
      <w:pPr>
        <w:pStyle w:val="ac"/>
        <w:numPr>
          <w:ilvl w:val="0"/>
          <w:numId w:val="2"/>
        </w:numPr>
        <w:spacing w:line="360" w:lineRule="auto"/>
        <w:jc w:val="both"/>
      </w:pPr>
      <w:r>
        <w:lastRenderedPageBreak/>
        <w:t>Продемонстрировать, каким образом изменилась информация в системной таблице с описание привилегий пользователей.</w:t>
      </w:r>
    </w:p>
    <w:p w14:paraId="17569AC7" w14:textId="77777777" w:rsidR="000E04C5" w:rsidRDefault="000E04C5" w:rsidP="00CC5024">
      <w:pPr>
        <w:pStyle w:val="ac"/>
        <w:numPr>
          <w:ilvl w:val="0"/>
          <w:numId w:val="2"/>
        </w:numPr>
        <w:spacing w:line="360" w:lineRule="auto"/>
        <w:jc w:val="both"/>
      </w:pPr>
      <w:r>
        <w:t>Изменить пароль пользователя</w:t>
      </w:r>
    </w:p>
    <w:p w14:paraId="707C76F1" w14:textId="77777777" w:rsidR="000E04C5" w:rsidRDefault="000E04C5" w:rsidP="00CC5024">
      <w:pPr>
        <w:pStyle w:val="ac"/>
        <w:numPr>
          <w:ilvl w:val="0"/>
          <w:numId w:val="2"/>
        </w:numPr>
        <w:spacing w:line="360" w:lineRule="auto"/>
        <w:jc w:val="both"/>
      </w:pPr>
      <w:r>
        <w:t>Выполнить вход от имени созданного пользователя и продемонстрировать возможность просмотра и модификации данных в таблице, на которую ранее были предоставлены права.</w:t>
      </w:r>
    </w:p>
    <w:p w14:paraId="71EBF3A8" w14:textId="77777777" w:rsidR="000E04C5" w:rsidRDefault="000E04C5" w:rsidP="00CC5024">
      <w:pPr>
        <w:pStyle w:val="ac"/>
        <w:numPr>
          <w:ilvl w:val="0"/>
          <w:numId w:val="2"/>
        </w:numPr>
        <w:spacing w:line="360" w:lineRule="auto"/>
        <w:jc w:val="both"/>
      </w:pPr>
      <w:r>
        <w:t xml:space="preserve">Очистить историю команд пользователя, набираемых в утилите </w:t>
      </w:r>
      <w:r w:rsidRPr="00B45476">
        <w:rPr>
          <w:lang w:val="en-US"/>
        </w:rPr>
        <w:t>mysql</w:t>
      </w:r>
      <w:r>
        <w:t>.</w:t>
      </w:r>
    </w:p>
    <w:p w14:paraId="5749850A" w14:textId="77777777" w:rsidR="00CC5024" w:rsidRDefault="00CC5024" w:rsidP="009D6D09">
      <w:pPr>
        <w:pStyle w:val="2"/>
      </w:pPr>
      <w:bookmarkStart w:id="2" w:name="_Toc176598366"/>
    </w:p>
    <w:p w14:paraId="576605F5" w14:textId="59637342" w:rsidR="000E04C5" w:rsidRDefault="009D6D09" w:rsidP="009D6D09">
      <w:pPr>
        <w:pStyle w:val="2"/>
      </w:pPr>
      <w:r>
        <w:t>Ход работы:</w:t>
      </w:r>
      <w:bookmarkEnd w:id="2"/>
    </w:p>
    <w:p w14:paraId="1DF66E71" w14:textId="6E2F4707" w:rsidR="00CC5024" w:rsidRPr="00FF78A4" w:rsidRDefault="00CC5024" w:rsidP="00990772">
      <w:pPr>
        <w:spacing w:line="276" w:lineRule="auto"/>
        <w:ind w:firstLine="0"/>
        <w:rPr>
          <w:sz w:val="24"/>
          <w:szCs w:val="20"/>
        </w:rPr>
      </w:pPr>
    </w:p>
    <w:p w14:paraId="0D6AB901" w14:textId="77777777" w:rsidR="00334B44" w:rsidRDefault="00334B44" w:rsidP="00334B44">
      <w:pPr>
        <w:spacing w:line="360" w:lineRule="auto"/>
        <w:jc w:val="left"/>
      </w:pPr>
      <w:r>
        <w:t xml:space="preserve">Для работы с </w:t>
      </w:r>
      <w:r>
        <w:rPr>
          <w:lang w:val="en-US"/>
        </w:rPr>
        <w:t>Linux</w:t>
      </w:r>
      <w:r w:rsidRPr="00334B44">
        <w:t xml:space="preserve"> </w:t>
      </w:r>
      <w:r>
        <w:t xml:space="preserve">я буду использовать виртуальную машину с установленной на ней чистой </w:t>
      </w:r>
      <w:r>
        <w:rPr>
          <w:lang w:val="en-US"/>
        </w:rPr>
        <w:t>Ubuntu</w:t>
      </w:r>
      <w:r w:rsidRPr="00334B44">
        <w:t xml:space="preserve">. </w:t>
      </w:r>
      <w:r>
        <w:t xml:space="preserve">Устанавливаю </w:t>
      </w:r>
      <w:r>
        <w:rPr>
          <w:lang w:val="en-US"/>
        </w:rPr>
        <w:t>mysql</w:t>
      </w:r>
      <w:r w:rsidRPr="00334B44">
        <w:t xml:space="preserve"> </w:t>
      </w:r>
      <w:r>
        <w:t>и проверяю на работоспособность</w:t>
      </w:r>
      <w:r w:rsidRPr="00334B44">
        <w:t>,</w:t>
      </w:r>
      <w:r>
        <w:t xml:space="preserve"> что показано на рисунке 1:</w:t>
      </w:r>
    </w:p>
    <w:p w14:paraId="196B34D7" w14:textId="2D541307" w:rsidR="009D6D09" w:rsidRPr="00334B44" w:rsidRDefault="00334B44" w:rsidP="00334B44">
      <w:pPr>
        <w:jc w:val="center"/>
        <w:rPr>
          <w:b/>
          <w:bCs/>
        </w:rPr>
      </w:pPr>
      <w:r>
        <w:br/>
      </w:r>
      <w:r w:rsidRPr="00334B44">
        <w:rPr>
          <w:b/>
          <w:bCs/>
          <w:noProof/>
        </w:rPr>
        <w:drawing>
          <wp:inline distT="0" distB="0" distL="0" distR="0" wp14:anchorId="5FC7B6C2" wp14:editId="6A03C2C6">
            <wp:extent cx="5355590" cy="2840499"/>
            <wp:effectExtent l="0" t="0" r="0" b="0"/>
            <wp:docPr id="209227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75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729" cy="284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3970" w14:textId="314BF425" w:rsidR="00E454DA" w:rsidRDefault="00CC5024" w:rsidP="00BC4B97">
      <w:pPr>
        <w:pStyle w:val="ad"/>
        <w:spacing w:line="360" w:lineRule="auto"/>
        <w:jc w:val="both"/>
        <w:rPr>
          <w:noProof/>
        </w:rPr>
      </w:pPr>
      <w:r>
        <w:rPr>
          <w:noProof/>
        </w:rPr>
        <w:t>Для подключения к базе данных нужно выполнить следующий алгоритм. В начале нужно подключиться к контейнеру, используя команду, которая представлена ниже</w:t>
      </w:r>
      <w:r w:rsidR="008632C1">
        <w:rPr>
          <w:noProof/>
        </w:rPr>
        <w:t xml:space="preserve"> на рисунке 2. </w:t>
      </w:r>
    </w:p>
    <w:p w14:paraId="177C19BA" w14:textId="468D55AB" w:rsidR="00E64894" w:rsidRDefault="00E64894" w:rsidP="00E64894"/>
    <w:p w14:paraId="371C4EBF" w14:textId="64724209" w:rsidR="00E64894" w:rsidRDefault="00334B44" w:rsidP="00E64894">
      <w:pPr>
        <w:jc w:val="center"/>
      </w:pPr>
      <w:r w:rsidRPr="00334B44">
        <w:rPr>
          <w:noProof/>
        </w:rPr>
        <w:lastRenderedPageBreak/>
        <w:drawing>
          <wp:inline distT="0" distB="0" distL="0" distR="0" wp14:anchorId="0E5C2E16" wp14:editId="323B5C6D">
            <wp:extent cx="6117590" cy="2539004"/>
            <wp:effectExtent l="0" t="0" r="0" b="0"/>
            <wp:docPr id="85068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8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195" cy="254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6DA3" w14:textId="02FDC1FD" w:rsidR="00E64894" w:rsidRPr="00E64894" w:rsidRDefault="00E64894" w:rsidP="00E64894">
      <w:pPr>
        <w:jc w:val="center"/>
        <w:rPr>
          <w:sz w:val="24"/>
          <w:szCs w:val="20"/>
        </w:rPr>
      </w:pPr>
      <w:r w:rsidRPr="00E64894">
        <w:rPr>
          <w:sz w:val="24"/>
          <w:szCs w:val="20"/>
        </w:rPr>
        <w:t xml:space="preserve">Рисунок </w:t>
      </w:r>
      <w:r w:rsidR="008632C1">
        <w:rPr>
          <w:sz w:val="24"/>
          <w:szCs w:val="20"/>
        </w:rPr>
        <w:t>2</w:t>
      </w:r>
      <w:r w:rsidRPr="00E64894">
        <w:rPr>
          <w:sz w:val="24"/>
          <w:szCs w:val="20"/>
        </w:rPr>
        <w:t xml:space="preserve"> – подключение к </w:t>
      </w:r>
      <w:r w:rsidR="00334B44">
        <w:rPr>
          <w:sz w:val="24"/>
          <w:szCs w:val="20"/>
        </w:rPr>
        <w:t>БД</w:t>
      </w:r>
      <w:r w:rsidRPr="008632C1">
        <w:rPr>
          <w:sz w:val="24"/>
          <w:szCs w:val="20"/>
        </w:rPr>
        <w:t xml:space="preserve"> </w:t>
      </w:r>
    </w:p>
    <w:p w14:paraId="53EF3D49" w14:textId="77777777" w:rsidR="001C67D3" w:rsidRDefault="001C67D3" w:rsidP="00BC4B97">
      <w:pPr>
        <w:ind w:firstLine="0"/>
      </w:pPr>
    </w:p>
    <w:p w14:paraId="1E39A443" w14:textId="0D107B80" w:rsidR="00947F11" w:rsidRPr="00947F11" w:rsidRDefault="00947F11" w:rsidP="00BC4B97">
      <w:pPr>
        <w:pStyle w:val="ad"/>
        <w:spacing w:line="360" w:lineRule="auto"/>
        <w:jc w:val="both"/>
      </w:pPr>
      <w:r>
        <w:t xml:space="preserve">Теперь создадим пользователя, для этого я использовал такой </w:t>
      </w:r>
      <w:r>
        <w:rPr>
          <w:lang w:val="en-US"/>
        </w:rPr>
        <w:t>sql</w:t>
      </w:r>
      <w:r w:rsidRPr="00947F11">
        <w:t xml:space="preserve"> </w:t>
      </w:r>
      <w:r>
        <w:t xml:space="preserve">скрипт, который представлен на рисунке 5. В моем случае пользователь </w:t>
      </w:r>
      <w:r w:rsidRPr="00947F11">
        <w:t xml:space="preserve">– </w:t>
      </w:r>
      <w:r w:rsidR="00BD3A2D">
        <w:rPr>
          <w:lang w:val="en-US"/>
        </w:rPr>
        <w:t>player</w:t>
      </w:r>
      <w:r>
        <w:t>, а пароль у него – 1</w:t>
      </w:r>
      <w:r w:rsidR="00BD3A2D">
        <w:rPr>
          <w:lang w:val="en-US"/>
        </w:rPr>
        <w:t>1111111</w:t>
      </w:r>
      <w:r>
        <w:t xml:space="preserve">. </w:t>
      </w:r>
    </w:p>
    <w:p w14:paraId="3FD1656D" w14:textId="77777777" w:rsidR="00947F11" w:rsidRPr="00947F11" w:rsidRDefault="00947F11" w:rsidP="00947F11"/>
    <w:p w14:paraId="6FDC7AAE" w14:textId="4A04AD46" w:rsidR="00947F11" w:rsidRDefault="00BD3A2D" w:rsidP="00947F11">
      <w:pPr>
        <w:jc w:val="center"/>
      </w:pPr>
      <w:r w:rsidRPr="00BD3A2D">
        <w:rPr>
          <w:noProof/>
        </w:rPr>
        <w:drawing>
          <wp:inline distT="0" distB="0" distL="0" distR="0" wp14:anchorId="307835F7" wp14:editId="4E2C9E61">
            <wp:extent cx="6067425" cy="493395"/>
            <wp:effectExtent l="0" t="0" r="9525" b="1905"/>
            <wp:docPr id="14292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2B19" w14:textId="157E5A70" w:rsidR="00947F11" w:rsidRPr="00112E01" w:rsidRDefault="00947F11" w:rsidP="00947F11">
      <w:pPr>
        <w:jc w:val="center"/>
        <w:rPr>
          <w:sz w:val="24"/>
          <w:szCs w:val="20"/>
        </w:rPr>
      </w:pPr>
      <w:r w:rsidRPr="00112E01">
        <w:rPr>
          <w:sz w:val="24"/>
          <w:szCs w:val="20"/>
        </w:rPr>
        <w:t>Рисунок 5 – создание пользователя</w:t>
      </w:r>
    </w:p>
    <w:p w14:paraId="2B60374E" w14:textId="25368327" w:rsidR="00112E01" w:rsidRDefault="00112E01" w:rsidP="00BC4B97">
      <w:pPr>
        <w:spacing w:line="276" w:lineRule="auto"/>
      </w:pPr>
    </w:p>
    <w:p w14:paraId="37524483" w14:textId="2EE756D9" w:rsidR="00112E01" w:rsidRDefault="00112E01" w:rsidP="00BC4B97">
      <w:pPr>
        <w:spacing w:line="360" w:lineRule="auto"/>
      </w:pPr>
      <w:r>
        <w:t>Теперь выдадим права пользователю права, как просится по заданию. В нашем случае права были выданы на чтение таблиц из базы данных –</w:t>
      </w:r>
      <w:r w:rsidRPr="00112E01">
        <w:t xml:space="preserve"> </w:t>
      </w:r>
      <w:r w:rsidR="00BD3A2D">
        <w:rPr>
          <w:lang w:val="en-US"/>
        </w:rPr>
        <w:t>test</w:t>
      </w:r>
      <w:r>
        <w:rPr>
          <w:lang w:val="en-US"/>
        </w:rPr>
        <w:t>db</w:t>
      </w:r>
      <w:r>
        <w:t xml:space="preserve">. Для этого используется команда, которая представлена ниже на рисунке 6. </w:t>
      </w:r>
    </w:p>
    <w:p w14:paraId="1DBB217F" w14:textId="2F00D53D" w:rsidR="00112E01" w:rsidRDefault="00112E01" w:rsidP="00112E01">
      <w:pPr>
        <w:spacing w:line="276" w:lineRule="auto"/>
      </w:pPr>
    </w:p>
    <w:p w14:paraId="4E013F4E" w14:textId="0275BBBC" w:rsidR="00112E01" w:rsidRDefault="00BD3A2D" w:rsidP="00BC4B97">
      <w:pPr>
        <w:spacing w:line="276" w:lineRule="auto"/>
        <w:jc w:val="center"/>
      </w:pPr>
      <w:r w:rsidRPr="00BD3A2D">
        <w:rPr>
          <w:noProof/>
        </w:rPr>
        <w:drawing>
          <wp:inline distT="0" distB="0" distL="0" distR="0" wp14:anchorId="79AFC51B" wp14:editId="67298449">
            <wp:extent cx="5639587" cy="600159"/>
            <wp:effectExtent l="0" t="0" r="0" b="9525"/>
            <wp:docPr id="148900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00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823E" w14:textId="582D0ECD" w:rsidR="00112E01" w:rsidRDefault="00112E01" w:rsidP="00112E01">
      <w:pPr>
        <w:spacing w:line="276" w:lineRule="auto"/>
        <w:jc w:val="center"/>
      </w:pPr>
      <w:r w:rsidRPr="00112E01">
        <w:rPr>
          <w:sz w:val="24"/>
          <w:szCs w:val="20"/>
        </w:rPr>
        <w:t>Рисунок 6 – скрипт для выдачи прав на чтение для пользователя</w:t>
      </w:r>
    </w:p>
    <w:p w14:paraId="539DB01A" w14:textId="6379C948" w:rsidR="00112E01" w:rsidRDefault="00112E01" w:rsidP="00112E01">
      <w:pPr>
        <w:spacing w:line="276" w:lineRule="auto"/>
        <w:jc w:val="center"/>
      </w:pPr>
    </w:p>
    <w:p w14:paraId="059250FB" w14:textId="191488ED" w:rsidR="001C67D3" w:rsidRDefault="001C67D3" w:rsidP="00BC4B97">
      <w:pPr>
        <w:pStyle w:val="ad"/>
        <w:spacing w:line="360" w:lineRule="auto"/>
        <w:ind w:firstLine="0"/>
        <w:jc w:val="both"/>
      </w:pPr>
      <w:r>
        <w:tab/>
      </w:r>
      <w:r w:rsidR="00925B9F">
        <w:t xml:space="preserve">Теперь продемонстрируем каким образом изменилась информация в системной таблице с описанием привилегий пользователя, все продемонстрировано на рисунке 7. </w:t>
      </w:r>
    </w:p>
    <w:p w14:paraId="43D5B694" w14:textId="77777777" w:rsidR="00925B9F" w:rsidRPr="00925B9F" w:rsidRDefault="00925B9F" w:rsidP="00925B9F"/>
    <w:p w14:paraId="58230BE7" w14:textId="776BD7FF" w:rsidR="00925B9F" w:rsidRDefault="00BD3A2D" w:rsidP="00925B9F">
      <w:pPr>
        <w:jc w:val="center"/>
      </w:pPr>
      <w:r w:rsidRPr="00BD3A2D">
        <w:rPr>
          <w:noProof/>
        </w:rPr>
        <w:lastRenderedPageBreak/>
        <w:drawing>
          <wp:inline distT="0" distB="0" distL="0" distR="0" wp14:anchorId="7F4A59A1" wp14:editId="34A16E42">
            <wp:extent cx="5382376" cy="1752845"/>
            <wp:effectExtent l="0" t="0" r="0" b="0"/>
            <wp:docPr id="16553970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70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D14A" w14:textId="41D82204" w:rsidR="00925B9F" w:rsidRPr="00925B9F" w:rsidRDefault="00925B9F" w:rsidP="00925B9F">
      <w:pPr>
        <w:jc w:val="center"/>
        <w:rPr>
          <w:sz w:val="24"/>
          <w:szCs w:val="20"/>
        </w:rPr>
      </w:pPr>
      <w:r w:rsidRPr="00925B9F">
        <w:rPr>
          <w:sz w:val="24"/>
          <w:szCs w:val="20"/>
        </w:rPr>
        <w:t xml:space="preserve">Рисунок 7 – права для пользователя </w:t>
      </w:r>
      <w:r w:rsidRPr="00925B9F">
        <w:rPr>
          <w:sz w:val="24"/>
          <w:szCs w:val="20"/>
          <w:lang w:val="en-US"/>
        </w:rPr>
        <w:t>cs</w:t>
      </w:r>
      <w:r w:rsidRPr="00925B9F">
        <w:rPr>
          <w:sz w:val="24"/>
          <w:szCs w:val="20"/>
        </w:rPr>
        <w:t>_</w:t>
      </w:r>
      <w:r w:rsidRPr="00925B9F">
        <w:rPr>
          <w:sz w:val="24"/>
          <w:szCs w:val="20"/>
          <w:lang w:val="en-US"/>
        </w:rPr>
        <w:t>fan</w:t>
      </w:r>
    </w:p>
    <w:p w14:paraId="65620C48" w14:textId="0ABF2A44" w:rsidR="00D73D29" w:rsidRDefault="00D73D29" w:rsidP="009907D2">
      <w:pPr>
        <w:spacing w:line="360" w:lineRule="auto"/>
        <w:ind w:firstLine="0"/>
      </w:pPr>
      <w:r>
        <w:tab/>
        <w:t xml:space="preserve">На данный момент работа производится из-под пользователя </w:t>
      </w:r>
      <w:r>
        <w:rPr>
          <w:lang w:val="en-US"/>
        </w:rPr>
        <w:t>root</w:t>
      </w:r>
      <w:r w:rsidRPr="00D73D29">
        <w:t xml:space="preserve"> </w:t>
      </w:r>
      <w:r>
        <w:t xml:space="preserve">с максимальными привилегиями. В таком случае есть возможность смены пароля для определенного пользователя. Здесь была использована команда, которая представлена ниже на рисунке 8. </w:t>
      </w:r>
    </w:p>
    <w:p w14:paraId="62C53AB5" w14:textId="77777777" w:rsidR="00D73D29" w:rsidRDefault="00D73D29" w:rsidP="00D73D29">
      <w:pPr>
        <w:ind w:firstLine="0"/>
      </w:pPr>
    </w:p>
    <w:p w14:paraId="0F0899B7" w14:textId="436A20F3" w:rsidR="009D6A38" w:rsidRDefault="00D73D29" w:rsidP="00D73D29">
      <w:pPr>
        <w:ind w:firstLine="0"/>
      </w:pPr>
      <w:r w:rsidRPr="00D73D29">
        <w:rPr>
          <w:noProof/>
        </w:rPr>
        <w:drawing>
          <wp:inline distT="0" distB="0" distL="0" distR="0" wp14:anchorId="31CE865B" wp14:editId="23BFA8E5">
            <wp:extent cx="6479540" cy="5784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7ED308" w14:textId="4371B252" w:rsidR="00D73D29" w:rsidRDefault="00D73D29" w:rsidP="00D73D29">
      <w:pPr>
        <w:ind w:firstLine="0"/>
        <w:jc w:val="center"/>
      </w:pPr>
      <w:r w:rsidRPr="00D73D29">
        <w:rPr>
          <w:sz w:val="24"/>
          <w:szCs w:val="20"/>
        </w:rPr>
        <w:t>Рисунок 8 – смена пароля для пользователя</w:t>
      </w:r>
    </w:p>
    <w:p w14:paraId="7BD2D066" w14:textId="77777777" w:rsidR="00D73D29" w:rsidRPr="00D73D29" w:rsidRDefault="00D73D29" w:rsidP="00D73D29">
      <w:pPr>
        <w:ind w:firstLine="0"/>
        <w:jc w:val="center"/>
      </w:pPr>
    </w:p>
    <w:p w14:paraId="409FBE7D" w14:textId="6191C660" w:rsidR="00415D74" w:rsidRDefault="00415D74" w:rsidP="00415D74">
      <w:pPr>
        <w:jc w:val="center"/>
      </w:pPr>
    </w:p>
    <w:p w14:paraId="0E858D1C" w14:textId="44850296" w:rsidR="00F35B47" w:rsidRDefault="008268B9" w:rsidP="009907D2">
      <w:pPr>
        <w:pStyle w:val="ad"/>
        <w:spacing w:line="360" w:lineRule="auto"/>
        <w:jc w:val="both"/>
      </w:pPr>
      <w:r>
        <w:t xml:space="preserve">Выполним теперь вход от имени созданного пользователя и продемонстрируем возможность просмотра и модификации данных в таблице, на которую ранее были предоставлены права. В данном случае нужно выйти из-под текущей сессии </w:t>
      </w:r>
      <w:r w:rsidRPr="008268B9">
        <w:t xml:space="preserve">– </w:t>
      </w:r>
      <w:r>
        <w:rPr>
          <w:lang w:val="en-US"/>
        </w:rPr>
        <w:t>root</w:t>
      </w:r>
      <w:r w:rsidRPr="008268B9">
        <w:t xml:space="preserve"> </w:t>
      </w:r>
      <w:r>
        <w:t>–</w:t>
      </w:r>
      <w:r w:rsidRPr="008268B9">
        <w:t xml:space="preserve"> </w:t>
      </w:r>
      <w:r>
        <w:t xml:space="preserve">и перейти в другую. Для входа в сессию с нашим новым пользователем я использовал команду, которая представлена ниже на рисунке 9. </w:t>
      </w:r>
    </w:p>
    <w:p w14:paraId="3DC11CA5" w14:textId="77777777" w:rsidR="008B31A4" w:rsidRPr="008B31A4" w:rsidRDefault="008B31A4" w:rsidP="008B31A4"/>
    <w:p w14:paraId="74ABFBE8" w14:textId="3474ABDA" w:rsidR="008268B9" w:rsidRDefault="008B31A4" w:rsidP="008B31A4">
      <w:pPr>
        <w:jc w:val="center"/>
      </w:pPr>
      <w:r w:rsidRPr="008B31A4">
        <w:rPr>
          <w:noProof/>
        </w:rPr>
        <w:drawing>
          <wp:inline distT="0" distB="0" distL="0" distR="0" wp14:anchorId="62F49CD3" wp14:editId="503BACBE">
            <wp:extent cx="4206240" cy="586558"/>
            <wp:effectExtent l="0" t="0" r="381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473" cy="59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8FBA" w14:textId="6FB39FD4" w:rsidR="008B31A4" w:rsidRPr="008B31A4" w:rsidRDefault="008B31A4" w:rsidP="008B31A4">
      <w:pPr>
        <w:jc w:val="center"/>
        <w:rPr>
          <w:sz w:val="24"/>
          <w:szCs w:val="20"/>
        </w:rPr>
      </w:pPr>
      <w:r w:rsidRPr="008B31A4">
        <w:rPr>
          <w:sz w:val="24"/>
          <w:szCs w:val="20"/>
        </w:rPr>
        <w:t>Рисунок 9 – параметры для подключения к базе данных из-под нового пользователя</w:t>
      </w:r>
    </w:p>
    <w:p w14:paraId="59078392" w14:textId="104F661D" w:rsidR="008B31A4" w:rsidRDefault="008B31A4" w:rsidP="008B31A4">
      <w:pPr>
        <w:jc w:val="center"/>
      </w:pPr>
    </w:p>
    <w:p w14:paraId="510D137E" w14:textId="1EACF47F" w:rsidR="008B31A4" w:rsidRDefault="009907D2" w:rsidP="009907D2">
      <w:r>
        <w:t xml:space="preserve">Попробуем теперь посмотреть таблицу </w:t>
      </w:r>
      <w:r>
        <w:rPr>
          <w:lang w:val="en-US"/>
        </w:rPr>
        <w:t>orders</w:t>
      </w:r>
      <w:r>
        <w:t xml:space="preserve">, которая была заранее подготовлена. Результат представлен на рисунке 10. </w:t>
      </w:r>
    </w:p>
    <w:p w14:paraId="6C2C5EB6" w14:textId="7D3A5D41" w:rsidR="009907D2" w:rsidRDefault="009907D2" w:rsidP="009907D2"/>
    <w:p w14:paraId="4318919B" w14:textId="1C5ED130" w:rsidR="009907D2" w:rsidRDefault="009907D2" w:rsidP="009907D2">
      <w:pPr>
        <w:jc w:val="center"/>
      </w:pPr>
      <w:r>
        <w:rPr>
          <w:noProof/>
        </w:rPr>
        <w:lastRenderedPageBreak/>
        <w:drawing>
          <wp:inline distT="0" distB="0" distL="0" distR="0" wp14:anchorId="3DA5B1FB" wp14:editId="045264EA">
            <wp:extent cx="5095459" cy="27889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450" cy="280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E1F2" w14:textId="44C4AB9B" w:rsidR="009907D2" w:rsidRPr="00554484" w:rsidRDefault="009907D2" w:rsidP="009907D2">
      <w:pPr>
        <w:jc w:val="center"/>
        <w:rPr>
          <w:sz w:val="24"/>
          <w:szCs w:val="20"/>
        </w:rPr>
      </w:pPr>
      <w:r w:rsidRPr="006C0A6C">
        <w:rPr>
          <w:sz w:val="24"/>
          <w:szCs w:val="20"/>
        </w:rPr>
        <w:t xml:space="preserve">Рисунок 10 – удачное отображение таблицы </w:t>
      </w:r>
      <w:r w:rsidRPr="006C0A6C">
        <w:rPr>
          <w:sz w:val="24"/>
          <w:szCs w:val="20"/>
          <w:lang w:val="en-US"/>
        </w:rPr>
        <w:t>orders</w:t>
      </w:r>
    </w:p>
    <w:p w14:paraId="47F821C4" w14:textId="16149605" w:rsidR="009907D2" w:rsidRDefault="009907D2" w:rsidP="009907D2"/>
    <w:p w14:paraId="2ECBFF74" w14:textId="25E6DCCB" w:rsidR="006C0A6C" w:rsidRDefault="006C0A6C" w:rsidP="006C0A6C">
      <w:pPr>
        <w:spacing w:line="360" w:lineRule="auto"/>
      </w:pPr>
      <w:r>
        <w:t xml:space="preserve">Попробуем, например, создать новую таблицу. На рисунке 11 показано, что доступ был запрещен и все работает как задумывалось. </w:t>
      </w:r>
    </w:p>
    <w:p w14:paraId="24B1126B" w14:textId="77777777" w:rsidR="006C0A6C" w:rsidRDefault="006C0A6C" w:rsidP="006C0A6C">
      <w:pPr>
        <w:spacing w:line="360" w:lineRule="auto"/>
      </w:pPr>
    </w:p>
    <w:p w14:paraId="783242B6" w14:textId="381C4EF7" w:rsidR="006C0A6C" w:rsidRDefault="006C0A6C" w:rsidP="006C0A6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97E642F" wp14:editId="7D2F97FE">
            <wp:extent cx="5730240" cy="1001837"/>
            <wp:effectExtent l="0" t="0" r="381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76" cy="100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E2722" w14:textId="7BAA252F" w:rsidR="006C0A6C" w:rsidRPr="006C0A6C" w:rsidRDefault="006C0A6C" w:rsidP="006C0A6C">
      <w:pPr>
        <w:spacing w:line="360" w:lineRule="auto"/>
        <w:jc w:val="center"/>
        <w:rPr>
          <w:sz w:val="24"/>
          <w:szCs w:val="20"/>
        </w:rPr>
      </w:pPr>
      <w:r w:rsidRPr="006C0A6C">
        <w:rPr>
          <w:sz w:val="24"/>
          <w:szCs w:val="20"/>
        </w:rPr>
        <w:t xml:space="preserve">Рисунок 11 – фатальный запрос на создание таблицы </w:t>
      </w:r>
    </w:p>
    <w:sectPr w:rsidR="006C0A6C" w:rsidRPr="006C0A6C" w:rsidSect="0098587B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29C51" w14:textId="77777777" w:rsidR="00B27032" w:rsidRDefault="00B27032" w:rsidP="00791B52">
      <w:r>
        <w:separator/>
      </w:r>
    </w:p>
  </w:endnote>
  <w:endnote w:type="continuationSeparator" w:id="0">
    <w:p w14:paraId="046A00EA" w14:textId="77777777" w:rsidR="00B27032" w:rsidRDefault="00B27032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E4C36" w14:textId="77825216" w:rsidR="00791B52" w:rsidRDefault="00791B52" w:rsidP="00791B52">
    <w:pPr>
      <w:pStyle w:val="a8"/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BD8C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50F497EC" w14:textId="224279D8" w:rsidR="00791B52" w:rsidRDefault="00791B52" w:rsidP="00791B52">
    <w:pPr>
      <w:pStyle w:val="a8"/>
      <w:ind w:firstLine="0"/>
      <w:jc w:val="center"/>
    </w:pPr>
    <w:r>
      <w:t>202</w:t>
    </w:r>
    <w:r w:rsidR="001C67D3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A7A56" w14:textId="77777777" w:rsidR="00B27032" w:rsidRDefault="00B27032" w:rsidP="00791B52">
      <w:r>
        <w:separator/>
      </w:r>
    </w:p>
  </w:footnote>
  <w:footnote w:type="continuationSeparator" w:id="0">
    <w:p w14:paraId="11C4CAA3" w14:textId="77777777" w:rsidR="00B27032" w:rsidRDefault="00B27032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ED4D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9F89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6E062F10" wp14:editId="7E486621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392"/>
    <w:multiLevelType w:val="hybridMultilevel"/>
    <w:tmpl w:val="DCFEAA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D336D"/>
    <w:multiLevelType w:val="hybridMultilevel"/>
    <w:tmpl w:val="17DA71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7470148">
    <w:abstractNumId w:val="1"/>
  </w:num>
  <w:num w:numId="2" w16cid:durableId="1611358013">
    <w:abstractNumId w:val="2"/>
  </w:num>
  <w:num w:numId="3" w16cid:durableId="127474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52"/>
    <w:rsid w:val="000546B8"/>
    <w:rsid w:val="0005494C"/>
    <w:rsid w:val="000B4F43"/>
    <w:rsid w:val="000E04C5"/>
    <w:rsid w:val="00112E01"/>
    <w:rsid w:val="001448B0"/>
    <w:rsid w:val="00190928"/>
    <w:rsid w:val="001B4004"/>
    <w:rsid w:val="001C67D3"/>
    <w:rsid w:val="00207296"/>
    <w:rsid w:val="00221DF2"/>
    <w:rsid w:val="002557EA"/>
    <w:rsid w:val="003265F9"/>
    <w:rsid w:val="003337B3"/>
    <w:rsid w:val="00334B44"/>
    <w:rsid w:val="00346CA9"/>
    <w:rsid w:val="00350687"/>
    <w:rsid w:val="0037707D"/>
    <w:rsid w:val="00415D74"/>
    <w:rsid w:val="00462973"/>
    <w:rsid w:val="00497F2B"/>
    <w:rsid w:val="004B3678"/>
    <w:rsid w:val="004E18E7"/>
    <w:rsid w:val="00554484"/>
    <w:rsid w:val="006C0A6C"/>
    <w:rsid w:val="00777322"/>
    <w:rsid w:val="0079096C"/>
    <w:rsid w:val="00791B52"/>
    <w:rsid w:val="007A4DD1"/>
    <w:rsid w:val="007E277D"/>
    <w:rsid w:val="007F57FB"/>
    <w:rsid w:val="008268B9"/>
    <w:rsid w:val="00851B42"/>
    <w:rsid w:val="00855634"/>
    <w:rsid w:val="008632C1"/>
    <w:rsid w:val="008640BA"/>
    <w:rsid w:val="008A4137"/>
    <w:rsid w:val="008B31A4"/>
    <w:rsid w:val="008D64DA"/>
    <w:rsid w:val="00925B9F"/>
    <w:rsid w:val="00947F11"/>
    <w:rsid w:val="0096507B"/>
    <w:rsid w:val="00975652"/>
    <w:rsid w:val="0098587B"/>
    <w:rsid w:val="00990772"/>
    <w:rsid w:val="009907D2"/>
    <w:rsid w:val="009D3625"/>
    <w:rsid w:val="009D6A38"/>
    <w:rsid w:val="009D6D09"/>
    <w:rsid w:val="009E7E80"/>
    <w:rsid w:val="00A37C26"/>
    <w:rsid w:val="00AC02FC"/>
    <w:rsid w:val="00B27032"/>
    <w:rsid w:val="00B45476"/>
    <w:rsid w:val="00B624D3"/>
    <w:rsid w:val="00BC47C3"/>
    <w:rsid w:val="00BC4B97"/>
    <w:rsid w:val="00BD3A2D"/>
    <w:rsid w:val="00C028FB"/>
    <w:rsid w:val="00C02B90"/>
    <w:rsid w:val="00C14062"/>
    <w:rsid w:val="00C20D11"/>
    <w:rsid w:val="00C25FC3"/>
    <w:rsid w:val="00C471EF"/>
    <w:rsid w:val="00C7683A"/>
    <w:rsid w:val="00C93DF6"/>
    <w:rsid w:val="00CC5024"/>
    <w:rsid w:val="00D52609"/>
    <w:rsid w:val="00D73D29"/>
    <w:rsid w:val="00DA5F02"/>
    <w:rsid w:val="00E35D50"/>
    <w:rsid w:val="00E454DA"/>
    <w:rsid w:val="00E64894"/>
    <w:rsid w:val="00EA4C9F"/>
    <w:rsid w:val="00EC737B"/>
    <w:rsid w:val="00ED64F5"/>
    <w:rsid w:val="00EE59E0"/>
    <w:rsid w:val="00F107F7"/>
    <w:rsid w:val="00F35B47"/>
    <w:rsid w:val="00F37405"/>
    <w:rsid w:val="00F45DC9"/>
    <w:rsid w:val="00FA3668"/>
    <w:rsid w:val="00FD3160"/>
    <w:rsid w:val="00F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22883"/>
  <w15:chartTrackingRefBased/>
  <w15:docId w15:val="{8C9C2260-39A9-4A3D-9985-9A58DBD6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87B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587B"/>
    <w:pPr>
      <w:keepNext/>
      <w:keepLines/>
      <w:widowControl/>
      <w:autoSpaceDE/>
      <w:autoSpaceDN/>
      <w:spacing w:before="120" w:after="120"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587B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8587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98587B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2557EA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ad">
    <w:name w:val="caption"/>
    <w:basedOn w:val="a"/>
    <w:next w:val="a"/>
    <w:uiPriority w:val="35"/>
    <w:unhideWhenUsed/>
    <w:qFormat/>
    <w:rsid w:val="00E454DA"/>
    <w:pPr>
      <w:spacing w:before="120" w:after="120"/>
      <w:jc w:val="left"/>
    </w:pPr>
    <w:rPr>
      <w:iCs/>
      <w:szCs w:val="18"/>
    </w:rPr>
  </w:style>
  <w:style w:type="character" w:styleId="ae">
    <w:name w:val="annotation reference"/>
    <w:basedOn w:val="a0"/>
    <w:uiPriority w:val="99"/>
    <w:semiHidden/>
    <w:unhideWhenUsed/>
    <w:rsid w:val="00E454DA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454DA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E454DA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454DA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454DA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BE53-69F1-49C6-9B7F-10700A045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Ковалец ПК</cp:lastModifiedBy>
  <cp:revision>41</cp:revision>
  <dcterms:created xsi:type="dcterms:W3CDTF">2024-09-06T20:00:00Z</dcterms:created>
  <dcterms:modified xsi:type="dcterms:W3CDTF">2025-10-21T11:40:00Z</dcterms:modified>
</cp:coreProperties>
</file>