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130B2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0130B2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30B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0130B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F4D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130B2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70B4C" w:rsidRP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 Евклида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130B2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30B2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0130B2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B74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:rsidR="000130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7440A" w:rsidRPr="00B7440A">
        <w:rPr>
          <w:rFonts w:ascii="Times New Roman" w:hAnsi="Times New Roman" w:cs="Times New Roman"/>
          <w:sz w:val="28"/>
          <w:szCs w:val="28"/>
        </w:rPr>
        <w:t>Алгоритм Евклида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0130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:rsidR="00B7440A" w:rsidRPr="00B7440A" w:rsidRDefault="00000000" w:rsidP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  <w:r w:rsidR="00B7440A">
        <w:rPr>
          <w:rFonts w:ascii="Times New Roman" w:hAnsi="Times New Roman" w:cs="Times New Roman"/>
          <w:b/>
          <w:sz w:val="28"/>
          <w:szCs w:val="28"/>
        </w:rPr>
        <w:br/>
      </w:r>
      <w:r w:rsidR="00B7440A" w:rsidRPr="00B7440A"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gramStart"/>
      <w:r w:rsidR="00B7440A" w:rsidRPr="00B7440A">
        <w:rPr>
          <w:rFonts w:ascii="Times New Roman" w:hAnsi="Times New Roman" w:cs="Times New Roman"/>
          <w:sz w:val="28"/>
          <w:szCs w:val="28"/>
        </w:rPr>
        <w:t>НОД(</w:t>
      </w:r>
      <w:proofErr w:type="gramEnd"/>
      <w:r w:rsidR="00B7440A" w:rsidRPr="00B7440A">
        <w:rPr>
          <w:rFonts w:ascii="Cambria Math" w:hAnsi="Cambria Math" w:cs="Cambria Math"/>
          <w:sz w:val="28"/>
          <w:szCs w:val="28"/>
        </w:rPr>
        <w:t>𝑎</w:t>
      </w:r>
      <w:r w:rsidR="00B7440A" w:rsidRPr="00B7440A">
        <w:rPr>
          <w:rFonts w:ascii="Times New Roman" w:hAnsi="Times New Roman" w:cs="Times New Roman"/>
          <w:sz w:val="28"/>
          <w:szCs w:val="28"/>
        </w:rPr>
        <w:t xml:space="preserve">, </w:t>
      </w:r>
      <w:r w:rsidR="00B7440A" w:rsidRPr="00B7440A">
        <w:rPr>
          <w:rFonts w:ascii="Cambria Math" w:hAnsi="Cambria Math" w:cs="Cambria Math"/>
          <w:sz w:val="28"/>
          <w:szCs w:val="28"/>
        </w:rPr>
        <w:t>𝑏</w:t>
      </w:r>
      <w:r w:rsidR="00B7440A" w:rsidRPr="00B7440A">
        <w:rPr>
          <w:rFonts w:ascii="Times New Roman" w:hAnsi="Times New Roman" w:cs="Times New Roman"/>
          <w:sz w:val="28"/>
          <w:szCs w:val="28"/>
        </w:rPr>
        <w:t>)</w:t>
      </w:r>
      <w:r w:rsidR="00B7440A">
        <w:rPr>
          <w:rFonts w:ascii="Times New Roman" w:hAnsi="Times New Roman" w:cs="Times New Roman"/>
          <w:sz w:val="28"/>
          <w:szCs w:val="28"/>
        </w:rPr>
        <w:t xml:space="preserve">. </w:t>
      </w:r>
      <w:r w:rsidR="00B7440A" w:rsidRPr="00B7440A">
        <w:rPr>
          <w:rFonts w:ascii="Times New Roman" w:hAnsi="Times New Roman" w:cs="Times New Roman"/>
          <w:sz w:val="28"/>
          <w:szCs w:val="28"/>
        </w:rPr>
        <w:t>Написать программу, реализующую бинарный (для</w:t>
      </w:r>
    </w:p>
    <w:p w:rsidR="000130B2" w:rsidRDefault="00B7440A" w:rsidP="00B7440A">
      <w:pPr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t xml:space="preserve">четного варианта) и расширенный (для нечетного варианта) алгоритм Евклида. </w:t>
      </w:r>
      <w:r w:rsidRPr="00B7440A">
        <w:rPr>
          <w:rFonts w:ascii="Cambria Math" w:hAnsi="Cambria Math" w:cs="Cambria Math"/>
          <w:sz w:val="28"/>
          <w:szCs w:val="28"/>
        </w:rPr>
        <w:t>𝑎</w:t>
      </w:r>
      <w:r w:rsidRPr="00B7440A">
        <w:rPr>
          <w:rFonts w:ascii="Times New Roman" w:hAnsi="Times New Roman" w:cs="Times New Roman"/>
          <w:sz w:val="28"/>
          <w:szCs w:val="28"/>
        </w:rPr>
        <w:t xml:space="preserve"> = 1891, </w:t>
      </w:r>
      <w:r w:rsidRPr="00B7440A">
        <w:rPr>
          <w:rFonts w:ascii="Cambria Math" w:hAnsi="Cambria Math" w:cs="Cambria Math"/>
          <w:sz w:val="28"/>
          <w:szCs w:val="28"/>
        </w:rPr>
        <w:t>𝑏</w:t>
      </w:r>
      <w:r w:rsidRPr="00B7440A">
        <w:rPr>
          <w:rFonts w:ascii="Times New Roman" w:hAnsi="Times New Roman" w:cs="Times New Roman"/>
          <w:sz w:val="28"/>
          <w:szCs w:val="28"/>
        </w:rPr>
        <w:t xml:space="preserve"> = 4087.</w:t>
      </w:r>
    </w:p>
    <w:p w:rsidR="000130B2" w:rsidRDefault="000130B2">
      <w:pPr>
        <w:rPr>
          <w:rFonts w:ascii="Times New Roman" w:hAnsi="Times New Roman" w:cs="Times New Roman"/>
          <w:sz w:val="28"/>
          <w:szCs w:val="28"/>
        </w:rPr>
      </w:pP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B7440A" w:rsidRDefault="00B7440A" w:rsidP="00B744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E02568A" wp14:editId="3ABD7276">
            <wp:extent cx="3724290" cy="3590925"/>
            <wp:effectExtent l="0" t="0" r="9525" b="0"/>
            <wp:docPr id="194936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6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5772" cy="36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B2" w:rsidRPr="00B7440A" w:rsidRDefault="00B7440A" w:rsidP="00B744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E7559DE" wp14:editId="342B517C">
            <wp:extent cx="3723310" cy="2943225"/>
            <wp:effectExtent l="0" t="0" r="0" b="0"/>
            <wp:docPr id="110586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9848" cy="29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p w:rsidR="000130B2" w:rsidRDefault="00B7440A">
      <w:pPr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9A5EEA" wp14:editId="7F30709F">
            <wp:extent cx="3029373" cy="466790"/>
            <wp:effectExtent l="0" t="0" r="0" b="9525"/>
            <wp:docPr id="94843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2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:rsidR="000130B2" w:rsidRDefault="00B7440A">
      <w:pPr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C05A5" wp14:editId="08769A8D">
            <wp:extent cx="3991532" cy="4220164"/>
            <wp:effectExtent l="0" t="0" r="9525" b="9525"/>
            <wp:docPr id="16740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2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40A" w:rsidRDefault="00B7440A">
      <w:pPr>
        <w:rPr>
          <w:rFonts w:ascii="Times New Roman" w:hAnsi="Times New Roman" w:cs="Times New Roman"/>
          <w:b/>
          <w:sz w:val="28"/>
          <w:szCs w:val="28"/>
        </w:rPr>
      </w:pP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args)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b;</w:t>
      </w: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$"Введите первое число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TryParse(</w:t>
      </w:r>
      <w:proofErr w:type="gramEnd"/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a))</w:t>
      </w: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$"Введите второе число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TryParse(</w:t>
      </w:r>
      <w:proofErr w:type="gramEnd"/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b))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== 0)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b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нулём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целое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(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rs,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qs) = a &gt;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 ?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EuclidAlg(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EuclidAlg(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b, a);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xs =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FindXorY(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qs,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ys =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FindXorY(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qs, </w:t>
      </w:r>
      <w:r w:rsidRPr="00D61A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CreateTable(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rs, qs, xs, ys);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rs.Last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xs.Last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ys.Last</w:t>
      </w:r>
      <w:proofErr w:type="gramEnd"/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D61A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1A94" w:rsidRP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1A9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:rsidR="00D61A94" w:rsidRDefault="00D61A94" w:rsidP="00D61A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1A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61A94" w:rsidRPr="00D61A94" w:rsidRDefault="00D61A94" w:rsidP="00D61A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&gt;)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EuclidAlg(</w:t>
      </w:r>
      <w:proofErr w:type="gramEnd"/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rs =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a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 }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qs =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B7440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Обычный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Евклида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dividend =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rs[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- 1];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divisor = rs[i];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dividend / divisor;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dividend % divisor;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{dividend}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{divisor}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qs.Add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 == 0)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rs.Add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i++;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rs,qs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130B2" w:rsidRDefault="00B7440A" w:rsidP="00B7440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FindXorY(</w:t>
      </w:r>
      <w:proofErr w:type="gramEnd"/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qs,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isX)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fs =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isX ?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1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}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}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isX ?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B7440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</w:t>
      </w:r>
      <w:proofErr w:type="gramStart"/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B7440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Y:"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fs.Count !=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qs.Count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+1)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 =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fs[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 - 1] -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qs[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- 1] * fs[i];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isX ?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gramStart"/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+ 1}</w:t>
      </w:r>
      <w:proofErr w:type="gramStart"/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gramStart"/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+ 1}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744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fs[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- 1]}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qs[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- 1]}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{fs[i]}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{f}</w:t>
      </w:r>
      <w:r w:rsidRPr="00B744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fs.Add</w:t>
      </w:r>
      <w:proofErr w:type="gramEnd"/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(f);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i++;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7440A" w:rsidRPr="00B7440A" w:rsidRDefault="00B7440A" w:rsidP="00B74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4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44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fs;</w:t>
      </w:r>
    </w:p>
    <w:p w:rsidR="00B7440A" w:rsidRDefault="00B7440A" w:rsidP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30B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вычислил различными методами наибольший общий делитель у чисел с помощью алгоритмов Евклида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расширенный алгоритм Евклида 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16A4" w:rsidRDefault="00DC16A4">
      <w:pPr>
        <w:spacing w:after="0" w:line="240" w:lineRule="auto"/>
      </w:pPr>
      <w:r>
        <w:separator/>
      </w:r>
    </w:p>
  </w:endnote>
  <w:endnote w:type="continuationSeparator" w:id="0">
    <w:p w:rsidR="00DC16A4" w:rsidRDefault="00DC1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16A4" w:rsidRDefault="00DC16A4">
      <w:pPr>
        <w:spacing w:after="0" w:line="240" w:lineRule="auto"/>
      </w:pPr>
      <w:r>
        <w:separator/>
      </w:r>
    </w:p>
  </w:footnote>
  <w:footnote w:type="continuationSeparator" w:id="0">
    <w:p w:rsidR="00DC16A4" w:rsidRDefault="00DC1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2012E3"/>
    <w:rsid w:val="00570B4C"/>
    <w:rsid w:val="008F4DE6"/>
    <w:rsid w:val="00B7440A"/>
    <w:rsid w:val="00BE1F48"/>
    <w:rsid w:val="00D61A94"/>
    <w:rsid w:val="00DC16A4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8CA0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6</cp:revision>
  <dcterms:created xsi:type="dcterms:W3CDTF">2023-06-21T07:10:00Z</dcterms:created>
  <dcterms:modified xsi:type="dcterms:W3CDTF">2025-09-12T14:06:00Z</dcterms:modified>
</cp:coreProperties>
</file>