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3396" w:rsidRPr="00A83396" w:rsidRDefault="00A83396" w:rsidP="00A83396">
      <w:r w:rsidRPr="00A83396">
        <w:t>Продолжение сжатия кодов</w:t>
      </w:r>
    </w:p>
    <w:p w:rsidR="00A83396" w:rsidRPr="00A83396" w:rsidRDefault="00A83396" w:rsidP="00A83396">
      <w:r w:rsidRPr="00A83396">
        <w:t xml:space="preserve">Если в массиве несколько повторяющихся участков, то вместо </w:t>
      </w:r>
      <w:proofErr w:type="spellStart"/>
      <w:r w:rsidRPr="00A83396">
        <w:t>ро</w:t>
      </w:r>
      <w:proofErr w:type="spellEnd"/>
      <w:r w:rsidRPr="00A83396">
        <w:t xml:space="preserve"> можно вставлять спец </w:t>
      </w:r>
      <w:proofErr w:type="gramStart"/>
      <w:r w:rsidRPr="00A83396">
        <w:t>символы</w:t>
      </w:r>
      <w:proofErr w:type="gramEnd"/>
      <w:r w:rsidRPr="00A83396">
        <w:t xml:space="preserve"> указывающие на необходимое число пропусков.</w:t>
      </w:r>
    </w:p>
    <w:p w:rsidR="00A83396" w:rsidRPr="00A83396" w:rsidRDefault="00A83396" w:rsidP="00A83396">
      <w:r w:rsidRPr="00A83396">
        <w:t>Пусть х - 2 символа; y - 3 символа; z - 5 символов.</w:t>
      </w:r>
    </w:p>
    <w:p w:rsidR="00A83396" w:rsidRPr="00A83396" w:rsidRDefault="00A83396" w:rsidP="00A83396">
      <w:r w:rsidRPr="00A83396">
        <w:rPr>
          <w:b/>
          <w:bCs/>
        </w:rPr>
        <w:t>Пр.1:</w:t>
      </w:r>
    </w:p>
    <w:p w:rsidR="00A83396" w:rsidRPr="00A83396" w:rsidRDefault="00A83396" w:rsidP="00A83396">
      <w:r w:rsidRPr="00A83396">
        <w:t xml:space="preserve">Основной </w:t>
      </w:r>
    </w:p>
    <w:p w:rsidR="00A83396" w:rsidRPr="00A83396" w:rsidRDefault="00A83396" w:rsidP="00A83396">
      <w:r w:rsidRPr="00A83396">
        <w:t>1971137430</w:t>
      </w:r>
    </w:p>
    <w:p w:rsidR="00A83396" w:rsidRPr="00A83396" w:rsidRDefault="00A83396" w:rsidP="00A83396">
      <w:r w:rsidRPr="00A83396">
        <w:t>1971137431</w:t>
      </w:r>
    </w:p>
    <w:p w:rsidR="00A83396" w:rsidRPr="00A83396" w:rsidRDefault="00A83396" w:rsidP="00A83396">
      <w:r w:rsidRPr="00A83396">
        <w:t>1971137432</w:t>
      </w:r>
    </w:p>
    <w:p w:rsidR="00A83396" w:rsidRPr="00A83396" w:rsidRDefault="00A83396" w:rsidP="00A83396">
      <w:r w:rsidRPr="00A83396">
        <w:t>1972137430</w:t>
      </w:r>
    </w:p>
    <w:p w:rsidR="00A83396" w:rsidRPr="00A83396" w:rsidRDefault="00A83396" w:rsidP="00A83396">
      <w:r w:rsidRPr="00A83396">
        <w:t>1972137431</w:t>
      </w:r>
    </w:p>
    <w:p w:rsidR="00A83396" w:rsidRPr="00A83396" w:rsidRDefault="00A83396" w:rsidP="00A83396">
      <w:r w:rsidRPr="00A83396">
        <w:t>1972137432</w:t>
      </w:r>
    </w:p>
    <w:p w:rsidR="00A83396" w:rsidRPr="00A83396" w:rsidRDefault="00A83396" w:rsidP="00A83396">
      <w:r w:rsidRPr="00A83396">
        <w:t>Свернутый</w:t>
      </w:r>
    </w:p>
    <w:p w:rsidR="00A83396" w:rsidRPr="00A83396" w:rsidRDefault="00A83396" w:rsidP="00A83396">
      <w:r w:rsidRPr="00A83396">
        <w:t>1971137430</w:t>
      </w:r>
      <w:r w:rsidRPr="00A83396">
        <w:br/>
        <w:t>zxx1zxx2y</w:t>
      </w:r>
      <w:r w:rsidRPr="00A83396">
        <w:br/>
        <w:t>2z0zxx1zx</w:t>
      </w:r>
    </w:p>
    <w:p w:rsidR="00A83396" w:rsidRPr="00A83396" w:rsidRDefault="00A83396" w:rsidP="00A83396">
      <w:r w:rsidRPr="00A83396">
        <w:t>x1</w:t>
      </w:r>
    </w:p>
    <w:p w:rsidR="00A83396" w:rsidRPr="00A83396" w:rsidRDefault="00A83396" w:rsidP="00A83396">
      <w:r w:rsidRPr="00A83396">
        <w:t>Задача</w:t>
      </w:r>
    </w:p>
    <w:p w:rsidR="00A83396" w:rsidRPr="00A83396" w:rsidRDefault="00A83396" w:rsidP="00A83396">
      <w:r w:rsidRPr="00A83396">
        <w:t xml:space="preserve">Найти оптимальное значение объема памяти при сжатии информации методом </w:t>
      </w:r>
      <w:proofErr w:type="spellStart"/>
      <w:r w:rsidRPr="00A83396">
        <w:t>Лавинского</w:t>
      </w:r>
      <w:proofErr w:type="spellEnd"/>
      <w:r w:rsidRPr="00A83396">
        <w:t>. Абсолютное значение самого большого из закодированных N=4050, M=100 чисел. Формулы:</w:t>
      </w:r>
    </w:p>
    <w:p w:rsidR="00A83396" w:rsidRPr="00A83396" w:rsidRDefault="00A83396" w:rsidP="00A83396">
      <w:pPr>
        <w:numPr>
          <w:ilvl w:val="0"/>
          <w:numId w:val="1"/>
        </w:numPr>
      </w:pPr>
      <w:proofErr w:type="spellStart"/>
      <w:r w:rsidRPr="00A83396">
        <w:t>Опимальное</w:t>
      </w:r>
      <w:proofErr w:type="spellEnd"/>
      <w:r w:rsidRPr="00A83396">
        <w:t xml:space="preserve"> кол-во интервалов </w:t>
      </w:r>
      <w:proofErr w:type="spellStart"/>
      <w:r w:rsidRPr="00A83396">
        <w:t>Lопт</w:t>
      </w:r>
      <w:proofErr w:type="spellEnd"/>
      <w:r w:rsidRPr="00A83396">
        <w:t xml:space="preserve"> = М/</w:t>
      </w:r>
      <w:proofErr w:type="spellStart"/>
      <w:r w:rsidRPr="00A83396">
        <w:t>lnM</w:t>
      </w:r>
      <w:proofErr w:type="spellEnd"/>
      <w:r w:rsidRPr="00A83396">
        <w:t xml:space="preserve"> = 100/4,6 = 22</w:t>
      </w:r>
    </w:p>
    <w:p w:rsidR="00A83396" w:rsidRPr="00A83396" w:rsidRDefault="00A83396" w:rsidP="00A83396">
      <w:pPr>
        <w:numPr>
          <w:ilvl w:val="0"/>
          <w:numId w:val="1"/>
        </w:numPr>
      </w:pPr>
      <w:r w:rsidRPr="00A83396">
        <w:t xml:space="preserve">Оптимальное кол-во памяти </w:t>
      </w:r>
      <w:proofErr w:type="spellStart"/>
      <w:r w:rsidRPr="00A83396">
        <w:t>Qопт</w:t>
      </w:r>
      <w:proofErr w:type="spellEnd"/>
      <w:r w:rsidRPr="00A83396">
        <w:t xml:space="preserve"> = M * log2((e * N * </w:t>
      </w:r>
      <w:proofErr w:type="spellStart"/>
      <w:r w:rsidRPr="00A83396">
        <w:t>lnM</w:t>
      </w:r>
      <w:proofErr w:type="spellEnd"/>
      <w:r w:rsidRPr="00A83396">
        <w:t xml:space="preserve">)/M) = 100 * log2(510) = 900 </w:t>
      </w:r>
      <w:proofErr w:type="spellStart"/>
      <w:r w:rsidRPr="00A83396">
        <w:t>двоич</w:t>
      </w:r>
      <w:proofErr w:type="spellEnd"/>
      <w:r w:rsidRPr="00A83396">
        <w:t xml:space="preserve"> знаков</w:t>
      </w:r>
    </w:p>
    <w:p w:rsidR="00A83396" w:rsidRPr="00A83396" w:rsidRDefault="00A83396" w:rsidP="00A83396">
      <w:r w:rsidRPr="00A83396">
        <w:t>Задача</w:t>
      </w:r>
      <w:r w:rsidRPr="00A83396">
        <w:br/>
        <w:t xml:space="preserve">Найти в каком месте памяти и в каком виде записано число x - 700. Коды чисел сжаты по </w:t>
      </w:r>
      <w:proofErr w:type="spellStart"/>
      <w:r w:rsidRPr="00A83396">
        <w:t>Лавинскому</w:t>
      </w:r>
      <w:proofErr w:type="spellEnd"/>
      <w:r w:rsidRPr="00A83396">
        <w:t xml:space="preserve"> N=100, M=26</w:t>
      </w:r>
    </w:p>
    <w:p w:rsidR="00A83396" w:rsidRPr="00A83396" w:rsidRDefault="00A83396" w:rsidP="00A83396">
      <w:pPr>
        <w:numPr>
          <w:ilvl w:val="0"/>
          <w:numId w:val="2"/>
        </w:numPr>
      </w:pPr>
      <w:proofErr w:type="spellStart"/>
      <w:r w:rsidRPr="00A83396">
        <w:t>Lопт</w:t>
      </w:r>
      <w:proofErr w:type="spellEnd"/>
      <w:r w:rsidRPr="00A83396">
        <w:t xml:space="preserve"> = 26/ln26 = 8</w:t>
      </w:r>
    </w:p>
    <w:p w:rsidR="00A83396" w:rsidRPr="00A83396" w:rsidRDefault="00A83396" w:rsidP="00A83396">
      <w:pPr>
        <w:numPr>
          <w:ilvl w:val="0"/>
          <w:numId w:val="2"/>
        </w:numPr>
      </w:pPr>
      <w:r w:rsidRPr="00A83396">
        <w:t>Величина интервала между двумя границами: С = 2^[log2(N)]/L = 128</w:t>
      </w:r>
    </w:p>
    <w:p w:rsidR="00A83396" w:rsidRPr="00A83396" w:rsidRDefault="00A83396" w:rsidP="00A83396">
      <w:pPr>
        <w:numPr>
          <w:ilvl w:val="0"/>
          <w:numId w:val="2"/>
        </w:numPr>
      </w:pPr>
      <w:r w:rsidRPr="00A83396">
        <w:t xml:space="preserve">Отношение иск числа к интервалу: </w:t>
      </w:r>
    </w:p>
    <w:p w:rsidR="00A83396" w:rsidRPr="00A83396" w:rsidRDefault="00A83396" w:rsidP="00A83396">
      <w:r w:rsidRPr="00A83396">
        <w:lastRenderedPageBreak/>
        <w:t xml:space="preserve">Т.е. искомое число лежит в 6 </w:t>
      </w:r>
      <w:proofErr w:type="gramStart"/>
      <w:r w:rsidRPr="00A83396">
        <w:t>интервале</w:t>
      </w:r>
      <w:proofErr w:type="gramEnd"/>
      <w:r w:rsidRPr="00A83396">
        <w:t xml:space="preserve"> где расположены числа от 128 * 5 = 640 до 640 + 127 = 767. Прибавляется 127, а не 128 т.к. в интервале находится 127 чисел включая 0. </w:t>
      </w:r>
    </w:p>
    <w:p w:rsidR="00A83396" w:rsidRPr="00A83396" w:rsidRDefault="00A83396" w:rsidP="00A83396">
      <w:r w:rsidRPr="00A83396">
        <w:t>Т.е. x = 700 записано в 6 интервале под номером 60</w:t>
      </w:r>
    </w:p>
    <w:p w:rsidR="00A83396" w:rsidRDefault="00A83396" w:rsidP="00A83396">
      <w:pPr>
        <w:jc w:val="center"/>
        <w:rPr>
          <w:lang w:val="en-US"/>
        </w:rPr>
      </w:pPr>
      <w:r w:rsidRPr="00A83396">
        <w:t>Коды Рида-Соломона</w:t>
      </w:r>
    </w:p>
    <w:p w:rsidR="00896BBE" w:rsidRPr="00896BBE" w:rsidRDefault="00A83396">
      <w:pPr>
        <w:rPr>
          <w:rFonts w:eastAsiaTheme="minorEastAsia"/>
        </w:rPr>
      </w:pPr>
      <w:r>
        <w:t xml:space="preserve">РС-коды это подкласс циклических БЧХ кодов для заданных </w:t>
      </w:r>
      <m:oMath>
        <m:r>
          <w:rPr>
            <w:rFonts w:ascii="Cambria Math" w:hAnsi="Cambria Math"/>
          </w:rPr>
          <m:t>n и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k</m:t>
        </m:r>
      </m:oMath>
      <w:r w:rsidRPr="00A83396">
        <w:rPr>
          <w:rFonts w:eastAsiaTheme="minorEastAsia"/>
        </w:rPr>
        <w:t xml:space="preserve">. </w:t>
      </w:r>
      <w:r>
        <w:rPr>
          <w:rFonts w:eastAsiaTheme="minorEastAsia"/>
        </w:rPr>
        <w:t xml:space="preserve">Они имеют наибольшее кодовое расстояние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+1</m:t>
        </m:r>
      </m:oMath>
      <w:r>
        <w:rPr>
          <w:rFonts w:eastAsiaTheme="minorEastAsia"/>
        </w:rPr>
        <w:t xml:space="preserve"> и удовлетворяют границам </w:t>
      </w:r>
      <w:proofErr w:type="spellStart"/>
      <w:r>
        <w:rPr>
          <w:rFonts w:eastAsiaTheme="minorEastAsia"/>
        </w:rPr>
        <w:t>Синглтона</w:t>
      </w:r>
      <w:proofErr w:type="spellEnd"/>
      <w:r>
        <w:rPr>
          <w:rFonts w:eastAsiaTheme="minorEastAsia"/>
        </w:rPr>
        <w:t>.</w:t>
      </w:r>
    </w:p>
    <w:p w:rsidR="00896BBE" w:rsidRDefault="00A83396" w:rsidP="00896BBE">
      <w:pPr>
        <w:pStyle w:val="a7"/>
        <w:numPr>
          <w:ilvl w:val="0"/>
          <w:numId w:val="3"/>
        </w:numPr>
        <w:rPr>
          <w:rFonts w:ascii="Aptos" w:eastAsiaTheme="minorEastAsia" w:hAnsi="Aptos"/>
          <w:lang w:val="en-US"/>
        </w:rPr>
      </w:pPr>
      <w:r w:rsidRPr="00896BBE">
        <w:rPr>
          <w:rFonts w:eastAsiaTheme="minorEastAsia"/>
        </w:rPr>
        <w:t xml:space="preserve">РС-код над полем Галуа </w:t>
      </w:r>
      <m:oMath>
        <m:r>
          <w:rPr>
            <w:rFonts w:ascii="Cambria Math" w:eastAsiaTheme="minorEastAsia" w:hAnsi="Cambria Math"/>
            <w:lang w:val="en-US"/>
          </w:rPr>
          <m:t>GF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Q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896BBE">
        <w:rPr>
          <w:rFonts w:eastAsiaTheme="minorEastAsia"/>
        </w:rPr>
        <w:t>это БЧХ-код длиной</w:t>
      </w:r>
      <w:r w:rsidRPr="00896BBE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n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q</m:t>
        </m:r>
        <m:r>
          <w:rPr>
            <w:rFonts w:ascii="Cambria Math" w:eastAsiaTheme="minorEastAsia" w:hAnsi="Cambria Math"/>
          </w:rPr>
          <m:t>-1</m:t>
        </m:r>
      </m:oMath>
      <w:r w:rsidRPr="00896BBE">
        <w:rPr>
          <w:rFonts w:ascii="Cambria Math" w:eastAsiaTheme="minorEastAsia" w:hAnsi="Cambria Math"/>
          <w:i/>
        </w:rPr>
        <w:t xml:space="preserve">. </w:t>
      </w:r>
      <w:r w:rsidRPr="00896BBE">
        <w:rPr>
          <w:rFonts w:ascii="Aptos" w:eastAsiaTheme="minorEastAsia" w:hAnsi="Aptos"/>
          <w:iCs/>
        </w:rPr>
        <w:t xml:space="preserve">Длина РС-кода равна числу ненулевых элементов </w:t>
      </w: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>GF</m:t>
        </m:r>
        <m:d>
          <m:dPr>
            <m:ctrlPr>
              <w:rPr>
                <w:rFonts w:ascii="Cambria Math" w:eastAsiaTheme="minorEastAsia" w:hAnsi="Cambria Math"/>
                <w:iCs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Q</m:t>
            </m:r>
          </m:e>
        </m:d>
      </m:oMath>
      <w:r w:rsidRPr="00896BBE">
        <w:rPr>
          <w:rFonts w:ascii="Aptos" w:eastAsiaTheme="minorEastAsia" w:hAnsi="Aptos"/>
          <w:iCs/>
        </w:rPr>
        <w:t xml:space="preserve">. БЧХ-код в поле Галуа </w:t>
      </w:r>
      <m:oMath>
        <m:r>
          <w:rPr>
            <w:rFonts w:ascii="Cambria Math" w:eastAsiaTheme="minorEastAsia" w:hAnsi="Cambria Math"/>
            <w:lang w:val="en-US"/>
          </w:rPr>
          <m:t>GF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q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m</m:t>
                </m:r>
              </m:sup>
            </m:sSup>
          </m:e>
        </m:d>
      </m:oMath>
      <w:r w:rsidRPr="00896BBE">
        <w:rPr>
          <w:rFonts w:ascii="Aptos" w:eastAsiaTheme="minorEastAsia" w:hAnsi="Aptos"/>
        </w:rPr>
        <w:t xml:space="preserve"> определяется разложением многочлена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p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q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m</m:t>
                </m:r>
              </m:sup>
            </m:s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-1=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П</m:t>
            </m:r>
          </m:e>
          <m:sub>
            <m:r>
              <w:rPr>
                <w:rFonts w:ascii="Cambria Math" w:eastAsiaTheme="minorEastAsia" w:hAnsi="Cambria Math"/>
              </w:rPr>
              <m:t>β</m:t>
            </m:r>
            <m:r>
              <w:rPr>
                <w:rFonts w:ascii="Cambria Math" w:eastAsiaTheme="minorEastAsia" w:hAnsi="Cambria Math"/>
              </w:rPr>
              <m:t>∈</m:t>
            </m:r>
            <m:r>
              <w:rPr>
                <w:rFonts w:ascii="Cambria Math" w:eastAsiaTheme="minorEastAsia" w:hAnsi="Cambria Math"/>
                <w:lang w:val="en-US"/>
              </w:rPr>
              <m:t>F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  <w:lang w:val="en-US"/>
              </w:rPr>
              <m:t>β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</m:d>
        <m:r>
          <w:rPr>
            <w:rFonts w:ascii="Cambria Math" w:eastAsiaTheme="minorEastAsia" w:hAnsi="Cambria Math"/>
          </w:rPr>
          <m:t xml:space="preserve">,  </m:t>
        </m:r>
        <m:r>
          <w:rPr>
            <w:rFonts w:ascii="Cambria Math" w:eastAsiaTheme="minorEastAsia" w:hAnsi="Cambria Math"/>
            <w:lang w:val="en-US"/>
          </w:rPr>
          <m:t>β</m:t>
        </m:r>
        <m:r>
          <w:rPr>
            <w:rFonts w:ascii="Cambria Math" w:eastAsiaTheme="minorEastAsia" w:hAnsi="Cambria Math"/>
          </w:rPr>
          <m:t>∈</m:t>
        </m:r>
        <m:r>
          <w:rPr>
            <w:rFonts w:ascii="Cambria Math" w:eastAsiaTheme="minorEastAsia" w:hAnsi="Cambria Math"/>
            <w:lang w:val="en-US"/>
          </w:rPr>
          <m:t>G</m:t>
        </m:r>
        <m:r>
          <w:rPr>
            <w:rFonts w:ascii="Cambria Math" w:eastAsiaTheme="minorEastAsia" w:hAnsi="Cambria Math"/>
            <w:lang w:val="en-US"/>
          </w:rPr>
          <m:t>F</m:t>
        </m:r>
        <m:r>
          <w:rPr>
            <w:rFonts w:ascii="Cambria Math" w:eastAsiaTheme="minorEastAsia" w:hAnsi="Cambria Math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q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m</m:t>
            </m:r>
          </m:sup>
        </m:sSup>
        <m:r>
          <w:rPr>
            <w:rFonts w:ascii="Cambria Math" w:eastAsiaTheme="minorEastAsia" w:hAnsi="Cambria Math"/>
          </w:rPr>
          <m:t>)</m:t>
        </m:r>
      </m:oMath>
    </w:p>
    <w:p w:rsidR="00896BBE" w:rsidRDefault="00A83396" w:rsidP="00896BBE">
      <w:pPr>
        <w:pStyle w:val="a7"/>
        <w:numPr>
          <w:ilvl w:val="0"/>
          <w:numId w:val="3"/>
        </w:numPr>
        <w:rPr>
          <w:rFonts w:ascii="Aptos" w:eastAsiaTheme="minorEastAsia" w:hAnsi="Aptos"/>
          <w:lang w:val="en-US"/>
        </w:rPr>
      </w:pPr>
      <w:r w:rsidRPr="00896BBE">
        <w:rPr>
          <w:rFonts w:ascii="Aptos" w:eastAsiaTheme="minorEastAsia" w:hAnsi="Aptos"/>
        </w:rPr>
        <w:t xml:space="preserve">РС-код определяется в поле Галуа </w:t>
      </w:r>
      <m:oMath>
        <m:r>
          <w:rPr>
            <w:rFonts w:ascii="Cambria Math" w:eastAsiaTheme="minorEastAsia" w:hAnsi="Cambria Math"/>
            <w:lang w:val="en-US"/>
          </w:rPr>
          <m:t>GF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q</m:t>
        </m:r>
        <m:r>
          <w:rPr>
            <w:rFonts w:ascii="Cambria Math" w:eastAsiaTheme="minorEastAsia" w:hAnsi="Cambria Math"/>
          </w:rPr>
          <m:t>)</m:t>
        </m:r>
      </m:oMath>
      <w:r w:rsidRPr="00896BBE">
        <w:rPr>
          <w:rFonts w:ascii="Aptos" w:eastAsiaTheme="minorEastAsia" w:hAnsi="Aptos"/>
        </w:rPr>
        <w:t xml:space="preserve"> т.е. в поле разложения многочлена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q</m:t>
            </m:r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-1=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П</m:t>
            </m:r>
          </m:e>
          <m:sub>
            <m:r>
              <w:rPr>
                <w:rFonts w:ascii="Cambria Math" w:eastAsiaTheme="minorEastAsia" w:hAnsi="Cambria Math"/>
              </w:rPr>
              <m:t>β∈</m:t>
            </m:r>
            <m:r>
              <w:rPr>
                <w:rFonts w:ascii="Cambria Math" w:eastAsiaTheme="minorEastAsia" w:hAnsi="Cambria Math"/>
                <w:lang w:val="en-US"/>
              </w:rPr>
              <m:t>F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  <w:lang w:val="en-US"/>
              </w:rPr>
              <m:t>β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</m:d>
        <m:r>
          <w:rPr>
            <w:rFonts w:ascii="Cambria Math" w:eastAsiaTheme="minorEastAsia" w:hAnsi="Cambria Math"/>
          </w:rPr>
          <m:t xml:space="preserve">,  </m:t>
        </m:r>
        <m:r>
          <w:rPr>
            <w:rFonts w:ascii="Cambria Math" w:eastAsiaTheme="minorEastAsia" w:hAnsi="Cambria Math"/>
            <w:lang w:val="en-US"/>
          </w:rPr>
          <m:t>β</m:t>
        </m:r>
        <m:r>
          <w:rPr>
            <w:rFonts w:ascii="Cambria Math" w:eastAsiaTheme="minorEastAsia" w:hAnsi="Cambria Math"/>
          </w:rPr>
          <m:t>∈</m:t>
        </m:r>
        <m:r>
          <w:rPr>
            <w:rFonts w:ascii="Cambria Math" w:eastAsiaTheme="minorEastAsia" w:hAnsi="Cambria Math"/>
            <w:lang w:val="en-US"/>
          </w:rPr>
          <m:t>GF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q</m:t>
        </m:r>
        <m:r>
          <w:rPr>
            <w:rFonts w:ascii="Cambria Math" w:eastAsiaTheme="minorEastAsia" w:hAnsi="Cambria Math"/>
          </w:rPr>
          <m:t>)</m:t>
        </m:r>
      </m:oMath>
      <w:r w:rsidRPr="00896BBE">
        <w:rPr>
          <w:rFonts w:ascii="Aptos" w:eastAsiaTheme="minorEastAsia" w:hAnsi="Aptos"/>
        </w:rPr>
        <w:t xml:space="preserve">. </w:t>
      </w:r>
    </w:p>
    <w:p w:rsidR="00A83396" w:rsidRDefault="00A83396" w:rsidP="00896BBE">
      <w:pPr>
        <w:rPr>
          <w:rFonts w:ascii="Aptos" w:eastAsiaTheme="minorEastAsia" w:hAnsi="Aptos"/>
          <w:lang w:val="en-US"/>
        </w:rPr>
      </w:pPr>
      <w:r w:rsidRPr="00896BBE">
        <w:rPr>
          <w:rFonts w:ascii="Aptos" w:eastAsiaTheme="minorEastAsia" w:hAnsi="Aptos"/>
        </w:rPr>
        <w:t xml:space="preserve">В качестве </w:t>
      </w:r>
      <w:r w:rsidRPr="00896BBE">
        <w:rPr>
          <w:rFonts w:ascii="Aptos" w:eastAsiaTheme="minorEastAsia" w:hAnsi="Aptos"/>
          <w:lang w:val="en-US"/>
        </w:rPr>
        <w:t>q</w:t>
      </w:r>
      <w:r w:rsidRPr="00896BBE">
        <w:rPr>
          <w:rFonts w:ascii="Aptos" w:eastAsiaTheme="minorEastAsia" w:hAnsi="Aptos"/>
        </w:rPr>
        <w:t xml:space="preserve"> для построения выбирают </w:t>
      </w:r>
      <m:oMath>
        <m:r>
          <w:rPr>
            <w:rFonts w:ascii="Cambria Math" w:eastAsiaTheme="minorEastAsia" w:hAnsi="Cambria Math"/>
          </w:rPr>
          <m:t>q=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m</m:t>
            </m:r>
          </m:sup>
        </m:sSup>
        <m:r>
          <w:rPr>
            <w:rFonts w:ascii="Cambria Math" w:eastAsiaTheme="minorEastAsia" w:hAnsi="Cambria Math"/>
          </w:rPr>
          <m:t xml:space="preserve">, </m:t>
        </m:r>
        <m:r>
          <w:rPr>
            <w:rFonts w:ascii="Cambria Math" w:eastAsiaTheme="minorEastAsia" w:hAnsi="Cambria Math"/>
            <w:lang w:val="en-US"/>
          </w:rPr>
          <m:t>m</m:t>
        </m:r>
        <m:r>
          <w:rPr>
            <w:rFonts w:ascii="Cambria Math" w:eastAsiaTheme="minorEastAsia" w:hAnsi="Cambria Math"/>
          </w:rPr>
          <m:t xml:space="preserve">≥1, </m:t>
        </m:r>
        <m:r>
          <w:rPr>
            <w:rFonts w:ascii="Cambria Math" w:eastAsiaTheme="minorEastAsia" w:hAnsi="Cambria Math"/>
            <w:lang w:val="en-US"/>
          </w:rPr>
          <m:t>p</m:t>
        </m:r>
        <m:r>
          <w:rPr>
            <w:rFonts w:ascii="Cambria Math" w:eastAsiaTheme="minorEastAsia" w:hAnsi="Cambria Math"/>
          </w:rPr>
          <m:t>-</m:t>
        </m:r>
      </m:oMath>
      <w:r w:rsidRPr="00896BBE">
        <w:rPr>
          <w:rFonts w:ascii="Aptos" w:eastAsiaTheme="minorEastAsia" w:hAnsi="Aptos"/>
        </w:rPr>
        <w:t xml:space="preserve"> простое число. Степень порождающего многочлена ЦК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n</m:t>
        </m:r>
        <m:r>
          <w:rPr>
            <w:rFonts w:ascii="Cambria Math" w:eastAsiaTheme="minorEastAsia" w:hAnsi="Cambria Math"/>
          </w:rPr>
          <m:t>-</m:t>
        </m:r>
        <m:r>
          <w:rPr>
            <w:rFonts w:ascii="Cambria Math" w:eastAsiaTheme="minorEastAsia" w:hAnsi="Cambria Math"/>
            <w:lang w:val="en-US"/>
          </w:rPr>
          <m:t>k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r</m:t>
        </m:r>
        <m:r>
          <w:rPr>
            <w:rFonts w:ascii="Cambria Math" w:eastAsiaTheme="minorEastAsia" w:hAnsi="Cambria Math"/>
          </w:rPr>
          <m:t xml:space="preserve"> </m:t>
        </m:r>
      </m:oMath>
      <w:r w:rsidRPr="00896BBE">
        <w:rPr>
          <w:rFonts w:ascii="Aptos" w:eastAsiaTheme="minorEastAsia" w:hAnsi="Aptos"/>
        </w:rPr>
        <w:t xml:space="preserve">с учетом границы Синглтона </w:t>
      </w:r>
      <m:oMath>
        <m:r>
          <w:rPr>
            <w:rFonts w:ascii="Cambria Math" w:eastAsiaTheme="minorEastAsia" w:hAnsi="Cambria Math"/>
          </w:rPr>
          <m:t>r=2t</m:t>
        </m:r>
      </m:oMath>
      <w:r w:rsidR="00896BBE" w:rsidRPr="00896BBE">
        <w:rPr>
          <w:rFonts w:ascii="Aptos" w:eastAsiaTheme="minorEastAsia" w:hAnsi="Aptos"/>
        </w:rPr>
        <w:t xml:space="preserve"> для исправления ошибок </w:t>
      </w:r>
      <w:r w:rsidR="00896BBE" w:rsidRPr="00896BBE">
        <w:rPr>
          <w:rFonts w:ascii="Aptos" w:eastAsiaTheme="minorEastAsia" w:hAnsi="Aptos"/>
          <w:lang w:val="en-US"/>
        </w:rPr>
        <w:t>t</w:t>
      </w:r>
      <w:r w:rsidR="00896BBE" w:rsidRPr="00896BBE">
        <w:rPr>
          <w:rFonts w:ascii="Aptos" w:eastAsiaTheme="minorEastAsia" w:hAnsi="Aptos"/>
        </w:rPr>
        <w:t xml:space="preserve">. Порождающий многочлен будет иметь степень равную </w:t>
      </w:r>
      <w:r w:rsidR="00896BBE" w:rsidRPr="00896BBE">
        <w:rPr>
          <w:rFonts w:ascii="Aptos" w:eastAsiaTheme="minorEastAsia" w:hAnsi="Aptos"/>
          <w:lang w:val="en-US"/>
        </w:rPr>
        <w:t>r</w:t>
      </w:r>
      <w:r w:rsidR="00896BBE" w:rsidRPr="00896BBE">
        <w:rPr>
          <w:rFonts w:ascii="Aptos" w:eastAsiaTheme="minorEastAsia" w:hAnsi="Aptos"/>
        </w:rPr>
        <w:t>.</w:t>
      </w:r>
    </w:p>
    <w:p w:rsidR="00896BBE" w:rsidRPr="00896BBE" w:rsidRDefault="00896BBE" w:rsidP="00896BBE">
      <w:pPr>
        <w:rPr>
          <w:rFonts w:ascii="Aptos" w:eastAsiaTheme="minorEastAsia" w:hAnsi="Aptos"/>
          <w:i/>
          <w:lang w:val="en-US"/>
        </w:rPr>
      </w:pPr>
      <w:r>
        <w:rPr>
          <w:rFonts w:ascii="Aptos" w:eastAsiaTheme="minorEastAsia" w:hAnsi="Aptos"/>
        </w:rPr>
        <w:t xml:space="preserve">Если </w:t>
      </w:r>
      <m:oMath>
        <m:r>
          <w:rPr>
            <w:rFonts w:ascii="Cambria Math" w:eastAsiaTheme="minorEastAsia" w:hAnsi="Cambria Math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</w:rPr>
          <m:t>=(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-</m:t>
        </m:r>
        <m:r>
          <w:rPr>
            <w:rFonts w:ascii="Cambria Math" w:eastAsiaTheme="minorEastAsia" w:hAnsi="Cambria Math"/>
            <w:lang w:val="en-US"/>
          </w:rPr>
          <m:t>β</m:t>
        </m:r>
        <m:r>
          <w:rPr>
            <w:rFonts w:ascii="Cambria Math" w:eastAsiaTheme="minorEastAsia" w:hAnsi="Cambria Math"/>
          </w:rPr>
          <m:t>)</m:t>
        </m:r>
      </m:oMath>
      <w:r>
        <w:rPr>
          <w:rFonts w:ascii="Aptos" w:eastAsiaTheme="minorEastAsia" w:hAnsi="Aptos"/>
        </w:rPr>
        <w:t xml:space="preserve"> минимальный многочлен бетта поля Галуа размерностью</w:t>
      </w:r>
      <w:r w:rsidRPr="00896BBE">
        <w:rPr>
          <w:rFonts w:ascii="Aptos" w:eastAsiaTheme="minorEastAsia" w:hAnsi="Aptos"/>
        </w:rPr>
        <w:t xml:space="preserve"> </w:t>
      </w:r>
      <w:r>
        <w:rPr>
          <w:rFonts w:ascii="Aptos" w:eastAsiaTheme="minorEastAsia" w:hAnsi="Aptos"/>
          <w:lang w:val="en-US"/>
        </w:rPr>
        <w:t>q</w:t>
      </w:r>
      <w:r w:rsidRPr="00896BBE">
        <w:rPr>
          <w:rFonts w:ascii="Aptos" w:eastAsiaTheme="minorEastAsia" w:hAnsi="Aptos"/>
        </w:rPr>
        <w:t>,</w:t>
      </w:r>
      <w:r>
        <w:rPr>
          <w:rFonts w:ascii="Aptos" w:eastAsiaTheme="minorEastAsia" w:hAnsi="Aptos"/>
        </w:rPr>
        <w:t xml:space="preserve"> то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α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i</m:t>
            </m:r>
          </m:sup>
        </m:sSup>
      </m:oMath>
      <w:r w:rsidRPr="00896BBE">
        <w:rPr>
          <w:rFonts w:ascii="Aptos" w:eastAsiaTheme="minorEastAsia" w:hAnsi="Aptos"/>
        </w:rPr>
        <w:t xml:space="preserve">, </w:t>
      </w:r>
      <w:r>
        <w:rPr>
          <w:rFonts w:ascii="Aptos" w:eastAsiaTheme="minorEastAsia" w:hAnsi="Aptos"/>
        </w:rPr>
        <w:t xml:space="preserve">то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П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i=1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2t</m:t>
            </m:r>
          </m:sup>
        </m:sSubSup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p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</m:sup>
        </m:sSup>
        <m:r>
          <w:rPr>
            <w:rFonts w:ascii="Cambria Math" w:eastAsiaTheme="minorEastAsia" w:hAnsi="Cambria Math"/>
            <w:lang w:val="en-US"/>
          </w:rPr>
          <m:t>(x)</m:t>
        </m:r>
      </m:oMath>
    </w:p>
    <w:sectPr w:rsidR="00896BBE" w:rsidRPr="00896B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E11ED"/>
    <w:multiLevelType w:val="hybridMultilevel"/>
    <w:tmpl w:val="CC846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B57EC"/>
    <w:multiLevelType w:val="multilevel"/>
    <w:tmpl w:val="8E08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DC5224"/>
    <w:multiLevelType w:val="multilevel"/>
    <w:tmpl w:val="F28C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725532">
    <w:abstractNumId w:val="1"/>
  </w:num>
  <w:num w:numId="2" w16cid:durableId="219098833">
    <w:abstractNumId w:val="2"/>
  </w:num>
  <w:num w:numId="3" w16cid:durableId="1303196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396"/>
    <w:rsid w:val="0067059D"/>
    <w:rsid w:val="00896BBE"/>
    <w:rsid w:val="008C0EFC"/>
    <w:rsid w:val="00A83396"/>
    <w:rsid w:val="00F4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32DB8"/>
  <w15:chartTrackingRefBased/>
  <w15:docId w15:val="{307A8F10-6224-46F8-A537-6AED14904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3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3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3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3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3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3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3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3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3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3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3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3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33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33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33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33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33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33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3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3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3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3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3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33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33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33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3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33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3396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A8339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Ковалец ПК</dc:creator>
  <cp:keywords/>
  <dc:description/>
  <cp:lastModifiedBy>Ковалец ПК</cp:lastModifiedBy>
  <cp:revision>1</cp:revision>
  <dcterms:created xsi:type="dcterms:W3CDTF">2025-12-01T09:59:00Z</dcterms:created>
  <dcterms:modified xsi:type="dcterms:W3CDTF">2025-12-01T10:15:00Z</dcterms:modified>
</cp:coreProperties>
</file>