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2D4F" w14:textId="5D2BF5A7" w:rsidR="00737595" w:rsidRDefault="0049240D" w:rsidP="00737595">
      <w:pPr>
        <w:spacing w:after="120" w:line="240" w:lineRule="auto"/>
        <w:ind w:left="-851" w:right="-908"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737595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  <w:r w:rsidR="00737595" w:rsidRPr="007375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A996EC" w14:textId="19D989B2" w:rsidR="00F22C27" w:rsidRPr="00737595" w:rsidRDefault="0049240D" w:rsidP="00737595">
      <w:pPr>
        <w:spacing w:after="120" w:line="240" w:lineRule="auto"/>
        <w:ind w:left="-851" w:right="-908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737595">
        <w:rPr>
          <w:rFonts w:ascii="Times New Roman" w:hAnsi="Times New Roman" w:cs="Times New Roman"/>
          <w:b/>
          <w:bCs/>
          <w:sz w:val="28"/>
          <w:szCs w:val="28"/>
        </w:rPr>
        <w:t>ФЕДЕРАЛЬНОЕ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</w:t>
      </w:r>
      <w:r w:rsidRPr="00737595">
        <w:rPr>
          <w:rFonts w:ascii="Times New Roman" w:hAnsi="Times New Roman" w:cs="Times New Roman"/>
          <w:sz w:val="28"/>
          <w:szCs w:val="28"/>
        </w:rPr>
        <w:t>«ДОНСКОЙ ГОСУДАРСТВЕННЫЙ ТЕХНИЧЕСКИЙ УНИВЕРСИТЕТ» (ДГТУ)</w:t>
      </w:r>
    </w:p>
    <w:p w14:paraId="6DA996ED" w14:textId="77777777" w:rsidR="00F22C27" w:rsidRDefault="0049240D" w:rsidP="00737595">
      <w:pPr>
        <w:spacing w:line="240" w:lineRule="auto"/>
        <w:ind w:left="-851" w:right="-9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6DA996EE" w14:textId="77777777" w:rsidR="00F22C27" w:rsidRDefault="0049240D" w:rsidP="00737595">
      <w:pPr>
        <w:spacing w:line="240" w:lineRule="auto"/>
        <w:ind w:left="-851" w:right="-9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6DA996EF" w14:textId="77777777" w:rsidR="00F22C27" w:rsidRDefault="00F22C27" w:rsidP="009462F1">
      <w:pPr>
        <w:spacing w:line="360" w:lineRule="auto"/>
        <w:ind w:left="-851" w:right="-908"/>
        <w:rPr>
          <w:rFonts w:ascii="Times New Roman" w:hAnsi="Times New Roman" w:cs="Times New Roman"/>
          <w:sz w:val="32"/>
          <w:szCs w:val="32"/>
        </w:rPr>
      </w:pPr>
    </w:p>
    <w:p w14:paraId="70ECF6DA" w14:textId="77777777" w:rsidR="002D012A" w:rsidRDefault="002D012A" w:rsidP="009462F1">
      <w:pPr>
        <w:spacing w:line="360" w:lineRule="auto"/>
        <w:ind w:left="-851" w:right="-908"/>
        <w:rPr>
          <w:rFonts w:ascii="Times New Roman" w:hAnsi="Times New Roman" w:cs="Times New Roman"/>
          <w:sz w:val="32"/>
          <w:szCs w:val="32"/>
        </w:rPr>
      </w:pPr>
    </w:p>
    <w:p w14:paraId="644B07A2" w14:textId="77777777" w:rsidR="002D012A" w:rsidRDefault="002D012A" w:rsidP="009462F1">
      <w:pPr>
        <w:spacing w:line="360" w:lineRule="auto"/>
        <w:ind w:left="-851" w:right="-908"/>
        <w:rPr>
          <w:rFonts w:ascii="Times New Roman" w:hAnsi="Times New Roman" w:cs="Times New Roman"/>
          <w:sz w:val="32"/>
          <w:szCs w:val="32"/>
        </w:rPr>
      </w:pPr>
    </w:p>
    <w:p w14:paraId="2190C3A0" w14:textId="39268BA7" w:rsidR="002D012A" w:rsidRPr="002D012A" w:rsidRDefault="002D012A" w:rsidP="002D012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2D012A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</w:t>
      </w:r>
      <w:r w:rsidRPr="002D012A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2D012A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</w:t>
      </w:r>
      <w:r w:rsidRPr="002D012A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2D01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№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49AD9CF4" w14:textId="1D3BEFF9" w:rsidR="002D012A" w:rsidRPr="002D012A" w:rsidRDefault="002D012A" w:rsidP="002D012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2D012A">
        <w:rPr>
          <w:rFonts w:ascii="Times New Roman" w:eastAsia="Times New Roman" w:hAnsi="Times New Roman" w:cs="Times New Roman"/>
          <w:sz w:val="28"/>
          <w:szCs w:val="28"/>
        </w:rPr>
        <w:t>по дисциплине «Основы построения защищенных баз данных»</w:t>
      </w:r>
    </w:p>
    <w:p w14:paraId="246B0F97" w14:textId="008F259D" w:rsidR="002D012A" w:rsidRPr="002D012A" w:rsidRDefault="002D012A" w:rsidP="002D012A">
      <w:pPr>
        <w:widowControl w:val="0"/>
        <w:tabs>
          <w:tab w:val="left" w:pos="2175"/>
          <w:tab w:val="left" w:pos="3846"/>
          <w:tab w:val="left" w:pos="5080"/>
          <w:tab w:val="left" w:pos="6837"/>
          <w:tab w:val="left" w:pos="8225"/>
        </w:tabs>
        <w:autoSpaceDE w:val="0"/>
        <w:autoSpaceDN w:val="0"/>
        <w:spacing w:after="0" w:line="240" w:lineRule="auto"/>
        <w:ind w:left="113" w:right="30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012A">
        <w:rPr>
          <w:rFonts w:ascii="Times New Roman" w:eastAsia="Times New Roman" w:hAnsi="Times New Roman" w:cs="Times New Roman"/>
          <w:sz w:val="28"/>
          <w:szCs w:val="28"/>
        </w:rPr>
        <w:t>на тему</w:t>
      </w:r>
      <w:r w:rsidRPr="002D012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2D012A">
        <w:rPr>
          <w:rFonts w:ascii="Times New Roman" w:eastAsia="Times New Roman" w:hAnsi="Times New Roman" w:cs="Times New Roman"/>
          <w:sz w:val="28"/>
          <w:szCs w:val="28"/>
        </w:rPr>
        <w:t>«</w:t>
      </w:r>
      <w:r w:rsidR="006D0EB2" w:rsidRPr="006D0EB2">
        <w:rPr>
          <w:rFonts w:ascii="Times New Roman" w:eastAsia="Times New Roman" w:hAnsi="Times New Roman" w:cs="Times New Roman"/>
          <w:sz w:val="28"/>
          <w:szCs w:val="28"/>
        </w:rPr>
        <w:t>PL/pgSQL, ограничения целостности, триггеры и курсоры</w:t>
      </w:r>
      <w:r w:rsidRPr="002D012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0DC5C4E" w14:textId="77777777" w:rsidR="009D0998" w:rsidRDefault="009D0998" w:rsidP="009462F1">
      <w:pPr>
        <w:spacing w:line="360" w:lineRule="auto"/>
        <w:ind w:left="-851" w:right="-908"/>
        <w:rPr>
          <w:rFonts w:ascii="Times New Roman" w:hAnsi="Times New Roman" w:cs="Times New Roman"/>
          <w:b/>
          <w:sz w:val="28"/>
          <w:szCs w:val="28"/>
        </w:rPr>
      </w:pPr>
    </w:p>
    <w:p w14:paraId="584A4F71" w14:textId="77777777" w:rsidR="009D0998" w:rsidRDefault="009D0998" w:rsidP="009462F1">
      <w:pPr>
        <w:spacing w:line="360" w:lineRule="auto"/>
        <w:ind w:left="-851" w:right="-908"/>
        <w:rPr>
          <w:rFonts w:ascii="Times New Roman" w:hAnsi="Times New Roman" w:cs="Times New Roman"/>
          <w:b/>
          <w:sz w:val="28"/>
          <w:szCs w:val="28"/>
        </w:rPr>
      </w:pPr>
    </w:p>
    <w:p w14:paraId="57F00608" w14:textId="77777777" w:rsidR="002D012A" w:rsidRDefault="002D012A" w:rsidP="009462F1">
      <w:pPr>
        <w:spacing w:line="360" w:lineRule="auto"/>
        <w:ind w:left="-851" w:right="-908"/>
        <w:rPr>
          <w:rFonts w:ascii="Times New Roman" w:hAnsi="Times New Roman" w:cs="Times New Roman"/>
          <w:b/>
          <w:sz w:val="28"/>
          <w:szCs w:val="28"/>
        </w:rPr>
      </w:pPr>
    </w:p>
    <w:p w14:paraId="1A1EE544" w14:textId="77777777" w:rsidR="002D012A" w:rsidRDefault="002D012A" w:rsidP="009462F1">
      <w:pPr>
        <w:spacing w:line="360" w:lineRule="auto"/>
        <w:ind w:left="-851" w:right="-908"/>
        <w:rPr>
          <w:rFonts w:ascii="Times New Roman" w:hAnsi="Times New Roman" w:cs="Times New Roman"/>
          <w:b/>
          <w:sz w:val="28"/>
          <w:szCs w:val="28"/>
        </w:rPr>
      </w:pPr>
    </w:p>
    <w:p w14:paraId="18529ACD" w14:textId="77777777" w:rsidR="002D012A" w:rsidRDefault="002D012A" w:rsidP="009462F1">
      <w:pPr>
        <w:spacing w:line="360" w:lineRule="auto"/>
        <w:ind w:left="-851" w:right="-908"/>
        <w:rPr>
          <w:rFonts w:ascii="Times New Roman" w:hAnsi="Times New Roman" w:cs="Times New Roman"/>
          <w:b/>
          <w:sz w:val="28"/>
          <w:szCs w:val="28"/>
        </w:rPr>
      </w:pPr>
    </w:p>
    <w:p w14:paraId="3E72E89F" w14:textId="77777777" w:rsidR="002D012A" w:rsidRDefault="002D012A" w:rsidP="009462F1">
      <w:pPr>
        <w:spacing w:line="360" w:lineRule="auto"/>
        <w:ind w:left="-851" w:right="-908"/>
        <w:rPr>
          <w:rFonts w:ascii="Times New Roman" w:hAnsi="Times New Roman" w:cs="Times New Roman"/>
          <w:b/>
          <w:sz w:val="28"/>
          <w:szCs w:val="28"/>
        </w:rPr>
      </w:pPr>
    </w:p>
    <w:p w14:paraId="5C63209C" w14:textId="77777777" w:rsidR="002D012A" w:rsidRDefault="002D012A" w:rsidP="009462F1">
      <w:pPr>
        <w:spacing w:line="360" w:lineRule="auto"/>
        <w:ind w:left="-851" w:right="-908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1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D012A" w:rsidRPr="002D012A" w14:paraId="56D18E6D" w14:textId="77777777" w:rsidTr="002D012A">
        <w:trPr>
          <w:trHeight w:val="432"/>
          <w:jc w:val="right"/>
        </w:trPr>
        <w:tc>
          <w:tcPr>
            <w:tcW w:w="5103" w:type="dxa"/>
            <w:hideMark/>
          </w:tcPr>
          <w:p w14:paraId="29C70E66" w14:textId="77777777" w:rsidR="002D012A" w:rsidRPr="002D012A" w:rsidRDefault="002D012A" w:rsidP="002D012A">
            <w:pPr>
              <w:widowControl w:val="0"/>
              <w:autoSpaceDE w:val="0"/>
              <w:autoSpaceDN w:val="0"/>
              <w:spacing w:after="0" w:line="240" w:lineRule="auto"/>
              <w:ind w:left="833" w:right="-1188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D012A">
              <w:rPr>
                <w:rFonts w:ascii="Times New Roman" w:eastAsia="Times New Roman" w:hAnsi="Times New Roman" w:cs="Times New Roman"/>
                <w:sz w:val="28"/>
                <w:szCs w:val="24"/>
              </w:rPr>
              <w:t>Выполнил: студент группы ВКБ42</w:t>
            </w:r>
          </w:p>
          <w:p w14:paraId="54801B99" w14:textId="77777777" w:rsidR="002D012A" w:rsidRPr="002D012A" w:rsidRDefault="002D012A" w:rsidP="002D012A">
            <w:pPr>
              <w:widowControl w:val="0"/>
              <w:autoSpaceDE w:val="0"/>
              <w:autoSpaceDN w:val="0"/>
              <w:spacing w:after="0" w:line="240" w:lineRule="auto"/>
              <w:ind w:left="833" w:right="-1188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D012A">
              <w:rPr>
                <w:rFonts w:ascii="Times New Roman" w:eastAsia="Times New Roman" w:hAnsi="Times New Roman" w:cs="Times New Roman"/>
                <w:sz w:val="28"/>
                <w:szCs w:val="24"/>
              </w:rPr>
              <w:t>Ковалец Илья Андреевич</w:t>
            </w:r>
          </w:p>
          <w:p w14:paraId="51AF8D6E" w14:textId="77777777" w:rsidR="002D012A" w:rsidRPr="002D012A" w:rsidRDefault="002D012A" w:rsidP="002D012A">
            <w:pPr>
              <w:widowControl w:val="0"/>
              <w:autoSpaceDE w:val="0"/>
              <w:autoSpaceDN w:val="0"/>
              <w:spacing w:after="0" w:line="240" w:lineRule="auto"/>
              <w:ind w:left="833" w:right="-1188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</w:tc>
      </w:tr>
      <w:tr w:rsidR="002D012A" w:rsidRPr="002D012A" w14:paraId="0F6F893D" w14:textId="77777777" w:rsidTr="002D012A">
        <w:trPr>
          <w:trHeight w:val="440"/>
          <w:jc w:val="right"/>
        </w:trPr>
        <w:tc>
          <w:tcPr>
            <w:tcW w:w="5103" w:type="dxa"/>
            <w:hideMark/>
          </w:tcPr>
          <w:p w14:paraId="4051C0CB" w14:textId="77777777" w:rsidR="002D012A" w:rsidRPr="002D012A" w:rsidRDefault="002D012A" w:rsidP="002D012A">
            <w:pPr>
              <w:widowControl w:val="0"/>
              <w:autoSpaceDE w:val="0"/>
              <w:autoSpaceDN w:val="0"/>
              <w:spacing w:after="0" w:line="240" w:lineRule="auto"/>
              <w:ind w:left="833" w:right="-1188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  <w:p w14:paraId="1B5DF361" w14:textId="77777777" w:rsidR="002D012A" w:rsidRPr="002D012A" w:rsidRDefault="002D012A" w:rsidP="002D012A">
            <w:pPr>
              <w:widowControl w:val="0"/>
              <w:autoSpaceDE w:val="0"/>
              <w:autoSpaceDN w:val="0"/>
              <w:spacing w:after="0" w:line="240" w:lineRule="auto"/>
              <w:ind w:left="833" w:right="-1188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D012A">
              <w:rPr>
                <w:rFonts w:ascii="Times New Roman" w:eastAsia="Times New Roman" w:hAnsi="Times New Roman" w:cs="Times New Roman"/>
                <w:sz w:val="28"/>
                <w:szCs w:val="24"/>
              </w:rPr>
              <w:t>Проверил: доцент</w:t>
            </w:r>
          </w:p>
          <w:p w14:paraId="7E4E9C96" w14:textId="77777777" w:rsidR="002D012A" w:rsidRPr="002D012A" w:rsidRDefault="002D012A" w:rsidP="002D012A">
            <w:pPr>
              <w:widowControl w:val="0"/>
              <w:autoSpaceDE w:val="0"/>
              <w:autoSpaceDN w:val="0"/>
              <w:spacing w:after="0" w:line="240" w:lineRule="auto"/>
              <w:ind w:left="833" w:right="-1188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2D012A">
              <w:rPr>
                <w:rFonts w:ascii="Times New Roman" w:eastAsia="Times New Roman" w:hAnsi="Times New Roman" w:cs="Times New Roman"/>
                <w:sz w:val="28"/>
                <w:szCs w:val="24"/>
              </w:rPr>
              <w:t>Скляров Алексей Викторович</w:t>
            </w:r>
          </w:p>
          <w:p w14:paraId="28DA2A38" w14:textId="77777777" w:rsidR="002D012A" w:rsidRPr="002D012A" w:rsidRDefault="002D012A" w:rsidP="002D012A">
            <w:pPr>
              <w:widowControl w:val="0"/>
              <w:autoSpaceDE w:val="0"/>
              <w:autoSpaceDN w:val="0"/>
              <w:spacing w:after="0" w:line="240" w:lineRule="auto"/>
              <w:ind w:left="833" w:right="-1188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  <w:p w14:paraId="54926668" w14:textId="77777777" w:rsidR="002D012A" w:rsidRPr="002D012A" w:rsidRDefault="002D012A" w:rsidP="002D012A">
            <w:pPr>
              <w:widowControl w:val="0"/>
              <w:autoSpaceDE w:val="0"/>
              <w:autoSpaceDN w:val="0"/>
              <w:spacing w:after="0" w:line="240" w:lineRule="auto"/>
              <w:ind w:left="833" w:right="-1188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</w:tc>
      </w:tr>
    </w:tbl>
    <w:p w14:paraId="5654A728" w14:textId="77777777" w:rsidR="009462F1" w:rsidRDefault="009462F1" w:rsidP="00F229A0">
      <w:pPr>
        <w:spacing w:line="360" w:lineRule="auto"/>
        <w:ind w:right="-908"/>
        <w:rPr>
          <w:rFonts w:ascii="Times New Roman" w:hAnsi="Times New Roman" w:cs="Times New Roman"/>
          <w:sz w:val="28"/>
          <w:szCs w:val="28"/>
        </w:rPr>
      </w:pPr>
    </w:p>
    <w:p w14:paraId="1831A955" w14:textId="77777777" w:rsidR="00F229A0" w:rsidRPr="00F229A0" w:rsidRDefault="006D0EB2" w:rsidP="00F229A0">
      <w:pPr>
        <w:ind w:left="-851" w:right="-9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Теория: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229A0" w:rsidRPr="00F229A0">
        <w:rPr>
          <w:rFonts w:ascii="Times New Roman" w:hAnsi="Times New Roman" w:cs="Times New Roman"/>
          <w:b/>
          <w:bCs/>
          <w:sz w:val="28"/>
          <w:szCs w:val="28"/>
        </w:rPr>
        <w:t>1. PL/pgSQL — процедурный язык для PostgreSQL</w:t>
      </w:r>
    </w:p>
    <w:p w14:paraId="4439DF3F" w14:textId="77777777" w:rsidR="00F229A0" w:rsidRPr="00F229A0" w:rsidRDefault="00F229A0" w:rsidP="00F229A0">
      <w:pPr>
        <w:numPr>
          <w:ilvl w:val="0"/>
          <w:numId w:val="3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F229A0">
        <w:rPr>
          <w:rFonts w:ascii="Times New Roman" w:hAnsi="Times New Roman" w:cs="Times New Roman"/>
          <w:sz w:val="28"/>
          <w:szCs w:val="28"/>
        </w:rPr>
        <w:t>:</w:t>
      </w:r>
    </w:p>
    <w:p w14:paraId="7B3644A8" w14:textId="77777777" w:rsidR="00F229A0" w:rsidRPr="00F229A0" w:rsidRDefault="00F229A0" w:rsidP="00F229A0">
      <w:pPr>
        <w:numPr>
          <w:ilvl w:val="1"/>
          <w:numId w:val="3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Создание функций, процедур, триггеров.</w:t>
      </w:r>
    </w:p>
    <w:p w14:paraId="6BF4D9E3" w14:textId="77777777" w:rsidR="00F229A0" w:rsidRPr="00F229A0" w:rsidRDefault="00F229A0" w:rsidP="00F229A0">
      <w:pPr>
        <w:numPr>
          <w:ilvl w:val="1"/>
          <w:numId w:val="3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Добавление управляющих структур к SQL.</w:t>
      </w:r>
    </w:p>
    <w:p w14:paraId="2B57D938" w14:textId="77777777" w:rsidR="00F229A0" w:rsidRPr="00F229A0" w:rsidRDefault="00F229A0" w:rsidP="00F229A0">
      <w:pPr>
        <w:numPr>
          <w:ilvl w:val="1"/>
          <w:numId w:val="3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Выполнение сложных вычислений.</w:t>
      </w:r>
    </w:p>
    <w:p w14:paraId="643507A4" w14:textId="77777777" w:rsidR="00F229A0" w:rsidRPr="00F229A0" w:rsidRDefault="00F229A0" w:rsidP="00F229A0">
      <w:pPr>
        <w:numPr>
          <w:ilvl w:val="1"/>
          <w:numId w:val="3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Наследование пользовательских типов, функций, операторов.</w:t>
      </w:r>
    </w:p>
    <w:p w14:paraId="617317A9" w14:textId="77777777" w:rsidR="00F229A0" w:rsidRPr="00F229A0" w:rsidRDefault="00F229A0" w:rsidP="00F229A0">
      <w:pPr>
        <w:numPr>
          <w:ilvl w:val="1"/>
          <w:numId w:val="3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Простота использования и возможность быть доверенным языком.</w:t>
      </w:r>
    </w:p>
    <w:p w14:paraId="0802FBEE" w14:textId="77777777" w:rsidR="00F229A0" w:rsidRPr="00F229A0" w:rsidRDefault="00F229A0" w:rsidP="00F229A0">
      <w:pPr>
        <w:numPr>
          <w:ilvl w:val="0"/>
          <w:numId w:val="3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Создание процедуры</w:t>
      </w:r>
      <w:r w:rsidRPr="00F229A0">
        <w:rPr>
          <w:rFonts w:ascii="Times New Roman" w:hAnsi="Times New Roman" w:cs="Times New Roman"/>
          <w:sz w:val="28"/>
          <w:szCs w:val="28"/>
        </w:rPr>
        <w:t>:</w:t>
      </w:r>
    </w:p>
    <w:p w14:paraId="7587800C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sql</w:t>
      </w:r>
    </w:p>
    <w:p w14:paraId="6A483B1A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 xml:space="preserve">CREATE OR REPLACE PROCEDURE </w:t>
      </w:r>
      <w:r w:rsidRPr="00F229A0">
        <w:rPr>
          <w:rFonts w:ascii="Times New Roman" w:hAnsi="Times New Roman" w:cs="Times New Roman"/>
          <w:sz w:val="28"/>
          <w:szCs w:val="28"/>
        </w:rPr>
        <w:t>имя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229A0">
        <w:rPr>
          <w:rFonts w:ascii="Times New Roman" w:hAnsi="Times New Roman" w:cs="Times New Roman"/>
          <w:sz w:val="28"/>
          <w:szCs w:val="28"/>
        </w:rPr>
        <w:t>процедуры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229A0">
        <w:rPr>
          <w:rFonts w:ascii="Times New Roman" w:hAnsi="Times New Roman" w:cs="Times New Roman"/>
          <w:sz w:val="28"/>
          <w:szCs w:val="28"/>
        </w:rPr>
        <w:t>аргументы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104044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LANGUAGE язык</w:t>
      </w:r>
    </w:p>
    <w:p w14:paraId="3A7E5927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AS $$</w:t>
      </w:r>
    </w:p>
    <w:p w14:paraId="1C2F0F1A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-- тело процедуры</w:t>
      </w:r>
    </w:p>
    <w:p w14:paraId="54631B6E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$$;</w:t>
      </w:r>
    </w:p>
    <w:p w14:paraId="792033A2" w14:textId="77777777" w:rsidR="00F229A0" w:rsidRPr="00F229A0" w:rsidRDefault="00F229A0" w:rsidP="00F229A0">
      <w:pPr>
        <w:numPr>
          <w:ilvl w:val="1"/>
          <w:numId w:val="3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Вызов процедуры: CALL имя_процедуры(аргументы);</w:t>
      </w:r>
    </w:p>
    <w:p w14:paraId="6369C489" w14:textId="77777777" w:rsidR="00F229A0" w:rsidRPr="00F229A0" w:rsidRDefault="00F229A0" w:rsidP="00F229A0">
      <w:pPr>
        <w:numPr>
          <w:ilvl w:val="0"/>
          <w:numId w:val="3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Вывод сообщений</w:t>
      </w:r>
      <w:r w:rsidRPr="00F229A0">
        <w:rPr>
          <w:rFonts w:ascii="Times New Roman" w:hAnsi="Times New Roman" w:cs="Times New Roman"/>
          <w:sz w:val="28"/>
          <w:szCs w:val="28"/>
        </w:rPr>
        <w:t>:</w:t>
      </w:r>
    </w:p>
    <w:p w14:paraId="6BA5B12E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sql</w:t>
      </w:r>
    </w:p>
    <w:p w14:paraId="4E8B23C0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DO $$</w:t>
      </w:r>
    </w:p>
    <w:p w14:paraId="4AE76846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BEGIN</w:t>
      </w:r>
    </w:p>
    <w:p w14:paraId="2A981202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 xml:space="preserve">    RAISE NOTICE 'Hello World!';</w:t>
      </w:r>
    </w:p>
    <w:p w14:paraId="26F7A2A1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END;</w:t>
      </w:r>
    </w:p>
    <w:p w14:paraId="0526D468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$$;</w:t>
      </w:r>
    </w:p>
    <w:p w14:paraId="3DAF4C0F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pict w14:anchorId="5F7160F2">
          <v:rect id="_x0000_i1026" style="width:0;height:.75pt" o:hralign="center" o:hrstd="t" o:hrnoshade="t" o:hr="t" fillcolor="#f9fafb" stroked="f"/>
        </w:pict>
      </w:r>
    </w:p>
    <w:p w14:paraId="0905B0B9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b/>
          <w:bCs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2. Ограничения целостности</w:t>
      </w:r>
    </w:p>
    <w:p w14:paraId="3A595172" w14:textId="77777777" w:rsidR="00F229A0" w:rsidRPr="00F229A0" w:rsidRDefault="00F229A0" w:rsidP="00F229A0">
      <w:pPr>
        <w:numPr>
          <w:ilvl w:val="0"/>
          <w:numId w:val="4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Статические ограничения</w:t>
      </w:r>
      <w:r w:rsidRPr="00F229A0">
        <w:rPr>
          <w:rFonts w:ascii="Times New Roman" w:hAnsi="Times New Roman" w:cs="Times New Roman"/>
          <w:sz w:val="28"/>
          <w:szCs w:val="28"/>
        </w:rPr>
        <w:t> (проверяются при изменении данных):</w:t>
      </w:r>
    </w:p>
    <w:p w14:paraId="0F964AA6" w14:textId="77777777" w:rsidR="00F229A0" w:rsidRPr="00F229A0" w:rsidRDefault="00F229A0" w:rsidP="00F229A0">
      <w:pPr>
        <w:numPr>
          <w:ilvl w:val="1"/>
          <w:numId w:val="4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NOT NULL — значение не может быть пустым.</w:t>
      </w:r>
    </w:p>
    <w:p w14:paraId="13BA79AE" w14:textId="77777777" w:rsidR="00F229A0" w:rsidRPr="00F229A0" w:rsidRDefault="00F229A0" w:rsidP="00F229A0">
      <w:pPr>
        <w:numPr>
          <w:ilvl w:val="1"/>
          <w:numId w:val="4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lastRenderedPageBreak/>
        <w:t>UNIQUE — уникальность значений.</w:t>
      </w:r>
    </w:p>
    <w:p w14:paraId="73DAC49A" w14:textId="77777777" w:rsidR="00F229A0" w:rsidRPr="00F229A0" w:rsidRDefault="00F229A0" w:rsidP="00F229A0">
      <w:pPr>
        <w:numPr>
          <w:ilvl w:val="1"/>
          <w:numId w:val="4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PRIMARY KEY — первичный ключ.</w:t>
      </w:r>
    </w:p>
    <w:p w14:paraId="2AB53139" w14:textId="77777777" w:rsidR="00F229A0" w:rsidRPr="00F229A0" w:rsidRDefault="00F229A0" w:rsidP="00F229A0">
      <w:pPr>
        <w:numPr>
          <w:ilvl w:val="1"/>
          <w:numId w:val="4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FOREIGN KEY — внешний ключ.</w:t>
      </w:r>
    </w:p>
    <w:p w14:paraId="042E1321" w14:textId="77777777" w:rsidR="00F229A0" w:rsidRPr="00F229A0" w:rsidRDefault="00F229A0" w:rsidP="00F229A0">
      <w:pPr>
        <w:numPr>
          <w:ilvl w:val="1"/>
          <w:numId w:val="4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Ограничения на диапазон значений.</w:t>
      </w:r>
    </w:p>
    <w:p w14:paraId="76A08E09" w14:textId="77777777" w:rsidR="00F229A0" w:rsidRPr="00F229A0" w:rsidRDefault="00F229A0" w:rsidP="00F229A0">
      <w:pPr>
        <w:numPr>
          <w:ilvl w:val="0"/>
          <w:numId w:val="4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Динамические ограничения</w:t>
      </w:r>
      <w:r w:rsidRPr="00F229A0">
        <w:rPr>
          <w:rFonts w:ascii="Times New Roman" w:hAnsi="Times New Roman" w:cs="Times New Roman"/>
          <w:sz w:val="28"/>
          <w:szCs w:val="28"/>
        </w:rPr>
        <w:t>:</w:t>
      </w:r>
    </w:p>
    <w:p w14:paraId="0875E031" w14:textId="77777777" w:rsidR="00F229A0" w:rsidRPr="00F229A0" w:rsidRDefault="00F229A0" w:rsidP="00F229A0">
      <w:pPr>
        <w:numPr>
          <w:ilvl w:val="1"/>
          <w:numId w:val="4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Проверка сложных условий (например, формат данных, допустимость даты).</w:t>
      </w:r>
    </w:p>
    <w:p w14:paraId="2D266116" w14:textId="77777777" w:rsidR="00F229A0" w:rsidRPr="00F229A0" w:rsidRDefault="00F229A0" w:rsidP="00F229A0">
      <w:pPr>
        <w:numPr>
          <w:ilvl w:val="1"/>
          <w:numId w:val="4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Реализуются через </w:t>
      </w:r>
      <w:r w:rsidRPr="00F229A0">
        <w:rPr>
          <w:rFonts w:ascii="Times New Roman" w:hAnsi="Times New Roman" w:cs="Times New Roman"/>
          <w:b/>
          <w:bCs/>
          <w:sz w:val="28"/>
          <w:szCs w:val="28"/>
        </w:rPr>
        <w:t>триггеры</w:t>
      </w:r>
      <w:r w:rsidRPr="00F229A0">
        <w:rPr>
          <w:rFonts w:ascii="Times New Roman" w:hAnsi="Times New Roman" w:cs="Times New Roman"/>
          <w:sz w:val="28"/>
          <w:szCs w:val="28"/>
        </w:rPr>
        <w:t> — специальные процедуры, выполняемые при событиях в БД.</w:t>
      </w:r>
    </w:p>
    <w:p w14:paraId="3467660E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pict w14:anchorId="1BA0FA62">
          <v:rect id="_x0000_i1027" style="width:0;height:.75pt" o:hralign="center" o:hrstd="t" o:hrnoshade="t" o:hr="t" fillcolor="#f9fafb" stroked="f"/>
        </w:pict>
      </w:r>
    </w:p>
    <w:p w14:paraId="7DC2F17C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b/>
          <w:bCs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3. Триггеры</w:t>
      </w:r>
    </w:p>
    <w:p w14:paraId="3AB73069" w14:textId="77777777" w:rsidR="00F229A0" w:rsidRPr="00F229A0" w:rsidRDefault="00F229A0" w:rsidP="00F229A0">
      <w:pPr>
        <w:numPr>
          <w:ilvl w:val="0"/>
          <w:numId w:val="5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F229A0">
        <w:rPr>
          <w:rFonts w:ascii="Times New Roman" w:hAnsi="Times New Roman" w:cs="Times New Roman"/>
          <w:sz w:val="28"/>
          <w:szCs w:val="28"/>
        </w:rPr>
        <w:t>: Автоматическое выполнение действий при событиях INSERT, UPDATE, DELETE, TRUNCATE.</w:t>
      </w:r>
    </w:p>
    <w:p w14:paraId="20C90A7B" w14:textId="77777777" w:rsidR="00F229A0" w:rsidRPr="00F229A0" w:rsidRDefault="00F229A0" w:rsidP="00F229A0">
      <w:pPr>
        <w:numPr>
          <w:ilvl w:val="0"/>
          <w:numId w:val="5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Синтаксис</w:t>
      </w:r>
      <w:r w:rsidRPr="00F229A0">
        <w:rPr>
          <w:rFonts w:ascii="Times New Roman" w:hAnsi="Times New Roman" w:cs="Times New Roman"/>
          <w:sz w:val="28"/>
          <w:szCs w:val="28"/>
        </w:rPr>
        <w:t>:</w:t>
      </w:r>
    </w:p>
    <w:p w14:paraId="5BA3DE75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sql</w:t>
      </w:r>
    </w:p>
    <w:p w14:paraId="389A1D2C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 xml:space="preserve">CREATE [OR REPLACE] TRIGGER </w:t>
      </w:r>
      <w:r w:rsidRPr="00F229A0">
        <w:rPr>
          <w:rFonts w:ascii="Times New Roman" w:hAnsi="Times New Roman" w:cs="Times New Roman"/>
          <w:sz w:val="28"/>
          <w:szCs w:val="28"/>
        </w:rPr>
        <w:t>имя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229A0">
        <w:rPr>
          <w:rFonts w:ascii="Times New Roman" w:hAnsi="Times New Roman" w:cs="Times New Roman"/>
          <w:sz w:val="28"/>
          <w:szCs w:val="28"/>
        </w:rPr>
        <w:t>триггера</w:t>
      </w:r>
    </w:p>
    <w:p w14:paraId="0B5E05B1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{BEFORE | AFTER | INSTEAD OF} {</w:t>
      </w:r>
      <w:r w:rsidRPr="00F229A0">
        <w:rPr>
          <w:rFonts w:ascii="Times New Roman" w:hAnsi="Times New Roman" w:cs="Times New Roman"/>
          <w:sz w:val="28"/>
          <w:szCs w:val="28"/>
        </w:rPr>
        <w:t>событие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10D0F93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r w:rsidRPr="00F229A0">
        <w:rPr>
          <w:rFonts w:ascii="Times New Roman" w:hAnsi="Times New Roman" w:cs="Times New Roman"/>
          <w:sz w:val="28"/>
          <w:szCs w:val="28"/>
        </w:rPr>
        <w:t>имя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229A0">
        <w:rPr>
          <w:rFonts w:ascii="Times New Roman" w:hAnsi="Times New Roman" w:cs="Times New Roman"/>
          <w:sz w:val="28"/>
          <w:szCs w:val="28"/>
        </w:rPr>
        <w:t>таблицы</w:t>
      </w:r>
    </w:p>
    <w:p w14:paraId="5D1B3DB0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[FOR EACH {ROW | STATEMENT}]</w:t>
      </w:r>
    </w:p>
    <w:p w14:paraId="791A671F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[WHEN (</w:t>
      </w:r>
      <w:r w:rsidRPr="00F229A0">
        <w:rPr>
          <w:rFonts w:ascii="Times New Roman" w:hAnsi="Times New Roman" w:cs="Times New Roman"/>
          <w:sz w:val="28"/>
          <w:szCs w:val="28"/>
        </w:rPr>
        <w:t>условие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)]</w:t>
      </w:r>
    </w:p>
    <w:p w14:paraId="04F2F678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 xml:space="preserve">EXECUTE {FUNCTION | PROCEDURE} </w:t>
      </w:r>
      <w:r w:rsidRPr="00F229A0">
        <w:rPr>
          <w:rFonts w:ascii="Times New Roman" w:hAnsi="Times New Roman" w:cs="Times New Roman"/>
          <w:sz w:val="28"/>
          <w:szCs w:val="28"/>
        </w:rPr>
        <w:t>имя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229A0">
        <w:rPr>
          <w:rFonts w:ascii="Times New Roman" w:hAnsi="Times New Roman" w:cs="Times New Roman"/>
          <w:sz w:val="28"/>
          <w:szCs w:val="28"/>
        </w:rPr>
        <w:t>функции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229A0">
        <w:rPr>
          <w:rFonts w:ascii="Times New Roman" w:hAnsi="Times New Roman" w:cs="Times New Roman"/>
          <w:sz w:val="28"/>
          <w:szCs w:val="28"/>
        </w:rPr>
        <w:t>аргументы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E603C6" w14:textId="77777777" w:rsidR="00F229A0" w:rsidRPr="00F229A0" w:rsidRDefault="00F229A0" w:rsidP="00F229A0">
      <w:pPr>
        <w:numPr>
          <w:ilvl w:val="0"/>
          <w:numId w:val="5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Pr="00F229A0">
        <w:rPr>
          <w:rFonts w:ascii="Times New Roman" w:hAnsi="Times New Roman" w:cs="Times New Roman"/>
          <w:sz w:val="28"/>
          <w:szCs w:val="28"/>
        </w:rPr>
        <w:t>:</w:t>
      </w:r>
    </w:p>
    <w:p w14:paraId="4E2BCD3F" w14:textId="77777777" w:rsidR="00F229A0" w:rsidRPr="00F229A0" w:rsidRDefault="00F229A0" w:rsidP="00F229A0">
      <w:pPr>
        <w:numPr>
          <w:ilvl w:val="1"/>
          <w:numId w:val="5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Триггер до обновления таблицы accounts:</w:t>
      </w:r>
    </w:p>
    <w:p w14:paraId="016DCFB8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sql</w:t>
      </w:r>
    </w:p>
    <w:p w14:paraId="6CC6738C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CREATE TRIGGER check_update</w:t>
      </w:r>
    </w:p>
    <w:p w14:paraId="144BBA6C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BEFORE UPDATE ON accounts</w:t>
      </w:r>
    </w:p>
    <w:p w14:paraId="383B8A4A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14:paraId="5F35168B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EXECUTE FUNCTION check_account_update();</w:t>
      </w:r>
    </w:p>
    <w:p w14:paraId="12AEAE49" w14:textId="77777777" w:rsidR="00F229A0" w:rsidRPr="00F229A0" w:rsidRDefault="00F229A0" w:rsidP="00F229A0">
      <w:pPr>
        <w:numPr>
          <w:ilvl w:val="1"/>
          <w:numId w:val="5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lastRenderedPageBreak/>
        <w:t>Триггер только при изменении столбца balance:</w:t>
      </w:r>
    </w:p>
    <w:p w14:paraId="5260ED8D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6B861B8D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CREATE OR REPLACE TRIGGER check_update</w:t>
      </w:r>
    </w:p>
    <w:p w14:paraId="12DBEE8E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BEFORE UPDATE OF balance ON accounts</w:t>
      </w:r>
    </w:p>
    <w:p w14:paraId="1A5B7AA8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14:paraId="427D33EE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  <w:lang w:val="en-US"/>
        </w:rPr>
        <w:t>EXECUTE FUNCTION check_account_update();</w:t>
      </w:r>
    </w:p>
    <w:p w14:paraId="583E1471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pict w14:anchorId="09B24C9C">
          <v:rect id="_x0000_i1028" style="width:0;height:.75pt" o:hralign="center" o:hrstd="t" o:hrnoshade="t" o:hr="t" fillcolor="#f9fafb" stroked="f"/>
        </w:pict>
      </w:r>
    </w:p>
    <w:p w14:paraId="60A30ADD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b/>
          <w:bCs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4. Курсоры</w:t>
      </w:r>
    </w:p>
    <w:p w14:paraId="69E4BBFD" w14:textId="77777777" w:rsidR="00F229A0" w:rsidRPr="00F229A0" w:rsidRDefault="00F229A0" w:rsidP="00F229A0">
      <w:pPr>
        <w:numPr>
          <w:ilvl w:val="0"/>
          <w:numId w:val="6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F229A0">
        <w:rPr>
          <w:rFonts w:ascii="Times New Roman" w:hAnsi="Times New Roman" w:cs="Times New Roman"/>
          <w:sz w:val="28"/>
          <w:szCs w:val="28"/>
        </w:rPr>
        <w:t>:</w:t>
      </w:r>
    </w:p>
    <w:p w14:paraId="070CD4D8" w14:textId="77777777" w:rsidR="00F229A0" w:rsidRPr="00F229A0" w:rsidRDefault="00F229A0" w:rsidP="00F229A0">
      <w:pPr>
        <w:numPr>
          <w:ilvl w:val="1"/>
          <w:numId w:val="6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Построчное чтение результатов запроса.</w:t>
      </w:r>
    </w:p>
    <w:p w14:paraId="124E2695" w14:textId="77777777" w:rsidR="00F229A0" w:rsidRPr="00F229A0" w:rsidRDefault="00F229A0" w:rsidP="00F229A0">
      <w:pPr>
        <w:numPr>
          <w:ilvl w:val="1"/>
          <w:numId w:val="6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Экономия памяти при больших выборках.</w:t>
      </w:r>
    </w:p>
    <w:p w14:paraId="5B2AD9E0" w14:textId="77777777" w:rsidR="00F229A0" w:rsidRPr="00F229A0" w:rsidRDefault="00F229A0" w:rsidP="00F229A0">
      <w:pPr>
        <w:numPr>
          <w:ilvl w:val="1"/>
          <w:numId w:val="6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Возврат ссылки на курсор из функции.</w:t>
      </w:r>
    </w:p>
    <w:p w14:paraId="15F5459D" w14:textId="77777777" w:rsidR="00F229A0" w:rsidRPr="00F229A0" w:rsidRDefault="00F229A0" w:rsidP="00F229A0">
      <w:pPr>
        <w:numPr>
          <w:ilvl w:val="0"/>
          <w:numId w:val="6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Тип данных</w:t>
      </w:r>
      <w:r w:rsidRPr="00F229A0">
        <w:rPr>
          <w:rFonts w:ascii="Times New Roman" w:hAnsi="Times New Roman" w:cs="Times New Roman"/>
          <w:sz w:val="28"/>
          <w:szCs w:val="28"/>
        </w:rPr>
        <w:t>: refcursor.</w:t>
      </w:r>
    </w:p>
    <w:p w14:paraId="7D7C4656" w14:textId="77777777" w:rsidR="00F229A0" w:rsidRPr="00F229A0" w:rsidRDefault="00F229A0" w:rsidP="00F229A0">
      <w:pPr>
        <w:numPr>
          <w:ilvl w:val="0"/>
          <w:numId w:val="6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Синтаксис объявления</w:t>
      </w:r>
      <w:r w:rsidRPr="00F229A0">
        <w:rPr>
          <w:rFonts w:ascii="Times New Roman" w:hAnsi="Times New Roman" w:cs="Times New Roman"/>
          <w:sz w:val="28"/>
          <w:szCs w:val="28"/>
        </w:rPr>
        <w:t>:</w:t>
      </w:r>
    </w:p>
    <w:p w14:paraId="23A35B30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sql</w:t>
      </w:r>
    </w:p>
    <w:p w14:paraId="4CEE0359" w14:textId="77777777" w:rsidR="00F229A0" w:rsidRPr="00F229A0" w:rsidRDefault="00F229A0" w:rsidP="00F229A0">
      <w:pPr>
        <w:ind w:left="-851" w:right="-908"/>
        <w:rPr>
          <w:rFonts w:ascii="Times New Roman" w:hAnsi="Times New Roman" w:cs="Times New Roman"/>
          <w:sz w:val="28"/>
          <w:szCs w:val="28"/>
          <w:lang w:val="en-US"/>
        </w:rPr>
      </w:pPr>
      <w:r w:rsidRPr="00F229A0">
        <w:rPr>
          <w:rFonts w:ascii="Times New Roman" w:hAnsi="Times New Roman" w:cs="Times New Roman"/>
          <w:sz w:val="28"/>
          <w:szCs w:val="28"/>
        </w:rPr>
        <w:t>имя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 xml:space="preserve"> [NO SCROLL] CURSOR [(</w:t>
      </w:r>
      <w:r w:rsidRPr="00F229A0">
        <w:rPr>
          <w:rFonts w:ascii="Times New Roman" w:hAnsi="Times New Roman" w:cs="Times New Roman"/>
          <w:sz w:val="28"/>
          <w:szCs w:val="28"/>
        </w:rPr>
        <w:t>аргументы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 xml:space="preserve">)] FOR </w:t>
      </w:r>
      <w:r w:rsidRPr="00F229A0">
        <w:rPr>
          <w:rFonts w:ascii="Times New Roman" w:hAnsi="Times New Roman" w:cs="Times New Roman"/>
          <w:sz w:val="28"/>
          <w:szCs w:val="28"/>
        </w:rPr>
        <w:t>запрос</w:t>
      </w:r>
      <w:r w:rsidRPr="00F229A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034F09" w14:textId="77777777" w:rsidR="00F229A0" w:rsidRPr="00F229A0" w:rsidRDefault="00F229A0" w:rsidP="00F229A0">
      <w:pPr>
        <w:numPr>
          <w:ilvl w:val="0"/>
          <w:numId w:val="6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Pr="00F229A0">
        <w:rPr>
          <w:rFonts w:ascii="Times New Roman" w:hAnsi="Times New Roman" w:cs="Times New Roman"/>
          <w:sz w:val="28"/>
          <w:szCs w:val="28"/>
        </w:rPr>
        <w:t>:</w:t>
      </w:r>
    </w:p>
    <w:p w14:paraId="33FC0714" w14:textId="77777777" w:rsidR="00F229A0" w:rsidRPr="00F229A0" w:rsidRDefault="00F229A0" w:rsidP="00F229A0">
      <w:pPr>
        <w:numPr>
          <w:ilvl w:val="1"/>
          <w:numId w:val="6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В циклах FOR курсоры используются автоматически.</w:t>
      </w:r>
    </w:p>
    <w:p w14:paraId="66A858F0" w14:textId="54951931" w:rsidR="00F229A0" w:rsidRDefault="00F229A0" w:rsidP="00F229A0">
      <w:pPr>
        <w:numPr>
          <w:ilvl w:val="1"/>
          <w:numId w:val="6"/>
        </w:numPr>
        <w:ind w:right="-908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Позволяют обрабатывать данные порционно.</w:t>
      </w:r>
    </w:p>
    <w:p w14:paraId="0B3F83D1" w14:textId="4E72C89C" w:rsidR="006D0EB2" w:rsidRPr="00F229A0" w:rsidRDefault="00F229A0" w:rsidP="00F229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A996FC" w14:textId="07943CAE" w:rsidR="00F22C27" w:rsidRDefault="0049240D" w:rsidP="009462F1">
      <w:pPr>
        <w:ind w:left="-851" w:right="-908"/>
        <w:jc w:val="center"/>
        <w:rPr>
          <w:rFonts w:ascii="Times New Roman" w:hAnsi="Times New Roman" w:cs="Times New Roman"/>
          <w:sz w:val="28"/>
          <w:szCs w:val="28"/>
        </w:rPr>
      </w:pPr>
      <w:r w:rsidRPr="001748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на самостоятельную работу</w:t>
      </w:r>
    </w:p>
    <w:p w14:paraId="6AFE99CE" w14:textId="6D1921E5" w:rsidR="0017485C" w:rsidRPr="0017485C" w:rsidRDefault="0017485C" w:rsidP="009462F1">
      <w:pPr>
        <w:spacing w:line="360" w:lineRule="auto"/>
        <w:ind w:left="-851" w:right="-908"/>
        <w:jc w:val="both"/>
        <w:rPr>
          <w:rFonts w:ascii="Times New Roman" w:hAnsi="Times New Roman" w:cs="Times New Roman"/>
          <w:sz w:val="28"/>
          <w:szCs w:val="28"/>
        </w:rPr>
      </w:pPr>
      <w:r w:rsidRPr="005610F8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17485C">
        <w:rPr>
          <w:rFonts w:ascii="Times New Roman" w:hAnsi="Times New Roman" w:cs="Times New Roman"/>
          <w:sz w:val="28"/>
          <w:szCs w:val="28"/>
        </w:rPr>
        <w:t xml:space="preserve"> Реализовать в таблице статические ограничения целостности (</w:t>
      </w:r>
      <w:r w:rsidRPr="0017485C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17485C">
        <w:rPr>
          <w:rFonts w:ascii="Times New Roman" w:hAnsi="Times New Roman" w:cs="Times New Roman"/>
          <w:sz w:val="28"/>
          <w:szCs w:val="28"/>
        </w:rPr>
        <w:t xml:space="preserve"> </w:t>
      </w:r>
      <w:r w:rsidRPr="0017485C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17485C">
        <w:rPr>
          <w:rFonts w:ascii="Times New Roman" w:hAnsi="Times New Roman" w:cs="Times New Roman"/>
          <w:sz w:val="28"/>
          <w:szCs w:val="28"/>
        </w:rPr>
        <w:t xml:space="preserve">, </w:t>
      </w:r>
      <w:r w:rsidRPr="0017485C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17485C">
        <w:rPr>
          <w:rFonts w:ascii="Times New Roman" w:hAnsi="Times New Roman" w:cs="Times New Roman"/>
          <w:sz w:val="28"/>
          <w:szCs w:val="28"/>
        </w:rPr>
        <w:t xml:space="preserve">, </w:t>
      </w:r>
      <w:r w:rsidRPr="0017485C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17485C">
        <w:rPr>
          <w:rFonts w:ascii="Times New Roman" w:hAnsi="Times New Roman" w:cs="Times New Roman"/>
          <w:sz w:val="28"/>
          <w:szCs w:val="28"/>
        </w:rPr>
        <w:t xml:space="preserve"> </w:t>
      </w:r>
      <w:r w:rsidRPr="0017485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17485C">
        <w:rPr>
          <w:rFonts w:ascii="Times New Roman" w:hAnsi="Times New Roman" w:cs="Times New Roman"/>
          <w:sz w:val="28"/>
          <w:szCs w:val="28"/>
        </w:rPr>
        <w:t xml:space="preserve">, </w:t>
      </w:r>
      <w:r w:rsidRPr="0017485C">
        <w:rPr>
          <w:rFonts w:ascii="Times New Roman" w:hAnsi="Times New Roman" w:cs="Times New Roman"/>
          <w:sz w:val="28"/>
          <w:szCs w:val="28"/>
          <w:lang w:val="en-US"/>
        </w:rPr>
        <w:t>FOREIGN</w:t>
      </w:r>
      <w:r w:rsidRPr="0017485C">
        <w:rPr>
          <w:rFonts w:ascii="Times New Roman" w:hAnsi="Times New Roman" w:cs="Times New Roman"/>
          <w:sz w:val="28"/>
          <w:szCs w:val="28"/>
        </w:rPr>
        <w:t xml:space="preserve"> </w:t>
      </w:r>
      <w:r w:rsidRPr="0017485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17485C">
        <w:rPr>
          <w:rFonts w:ascii="Times New Roman" w:hAnsi="Times New Roman" w:cs="Times New Roman"/>
          <w:sz w:val="28"/>
          <w:szCs w:val="28"/>
        </w:rPr>
        <w:t>).</w:t>
      </w:r>
    </w:p>
    <w:p w14:paraId="6DA996FE" w14:textId="69C2A346" w:rsidR="00F22C27" w:rsidRDefault="0049240D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Создаём таблицы Группы товаров и Товары с нужными столбцами и определите статические ограничения целостности, такие как NOT NULL, UNIQUE, PRIMARY KEY, и FOREIGN KEY.</w:t>
      </w:r>
    </w:p>
    <w:p w14:paraId="0760BB6A" w14:textId="3C58DE2D" w:rsidR="0017485C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товаров</w:t>
      </w:r>
      <w:r w:rsidR="005610F8">
        <w:rPr>
          <w:rFonts w:ascii="Times New Roman" w:hAnsi="Times New Roman"/>
          <w:sz w:val="28"/>
          <w:szCs w:val="28"/>
        </w:rPr>
        <w:t xml:space="preserve"> представлены на рисунке 1 ниже.</w:t>
      </w:r>
    </w:p>
    <w:p w14:paraId="38503BCA" w14:textId="77777777" w:rsidR="005610F8" w:rsidRDefault="005610F8" w:rsidP="009462F1">
      <w:pPr>
        <w:ind w:left="-851" w:right="-908"/>
        <w:rPr>
          <w:rFonts w:ascii="Times New Roman" w:hAnsi="Times New Roman"/>
          <w:sz w:val="28"/>
          <w:szCs w:val="28"/>
        </w:rPr>
      </w:pPr>
    </w:p>
    <w:p w14:paraId="6DA99700" w14:textId="71237022" w:rsidR="00F22C27" w:rsidRDefault="0017485C" w:rsidP="009462F1">
      <w:pPr>
        <w:ind w:left="-851" w:right="-908"/>
        <w:jc w:val="center"/>
      </w:pPr>
      <w:r w:rsidRPr="0017485C">
        <w:rPr>
          <w:noProof/>
        </w:rPr>
        <w:drawing>
          <wp:inline distT="0" distB="0" distL="0" distR="0" wp14:anchorId="778D4670" wp14:editId="4AF9A2F4">
            <wp:extent cx="5651045" cy="26955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2540" cy="270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4259" w14:textId="77777777" w:rsidR="005610F8" w:rsidRPr="00F229A0" w:rsidRDefault="0017485C" w:rsidP="009462F1">
      <w:pPr>
        <w:ind w:left="-851" w:right="-908"/>
        <w:jc w:val="center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Рисунок 1 – таблица, которая описывает группы товаров</w:t>
      </w:r>
    </w:p>
    <w:p w14:paraId="63403456" w14:textId="77777777" w:rsidR="005610F8" w:rsidRDefault="005610F8" w:rsidP="009462F1">
      <w:pPr>
        <w:ind w:left="-851" w:right="-908"/>
        <w:jc w:val="both"/>
        <w:rPr>
          <w:rFonts w:ascii="Times New Roman" w:hAnsi="Times New Roman" w:cs="Times New Roman"/>
          <w:sz w:val="24"/>
          <w:szCs w:val="24"/>
        </w:rPr>
      </w:pPr>
    </w:p>
    <w:p w14:paraId="6DA99701" w14:textId="63E5000F" w:rsidR="00F22C27" w:rsidRPr="005610F8" w:rsidRDefault="0049240D" w:rsidP="009462F1">
      <w:pPr>
        <w:spacing w:line="360" w:lineRule="auto"/>
        <w:ind w:left="-851" w:right="-9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 этой таблице каждый товар связан с группой товаров. Столбец markup ограничен значениями от 0 до 1. (</w:t>
      </w:r>
      <w:r>
        <w:rPr>
          <w:rFonts w:ascii="Times New Roman" w:hAnsi="Times New Roman"/>
          <w:sz w:val="28"/>
          <w:szCs w:val="28"/>
        </w:rPr>
        <w:t>Markup — это поле, которое представляет наценку на товар, то есть процент, на который увеличивается цена товара при продаже относительно его закупочной цены.)</w:t>
      </w:r>
      <w:r w:rsidR="0017485C">
        <w:rPr>
          <w:rFonts w:ascii="Times New Roman" w:hAnsi="Times New Roman"/>
          <w:sz w:val="28"/>
          <w:szCs w:val="28"/>
        </w:rPr>
        <w:t xml:space="preserve">. </w:t>
      </w:r>
    </w:p>
    <w:p w14:paraId="6DA99702" w14:textId="2F1CE2C5" w:rsidR="00F22C27" w:rsidRPr="00A941AB" w:rsidRDefault="0017485C" w:rsidP="009462F1">
      <w:pPr>
        <w:spacing w:line="360" w:lineRule="auto"/>
        <w:ind w:left="-851" w:right="-9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Sequence</w:t>
      </w:r>
      <w:r w:rsidRPr="001748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можно не создавать вручную, но автором лабораторной работы было при</w:t>
      </w:r>
      <w:r w:rsidR="005610F8">
        <w:rPr>
          <w:rFonts w:ascii="Times New Roman" w:hAnsi="Times New Roman"/>
          <w:sz w:val="28"/>
          <w:szCs w:val="28"/>
        </w:rPr>
        <w:t xml:space="preserve">нято такое решение ради разнообразия. </w:t>
      </w:r>
      <w:r w:rsidR="005610F8">
        <w:rPr>
          <w:rFonts w:ascii="Times New Roman" w:hAnsi="Times New Roman"/>
          <w:sz w:val="28"/>
          <w:szCs w:val="28"/>
          <w:lang w:val="en-US"/>
        </w:rPr>
        <w:t>PostgreSQL</w:t>
      </w:r>
      <w:r w:rsidR="005610F8">
        <w:rPr>
          <w:rFonts w:ascii="Times New Roman" w:hAnsi="Times New Roman"/>
          <w:sz w:val="28"/>
          <w:szCs w:val="28"/>
        </w:rPr>
        <w:t xml:space="preserve"> сам вполне умеет распоряжаться </w:t>
      </w:r>
      <w:r w:rsidR="005610F8">
        <w:rPr>
          <w:rFonts w:ascii="Times New Roman" w:hAnsi="Times New Roman"/>
          <w:sz w:val="28"/>
          <w:szCs w:val="28"/>
          <w:lang w:val="en-US"/>
        </w:rPr>
        <w:t>Sequence</w:t>
      </w:r>
      <w:r w:rsidR="005610F8">
        <w:rPr>
          <w:rFonts w:ascii="Times New Roman" w:hAnsi="Times New Roman"/>
          <w:sz w:val="28"/>
          <w:szCs w:val="28"/>
        </w:rPr>
        <w:t xml:space="preserve"> автоматически. </w:t>
      </w:r>
    </w:p>
    <w:p w14:paraId="6DA99703" w14:textId="44246134" w:rsidR="00F22C27" w:rsidRDefault="005610F8" w:rsidP="009462F1">
      <w:pPr>
        <w:ind w:left="-851" w:right="-9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таблицу товаров, код представлен на рисунке 2. </w:t>
      </w:r>
    </w:p>
    <w:p w14:paraId="42B1DC2F" w14:textId="77777777" w:rsidR="005610F8" w:rsidRDefault="005610F8" w:rsidP="009462F1">
      <w:pPr>
        <w:ind w:left="-851" w:right="-908"/>
        <w:rPr>
          <w:rFonts w:ascii="Times New Roman" w:hAnsi="Times New Roman" w:cs="Times New Roman"/>
          <w:sz w:val="28"/>
          <w:szCs w:val="28"/>
        </w:rPr>
      </w:pPr>
    </w:p>
    <w:p w14:paraId="6DA99704" w14:textId="65CFE60C" w:rsidR="00F22C27" w:rsidRDefault="0017485C" w:rsidP="009462F1">
      <w:pPr>
        <w:ind w:left="-851" w:right="-908"/>
        <w:jc w:val="center"/>
      </w:pPr>
      <w:r w:rsidRPr="0017485C">
        <w:rPr>
          <w:noProof/>
        </w:rPr>
        <w:drawing>
          <wp:inline distT="0" distB="0" distL="0" distR="0" wp14:anchorId="3A5D57D5" wp14:editId="0A8AD925">
            <wp:extent cx="6149614" cy="225742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386" cy="225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55FD" w14:textId="1C2487DA" w:rsidR="0017485C" w:rsidRPr="00F229A0" w:rsidRDefault="0017485C" w:rsidP="009462F1">
      <w:pPr>
        <w:ind w:left="-851" w:right="-908"/>
        <w:jc w:val="center"/>
        <w:rPr>
          <w:rFonts w:ascii="Times New Roman" w:hAnsi="Times New Roman" w:cs="Times New Roman"/>
          <w:sz w:val="28"/>
          <w:szCs w:val="28"/>
        </w:rPr>
      </w:pPr>
      <w:r w:rsidRPr="00F229A0">
        <w:rPr>
          <w:rFonts w:ascii="Times New Roman" w:hAnsi="Times New Roman" w:cs="Times New Roman"/>
          <w:sz w:val="28"/>
          <w:szCs w:val="28"/>
        </w:rPr>
        <w:t>Рисунок 2 – таблица “Товары”</w:t>
      </w:r>
    </w:p>
    <w:p w14:paraId="183C8BE7" w14:textId="77777777" w:rsidR="0017485C" w:rsidRDefault="0017485C" w:rsidP="009462F1">
      <w:pPr>
        <w:ind w:left="-851" w:right="-908"/>
        <w:jc w:val="center"/>
      </w:pPr>
    </w:p>
    <w:p w14:paraId="6DA99705" w14:textId="77777777" w:rsidR="00F22C27" w:rsidRDefault="0049240D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Столбец group_code связан с таблицей group_products через внешний ключ, что помогает поддерживать целостность данных. При удалении группы, все связанные товары также удалятся (опция ON DELETE CASCADE). Н</w:t>
      </w:r>
      <w:r>
        <w:rPr>
          <w:rFonts w:ascii="Times New Roman" w:hAnsi="Times New Roman"/>
          <w:sz w:val="28"/>
          <w:szCs w:val="28"/>
        </w:rPr>
        <w:t>е нужно отдельно создавать последовательность для product_code. Этот идентификатор будет автоматически увеличиваться при добавлении новых товаров.</w:t>
      </w:r>
    </w:p>
    <w:p w14:paraId="6DA99707" w14:textId="580591B7" w:rsidR="00F22C27" w:rsidRPr="005610F8" w:rsidRDefault="005610F8" w:rsidP="009462F1">
      <w:pPr>
        <w:spacing w:line="360" w:lineRule="auto"/>
        <w:ind w:left="-851" w:right="-908"/>
        <w:jc w:val="both"/>
        <w:rPr>
          <w:rFonts w:ascii="Times New Roman" w:hAnsi="Times New Roman" w:cs="Times New Roman"/>
          <w:sz w:val="28"/>
          <w:szCs w:val="28"/>
        </w:rPr>
      </w:pPr>
      <w:r w:rsidRPr="005610F8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5610F8">
        <w:rPr>
          <w:rFonts w:ascii="Times New Roman" w:hAnsi="Times New Roman" w:cs="Times New Roman"/>
          <w:sz w:val="28"/>
          <w:szCs w:val="28"/>
        </w:rPr>
        <w:t xml:space="preserve"> Реализовать триггеры автоматической проверки и расчета динамических ограничений целостности для следующей задачи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CA0886" w14:textId="3576F189" w:rsidR="005610F8" w:rsidRDefault="0049240D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Создадим триггер, который автоматически будет рассчитывать розничную цену на основе приходной цены и наценки группы. Для этого добавим функцию и триггер.</w:t>
      </w:r>
      <w:r w:rsidR="005610F8">
        <w:rPr>
          <w:rFonts w:ascii="Times New Roman" w:hAnsi="Times New Roman"/>
          <w:sz w:val="28"/>
          <w:szCs w:val="28"/>
        </w:rPr>
        <w:t xml:space="preserve"> Функция </w:t>
      </w:r>
      <w:r w:rsidR="005610F8">
        <w:rPr>
          <w:rFonts w:ascii="Times New Roman" w:hAnsi="Times New Roman"/>
          <w:sz w:val="28"/>
          <w:szCs w:val="28"/>
          <w:lang w:val="en-US"/>
        </w:rPr>
        <w:t>update</w:t>
      </w:r>
      <w:r w:rsidR="005610F8" w:rsidRPr="005610F8">
        <w:rPr>
          <w:rFonts w:ascii="Times New Roman" w:hAnsi="Times New Roman"/>
          <w:sz w:val="28"/>
          <w:szCs w:val="28"/>
        </w:rPr>
        <w:t>_</w:t>
      </w:r>
      <w:r w:rsidR="005610F8">
        <w:rPr>
          <w:rFonts w:ascii="Times New Roman" w:hAnsi="Times New Roman"/>
          <w:sz w:val="28"/>
          <w:szCs w:val="28"/>
          <w:lang w:val="en-US"/>
        </w:rPr>
        <w:t>retail</w:t>
      </w:r>
      <w:r w:rsidR="005610F8" w:rsidRPr="005610F8">
        <w:rPr>
          <w:rFonts w:ascii="Times New Roman" w:hAnsi="Times New Roman"/>
          <w:sz w:val="28"/>
          <w:szCs w:val="28"/>
        </w:rPr>
        <w:t>_</w:t>
      </w:r>
      <w:r w:rsidR="005610F8">
        <w:rPr>
          <w:rFonts w:ascii="Times New Roman" w:hAnsi="Times New Roman"/>
          <w:sz w:val="28"/>
          <w:szCs w:val="28"/>
          <w:lang w:val="en-US"/>
        </w:rPr>
        <w:t>price</w:t>
      </w:r>
      <w:r w:rsidR="005610F8">
        <w:rPr>
          <w:rFonts w:ascii="Times New Roman" w:hAnsi="Times New Roman"/>
          <w:sz w:val="28"/>
          <w:szCs w:val="28"/>
        </w:rPr>
        <w:t xml:space="preserve"> вычисляет розничную цену и сохраняет ее в </w:t>
      </w:r>
      <w:r w:rsidR="005610F8">
        <w:rPr>
          <w:rFonts w:ascii="Times New Roman" w:hAnsi="Times New Roman"/>
          <w:sz w:val="28"/>
          <w:szCs w:val="28"/>
          <w:lang w:val="en-US"/>
        </w:rPr>
        <w:t>retail</w:t>
      </w:r>
      <w:r w:rsidR="005610F8" w:rsidRPr="005610F8">
        <w:rPr>
          <w:rFonts w:ascii="Times New Roman" w:hAnsi="Times New Roman"/>
          <w:sz w:val="28"/>
          <w:szCs w:val="28"/>
        </w:rPr>
        <w:t>_</w:t>
      </w:r>
      <w:r w:rsidR="005610F8">
        <w:rPr>
          <w:rFonts w:ascii="Times New Roman" w:hAnsi="Times New Roman"/>
          <w:sz w:val="28"/>
          <w:szCs w:val="28"/>
          <w:lang w:val="en-US"/>
        </w:rPr>
        <w:t>price</w:t>
      </w:r>
      <w:r w:rsidR="005610F8">
        <w:rPr>
          <w:rFonts w:ascii="Times New Roman" w:hAnsi="Times New Roman"/>
          <w:sz w:val="28"/>
          <w:szCs w:val="28"/>
        </w:rPr>
        <w:t xml:space="preserve">. Триггер </w:t>
      </w:r>
      <w:r w:rsidR="005610F8">
        <w:rPr>
          <w:rFonts w:ascii="Times New Roman" w:hAnsi="Times New Roman"/>
          <w:sz w:val="28"/>
          <w:szCs w:val="28"/>
          <w:lang w:val="en-US"/>
        </w:rPr>
        <w:t>retail</w:t>
      </w:r>
      <w:r w:rsidR="005610F8" w:rsidRPr="005610F8">
        <w:rPr>
          <w:rFonts w:ascii="Times New Roman" w:hAnsi="Times New Roman"/>
          <w:sz w:val="28"/>
          <w:szCs w:val="28"/>
        </w:rPr>
        <w:t>_</w:t>
      </w:r>
      <w:r w:rsidR="005610F8">
        <w:rPr>
          <w:rFonts w:ascii="Times New Roman" w:hAnsi="Times New Roman"/>
          <w:sz w:val="28"/>
          <w:szCs w:val="28"/>
          <w:lang w:val="en-US"/>
        </w:rPr>
        <w:t>price</w:t>
      </w:r>
      <w:r w:rsidR="005610F8" w:rsidRPr="005610F8">
        <w:rPr>
          <w:rFonts w:ascii="Times New Roman" w:hAnsi="Times New Roman"/>
          <w:sz w:val="28"/>
          <w:szCs w:val="28"/>
        </w:rPr>
        <w:t>_</w:t>
      </w:r>
      <w:r w:rsidR="005610F8">
        <w:rPr>
          <w:rFonts w:ascii="Times New Roman" w:hAnsi="Times New Roman"/>
          <w:sz w:val="28"/>
          <w:szCs w:val="28"/>
          <w:lang w:val="en-US"/>
        </w:rPr>
        <w:t>trigger</w:t>
      </w:r>
      <w:r w:rsidR="005610F8">
        <w:rPr>
          <w:rFonts w:ascii="Times New Roman" w:hAnsi="Times New Roman"/>
          <w:sz w:val="28"/>
          <w:szCs w:val="28"/>
        </w:rPr>
        <w:t xml:space="preserve"> срабатывает перед вставкой или обновлением записи, </w:t>
      </w:r>
      <w:r w:rsidR="00A941AB">
        <w:rPr>
          <w:rFonts w:ascii="Times New Roman" w:hAnsi="Times New Roman"/>
          <w:sz w:val="28"/>
          <w:szCs w:val="28"/>
        </w:rPr>
        <w:t xml:space="preserve">чтобы цена пересчитывалась автоматически. Функция и триггер представлены на рисунке 3. </w:t>
      </w:r>
    </w:p>
    <w:p w14:paraId="6DA99709" w14:textId="5446158C" w:rsidR="00F22C27" w:rsidRDefault="005610F8" w:rsidP="009462F1">
      <w:pPr>
        <w:ind w:left="-851" w:right="-908"/>
        <w:jc w:val="center"/>
        <w:rPr>
          <w:rFonts w:ascii="Times New Roman" w:hAnsi="Times New Roman"/>
          <w:sz w:val="28"/>
          <w:szCs w:val="28"/>
        </w:rPr>
      </w:pPr>
      <w:r w:rsidRPr="005610F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FB58822" wp14:editId="6A9E1AE1">
            <wp:extent cx="5748236" cy="2148840"/>
            <wp:effectExtent l="0" t="0" r="508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811" cy="215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970B" w14:textId="78ECBA20" w:rsidR="00F22C27" w:rsidRPr="00A941AB" w:rsidRDefault="00A941AB" w:rsidP="009462F1">
      <w:pPr>
        <w:ind w:left="-851" w:right="-908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3 – триггер и функция для автоматического расчета розничной цены</w:t>
      </w:r>
    </w:p>
    <w:p w14:paraId="35F8EF28" w14:textId="77777777" w:rsidR="00A941AB" w:rsidRDefault="00A941AB" w:rsidP="009462F1">
      <w:pPr>
        <w:ind w:left="-851" w:right="-908"/>
        <w:rPr>
          <w:rFonts w:ascii="Times New Roman" w:hAnsi="Times New Roman"/>
          <w:sz w:val="28"/>
          <w:szCs w:val="28"/>
        </w:rPr>
      </w:pPr>
    </w:p>
    <w:p w14:paraId="6DA9970D" w14:textId="6BFC4EAF" w:rsidR="00F22C27" w:rsidRDefault="00A941AB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напишем триггер для о</w:t>
      </w:r>
      <w:r w:rsidR="0049240D">
        <w:rPr>
          <w:rFonts w:ascii="Times New Roman" w:hAnsi="Times New Roman"/>
          <w:sz w:val="28"/>
          <w:szCs w:val="28"/>
        </w:rPr>
        <w:t>бновлени</w:t>
      </w:r>
      <w:r>
        <w:rPr>
          <w:rFonts w:ascii="Times New Roman" w:hAnsi="Times New Roman"/>
          <w:sz w:val="28"/>
          <w:szCs w:val="28"/>
        </w:rPr>
        <w:t>я</w:t>
      </w:r>
      <w:r w:rsidR="0049240D">
        <w:rPr>
          <w:rFonts w:ascii="Times New Roman" w:hAnsi="Times New Roman"/>
          <w:sz w:val="28"/>
          <w:szCs w:val="28"/>
        </w:rPr>
        <w:t xml:space="preserve"> "Количество на складе" и "Сводной стоимости" для группы</w:t>
      </w:r>
      <w:r>
        <w:rPr>
          <w:rFonts w:ascii="Times New Roman" w:hAnsi="Times New Roman"/>
          <w:sz w:val="28"/>
          <w:szCs w:val="28"/>
        </w:rPr>
        <w:t xml:space="preserve">. Данный триггер представлен на рисунке 4. </w:t>
      </w:r>
    </w:p>
    <w:p w14:paraId="50DF5582" w14:textId="77777777" w:rsidR="00B239C4" w:rsidRDefault="00B239C4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начала рассмотрим функцию </w:t>
      </w:r>
      <w:r>
        <w:rPr>
          <w:rFonts w:ascii="Times New Roman" w:hAnsi="Times New Roman"/>
          <w:sz w:val="28"/>
          <w:szCs w:val="28"/>
          <w:lang w:val="en-US"/>
        </w:rPr>
        <w:t>update</w:t>
      </w:r>
      <w:r w:rsidRPr="00B239C4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 w:rsidRPr="00B239C4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stats</w:t>
      </w:r>
      <w:r w:rsidRPr="00B239C4">
        <w:rPr>
          <w:rFonts w:ascii="Times New Roman" w:hAnsi="Times New Roman"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 xml:space="preserve">. Она умеет взаимодействовать с 3 операциями – </w:t>
      </w:r>
      <w:r>
        <w:rPr>
          <w:rFonts w:ascii="Times New Roman" w:hAnsi="Times New Roman"/>
          <w:sz w:val="28"/>
          <w:szCs w:val="28"/>
          <w:lang w:val="en-US"/>
        </w:rPr>
        <w:t>DELETE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INSERT</w:t>
      </w:r>
      <w:r w:rsidRPr="00B239C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UPDATE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318C2F11" w14:textId="2B860E4C" w:rsidR="00A941AB" w:rsidRDefault="00B239C4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товар был удален, то мы пересчитываем значения </w:t>
      </w:r>
      <w:r>
        <w:rPr>
          <w:rFonts w:ascii="Times New Roman" w:hAnsi="Times New Roman"/>
          <w:sz w:val="28"/>
          <w:szCs w:val="28"/>
          <w:lang w:val="en-US"/>
        </w:rPr>
        <w:t>total</w:t>
      </w:r>
      <w:r w:rsidRPr="00B239C4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quantity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total</w:t>
      </w:r>
      <w:r w:rsidRPr="00B239C4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retail</w:t>
      </w:r>
      <w:r w:rsidRPr="00B239C4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value</w:t>
      </w:r>
      <w:r>
        <w:rPr>
          <w:rFonts w:ascii="Times New Roman" w:hAnsi="Times New Roman"/>
          <w:sz w:val="28"/>
          <w:szCs w:val="28"/>
        </w:rPr>
        <w:t xml:space="preserve">, уменьшая их. </w:t>
      </w:r>
    </w:p>
    <w:p w14:paraId="1A54351B" w14:textId="1DA5385D" w:rsidR="00B239C4" w:rsidRDefault="00B239C4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же товар был обновлен, то проверяем, </w:t>
      </w:r>
      <w:r w:rsidR="00193BF9">
        <w:rPr>
          <w:rFonts w:ascii="Times New Roman" w:hAnsi="Times New Roman"/>
          <w:sz w:val="28"/>
          <w:szCs w:val="28"/>
        </w:rPr>
        <w:t xml:space="preserve">что </w:t>
      </w:r>
      <w:r w:rsidR="00193BF9">
        <w:rPr>
          <w:rFonts w:ascii="Times New Roman" w:hAnsi="Times New Roman"/>
          <w:sz w:val="28"/>
          <w:szCs w:val="28"/>
          <w:lang w:val="en-US"/>
        </w:rPr>
        <w:t>ID</w:t>
      </w:r>
      <w:r w:rsidR="00193BF9">
        <w:rPr>
          <w:rFonts w:ascii="Times New Roman" w:hAnsi="Times New Roman"/>
          <w:sz w:val="28"/>
          <w:szCs w:val="28"/>
        </w:rPr>
        <w:t xml:space="preserve"> группы совпадают или нет. Если же совпадает, то делаем изменения над старой группой, в ином случае над новой. </w:t>
      </w:r>
    </w:p>
    <w:p w14:paraId="667006A6" w14:textId="02A871AC" w:rsidR="00193BF9" w:rsidRDefault="00193BF9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же товар был добавлен, то операции обратные от </w:t>
      </w:r>
      <w:r>
        <w:rPr>
          <w:rFonts w:ascii="Times New Roman" w:hAnsi="Times New Roman"/>
          <w:sz w:val="28"/>
          <w:szCs w:val="28"/>
          <w:lang w:val="en-US"/>
        </w:rPr>
        <w:t>DELETE</w:t>
      </w:r>
      <w:r>
        <w:rPr>
          <w:rFonts w:ascii="Times New Roman" w:hAnsi="Times New Roman"/>
          <w:sz w:val="28"/>
          <w:szCs w:val="28"/>
        </w:rPr>
        <w:t xml:space="preserve">, меняются просто операторы. </w:t>
      </w:r>
    </w:p>
    <w:p w14:paraId="131D8D8F" w14:textId="56DEC832" w:rsidR="00193BF9" w:rsidRPr="00193BF9" w:rsidRDefault="00193BF9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Говоря коротко, функция update_group_totals обновляет общее количество и стоимость группы при добавлении или изменении товара.</w:t>
      </w:r>
    </w:p>
    <w:p w14:paraId="251A5BFD" w14:textId="14415AC5" w:rsidR="00A941AB" w:rsidRDefault="00A941AB" w:rsidP="009462F1">
      <w:pPr>
        <w:ind w:left="-851" w:right="-908"/>
        <w:jc w:val="center"/>
      </w:pPr>
      <w:r w:rsidRPr="00A941AB">
        <w:rPr>
          <w:noProof/>
        </w:rPr>
        <w:lastRenderedPageBreak/>
        <w:drawing>
          <wp:inline distT="0" distB="0" distL="0" distR="0" wp14:anchorId="235BEE55" wp14:editId="771F38E5">
            <wp:extent cx="5116594" cy="708660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0422" cy="71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9713" w14:textId="3BB306BF" w:rsidR="00F22C27" w:rsidRPr="00193BF9" w:rsidRDefault="00A941AB" w:rsidP="009462F1">
      <w:pPr>
        <w:ind w:left="-851" w:right="-908"/>
        <w:jc w:val="center"/>
        <w:rPr>
          <w:rFonts w:ascii="Times New Roman" w:hAnsi="Times New Roman" w:cs="Times New Roman"/>
          <w:sz w:val="24"/>
          <w:szCs w:val="24"/>
        </w:rPr>
      </w:pPr>
      <w:r w:rsidRPr="00193BF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193BF9" w:rsidRPr="00193BF9">
        <w:rPr>
          <w:rFonts w:ascii="Times New Roman" w:hAnsi="Times New Roman" w:cs="Times New Roman"/>
          <w:sz w:val="24"/>
          <w:szCs w:val="24"/>
        </w:rPr>
        <w:t>4 – триггер для обновления данных групп</w:t>
      </w:r>
    </w:p>
    <w:p w14:paraId="6DA99714" w14:textId="77777777" w:rsidR="00F22C27" w:rsidRDefault="00F22C27" w:rsidP="009462F1">
      <w:pPr>
        <w:ind w:left="-851" w:right="-908"/>
      </w:pPr>
    </w:p>
    <w:p w14:paraId="0FD2CDA3" w14:textId="0E414CD5" w:rsidR="005531B6" w:rsidRDefault="00193BF9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напишем триггер для </w:t>
      </w:r>
      <w:r>
        <w:rPr>
          <w:rFonts w:ascii="Times New Roman" w:hAnsi="Times New Roman"/>
          <w:sz w:val="28"/>
          <w:szCs w:val="28"/>
        </w:rPr>
        <w:t>п</w:t>
      </w:r>
      <w:r w:rsidR="0049240D">
        <w:rPr>
          <w:rFonts w:ascii="Times New Roman" w:hAnsi="Times New Roman"/>
          <w:sz w:val="28"/>
          <w:szCs w:val="28"/>
        </w:rPr>
        <w:t>ересчет</w:t>
      </w:r>
      <w:r>
        <w:rPr>
          <w:rFonts w:ascii="Times New Roman" w:hAnsi="Times New Roman"/>
          <w:sz w:val="28"/>
          <w:szCs w:val="28"/>
        </w:rPr>
        <w:t>а</w:t>
      </w:r>
      <w:r w:rsidR="0049240D">
        <w:rPr>
          <w:rFonts w:ascii="Times New Roman" w:hAnsi="Times New Roman"/>
          <w:sz w:val="28"/>
          <w:szCs w:val="28"/>
        </w:rPr>
        <w:t xml:space="preserve"> розничной цены при изменении наценки в группе</w:t>
      </w:r>
      <w:r>
        <w:rPr>
          <w:rFonts w:ascii="Times New Roman" w:hAnsi="Times New Roman"/>
          <w:sz w:val="28"/>
          <w:szCs w:val="28"/>
        </w:rPr>
        <w:t>. Для этих целей с</w:t>
      </w:r>
      <w:r w:rsidR="0049240D">
        <w:rPr>
          <w:rFonts w:ascii="Times New Roman" w:hAnsi="Times New Roman"/>
          <w:sz w:val="28"/>
          <w:szCs w:val="28"/>
        </w:rPr>
        <w:t xml:space="preserve">оздадим триггер для автоматического обновления </w:t>
      </w:r>
      <w:r w:rsidR="0049240D">
        <w:rPr>
          <w:rFonts w:ascii="Times New Roman" w:hAnsi="Times New Roman"/>
          <w:sz w:val="28"/>
          <w:szCs w:val="28"/>
        </w:rPr>
        <w:lastRenderedPageBreak/>
        <w:t>розничной цены товаров, если в группе меняется наценка.</w:t>
      </w:r>
      <w:r>
        <w:rPr>
          <w:rFonts w:ascii="Times New Roman" w:hAnsi="Times New Roman"/>
          <w:sz w:val="28"/>
          <w:szCs w:val="28"/>
        </w:rPr>
        <w:t xml:space="preserve"> Функция и триггер представлены на рисунке 5. </w:t>
      </w:r>
    </w:p>
    <w:p w14:paraId="25CC7324" w14:textId="6BF6C37A" w:rsidR="00193BF9" w:rsidRDefault="00193BF9" w:rsidP="009462F1">
      <w:pPr>
        <w:spacing w:line="360" w:lineRule="auto"/>
        <w:ind w:left="-851" w:right="-908"/>
        <w:jc w:val="center"/>
        <w:rPr>
          <w:rFonts w:ascii="Times New Roman" w:hAnsi="Times New Roman"/>
          <w:sz w:val="28"/>
          <w:szCs w:val="28"/>
        </w:rPr>
      </w:pPr>
      <w:r w:rsidRPr="00193BF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E300045" wp14:editId="10B7885B">
            <wp:extent cx="5274310" cy="396938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16E7" w14:textId="11DBC93A" w:rsidR="00193BF9" w:rsidRPr="00193BF9" w:rsidRDefault="00193BF9" w:rsidP="009462F1">
      <w:pPr>
        <w:spacing w:line="360" w:lineRule="auto"/>
        <w:ind w:left="-851" w:right="-908"/>
        <w:jc w:val="center"/>
        <w:rPr>
          <w:rFonts w:ascii="Times New Roman" w:hAnsi="Times New Roman"/>
          <w:sz w:val="24"/>
          <w:szCs w:val="24"/>
        </w:rPr>
      </w:pPr>
      <w:r w:rsidRPr="00193BF9">
        <w:rPr>
          <w:rFonts w:ascii="Times New Roman" w:hAnsi="Times New Roman"/>
          <w:sz w:val="24"/>
          <w:szCs w:val="24"/>
        </w:rPr>
        <w:t>Рисунок 5 – триггер для пересчета цена при изменении наценки группы</w:t>
      </w:r>
    </w:p>
    <w:p w14:paraId="6DA99717" w14:textId="51EE71DE" w:rsidR="00F22C27" w:rsidRDefault="00F22C27" w:rsidP="009462F1">
      <w:pPr>
        <w:ind w:left="-851" w:right="-908"/>
        <w:rPr>
          <w:rFonts w:ascii="Times New Roman" w:hAnsi="Times New Roman"/>
          <w:sz w:val="28"/>
          <w:szCs w:val="28"/>
        </w:rPr>
      </w:pPr>
    </w:p>
    <w:p w14:paraId="6DA99718" w14:textId="0BBD77D8" w:rsidR="00F22C27" w:rsidRDefault="0049240D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Триггер </w:t>
      </w:r>
      <w:r w:rsidR="005531B6">
        <w:rPr>
          <w:rFonts w:ascii="Times New Roman" w:hAnsi="Times New Roman"/>
          <w:sz w:val="28"/>
          <w:szCs w:val="28"/>
          <w:lang w:val="en-US"/>
        </w:rPr>
        <w:t>markup</w:t>
      </w:r>
      <w:r w:rsidR="005531B6" w:rsidRPr="005531B6">
        <w:rPr>
          <w:rFonts w:ascii="Times New Roman" w:hAnsi="Times New Roman"/>
          <w:sz w:val="28"/>
          <w:szCs w:val="28"/>
        </w:rPr>
        <w:t>_</w:t>
      </w:r>
      <w:r w:rsidR="005531B6">
        <w:rPr>
          <w:rFonts w:ascii="Times New Roman" w:hAnsi="Times New Roman"/>
          <w:sz w:val="28"/>
          <w:szCs w:val="28"/>
          <w:lang w:val="en-US"/>
        </w:rPr>
        <w:t>change</w:t>
      </w:r>
      <w:r w:rsidR="005531B6" w:rsidRPr="005531B6">
        <w:rPr>
          <w:rFonts w:ascii="Times New Roman" w:hAnsi="Times New Roman"/>
          <w:sz w:val="28"/>
          <w:szCs w:val="28"/>
        </w:rPr>
        <w:t>_</w:t>
      </w:r>
      <w:r w:rsidR="005531B6">
        <w:rPr>
          <w:rFonts w:ascii="Times New Roman" w:hAnsi="Times New Roman"/>
          <w:sz w:val="28"/>
          <w:szCs w:val="28"/>
          <w:lang w:val="en-US"/>
        </w:rPr>
        <w:t>trigger</w:t>
      </w:r>
      <w:r>
        <w:rPr>
          <w:rFonts w:ascii="Times New Roman" w:hAnsi="Times New Roman"/>
          <w:sz w:val="28"/>
          <w:szCs w:val="28"/>
        </w:rPr>
        <w:t xml:space="preserve"> срабатывает при изменении наценки в таблице group_products и обновляет розничные цены товаров в этой группе. В таблице </w:t>
      </w:r>
      <w:r w:rsidRPr="009D0998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Товары</w:t>
      </w:r>
      <w:r w:rsidRPr="009D0998">
        <w:rPr>
          <w:rFonts w:ascii="Times New Roman" w:hAnsi="Times New Roman"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 xml:space="preserve"> значения retail_price и stock_quantity по умолчанию установлены в 0, чтобы избежать NULL значений, если данные не заполнены при добавлении записи.</w:t>
      </w:r>
    </w:p>
    <w:p w14:paraId="6DA9971C" w14:textId="58563DAF" w:rsidR="00F22C27" w:rsidRPr="00FD4FFB" w:rsidRDefault="005531B6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перейдем к п</w:t>
      </w:r>
      <w:r w:rsidR="0049240D" w:rsidRPr="009D0998">
        <w:rPr>
          <w:rFonts w:ascii="Times New Roman" w:hAnsi="Times New Roman"/>
          <w:sz w:val="28"/>
          <w:szCs w:val="28"/>
        </w:rPr>
        <w:t>роверк</w:t>
      </w:r>
      <w:r>
        <w:rPr>
          <w:rFonts w:ascii="Times New Roman" w:hAnsi="Times New Roman"/>
          <w:sz w:val="28"/>
          <w:szCs w:val="28"/>
        </w:rPr>
        <w:t>е</w:t>
      </w:r>
      <w:r w:rsidR="0049240D" w:rsidRPr="009D0998">
        <w:rPr>
          <w:rFonts w:ascii="Times New Roman" w:hAnsi="Times New Roman"/>
          <w:sz w:val="28"/>
          <w:szCs w:val="28"/>
        </w:rPr>
        <w:t xml:space="preserve"> работы функций и триггеров.</w:t>
      </w:r>
      <w:r>
        <w:rPr>
          <w:rFonts w:ascii="Times New Roman" w:hAnsi="Times New Roman"/>
          <w:sz w:val="28"/>
          <w:szCs w:val="28"/>
        </w:rPr>
        <w:t xml:space="preserve"> </w:t>
      </w:r>
      <w:r w:rsidR="0049240D" w:rsidRPr="009D0998">
        <w:rPr>
          <w:rFonts w:ascii="Times New Roman" w:hAnsi="Times New Roman"/>
          <w:sz w:val="28"/>
          <w:szCs w:val="28"/>
        </w:rPr>
        <w:t>Для проверки работы триггеров и функций выполни</w:t>
      </w:r>
      <w:r w:rsidR="0049240D">
        <w:rPr>
          <w:rFonts w:ascii="Times New Roman" w:hAnsi="Times New Roman"/>
          <w:sz w:val="28"/>
          <w:szCs w:val="28"/>
        </w:rPr>
        <w:t>м</w:t>
      </w:r>
      <w:r w:rsidR="0049240D" w:rsidRPr="009D0998">
        <w:rPr>
          <w:rFonts w:ascii="Times New Roman" w:hAnsi="Times New Roman"/>
          <w:sz w:val="28"/>
          <w:szCs w:val="28"/>
        </w:rPr>
        <w:t xml:space="preserve"> вставку тестовых данных и проследите за автоматическими изменениями.</w:t>
      </w:r>
      <w:r w:rsidR="00FD4FFB" w:rsidRPr="00FD4FFB">
        <w:rPr>
          <w:rFonts w:ascii="Times New Roman" w:hAnsi="Times New Roman"/>
          <w:sz w:val="28"/>
          <w:szCs w:val="28"/>
        </w:rPr>
        <w:t xml:space="preserve"> </w:t>
      </w:r>
      <w:r w:rsidR="00FD4FFB">
        <w:rPr>
          <w:rFonts w:ascii="Times New Roman" w:hAnsi="Times New Roman"/>
          <w:sz w:val="28"/>
          <w:szCs w:val="28"/>
        </w:rPr>
        <w:t xml:space="preserve">Для взаимодействия с базой данных я буду использовать </w:t>
      </w:r>
      <w:r w:rsidR="00FD4FFB">
        <w:rPr>
          <w:rFonts w:ascii="Times New Roman" w:hAnsi="Times New Roman"/>
          <w:sz w:val="28"/>
          <w:szCs w:val="28"/>
          <w:lang w:val="en-US"/>
        </w:rPr>
        <w:t>Pycharm</w:t>
      </w:r>
      <w:r w:rsidR="00FD4FFB" w:rsidRPr="00FD4FFB">
        <w:rPr>
          <w:rFonts w:ascii="Times New Roman" w:hAnsi="Times New Roman"/>
          <w:sz w:val="28"/>
          <w:szCs w:val="28"/>
        </w:rPr>
        <w:t xml:space="preserve"> </w:t>
      </w:r>
      <w:r w:rsidR="00FD4FFB">
        <w:rPr>
          <w:rFonts w:ascii="Times New Roman" w:hAnsi="Times New Roman"/>
          <w:sz w:val="28"/>
          <w:szCs w:val="28"/>
          <w:lang w:val="en-US"/>
        </w:rPr>
        <w:t>Professional</w:t>
      </w:r>
      <w:r w:rsidR="00FD4FFB" w:rsidRPr="00FD4FFB">
        <w:rPr>
          <w:rFonts w:ascii="Times New Roman" w:hAnsi="Times New Roman"/>
          <w:sz w:val="28"/>
          <w:szCs w:val="28"/>
        </w:rPr>
        <w:t xml:space="preserve">. </w:t>
      </w:r>
    </w:p>
    <w:p w14:paraId="6DA9971D" w14:textId="4B446207" w:rsidR="00F22C27" w:rsidRPr="009462F1" w:rsidRDefault="0049240D" w:rsidP="009462F1">
      <w:pPr>
        <w:ind w:left="-851" w:right="-908"/>
        <w:rPr>
          <w:rFonts w:ascii="Times New Roman" w:hAnsi="Times New Roman"/>
          <w:sz w:val="28"/>
          <w:szCs w:val="28"/>
          <w:lang w:val="en-US"/>
        </w:rPr>
      </w:pPr>
      <w:r w:rsidRPr="00FD4FFB">
        <w:rPr>
          <w:rFonts w:ascii="Times New Roman" w:hAnsi="Times New Roman"/>
          <w:sz w:val="28"/>
          <w:szCs w:val="28"/>
        </w:rPr>
        <w:t>Пример</w:t>
      </w:r>
      <w:r w:rsidRPr="009462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4FFB">
        <w:rPr>
          <w:rFonts w:ascii="Times New Roman" w:hAnsi="Times New Roman"/>
          <w:sz w:val="28"/>
          <w:szCs w:val="28"/>
        </w:rPr>
        <w:t>вставки</w:t>
      </w:r>
      <w:r w:rsidRPr="009462F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4FFB">
        <w:rPr>
          <w:rFonts w:ascii="Times New Roman" w:hAnsi="Times New Roman"/>
          <w:sz w:val="28"/>
          <w:szCs w:val="28"/>
        </w:rPr>
        <w:t>данных</w:t>
      </w:r>
      <w:r w:rsidRPr="009462F1">
        <w:rPr>
          <w:rFonts w:ascii="Times New Roman" w:hAnsi="Times New Roman"/>
          <w:sz w:val="28"/>
          <w:szCs w:val="28"/>
          <w:lang w:val="en-US"/>
        </w:rPr>
        <w:t>:</w:t>
      </w:r>
    </w:p>
    <w:p w14:paraId="761823C0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lastRenderedPageBreak/>
        <w:t>INSERT INTO product_groups (</w:t>
      </w:r>
    </w:p>
    <w:p w14:paraId="1720638E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                  group_id, </w:t>
      </w:r>
    </w:p>
    <w:p w14:paraId="5097FA27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                  group_name, </w:t>
      </w:r>
    </w:p>
    <w:p w14:paraId="71649384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                  markup</w:t>
      </w:r>
    </w:p>
    <w:p w14:paraId="3A7C17A1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>) VALUES (</w:t>
      </w:r>
    </w:p>
    <w:p w14:paraId="45A34BE3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2,</w:t>
      </w:r>
    </w:p>
    <w:p w14:paraId="24A3197C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'Телевизоры',</w:t>
      </w:r>
    </w:p>
    <w:p w14:paraId="2015719B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0.2</w:t>
      </w:r>
    </w:p>
    <w:p w14:paraId="19719451" w14:textId="71B40CB1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02BABC" w14:textId="77777777" w:rsidR="005F1F18" w:rsidRPr="005F1F18" w:rsidRDefault="005F1F18" w:rsidP="009462F1">
      <w:pPr>
        <w:ind w:left="-851" w:right="-908"/>
        <w:rPr>
          <w:rFonts w:ascii="Times New Roman" w:hAnsi="Times New Roman"/>
          <w:sz w:val="28"/>
          <w:szCs w:val="28"/>
          <w:lang w:val="en-US"/>
        </w:rPr>
      </w:pPr>
    </w:p>
    <w:p w14:paraId="5F8CB122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>INSERT INTO products (</w:t>
      </w:r>
    </w:p>
    <w:p w14:paraId="33743EBE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            product_name,</w:t>
      </w:r>
    </w:p>
    <w:p w14:paraId="0D97CD41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            group_id,</w:t>
      </w:r>
    </w:p>
    <w:p w14:paraId="13A9DC01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            purchase_price,</w:t>
      </w:r>
    </w:p>
    <w:p w14:paraId="7669DE56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            quantity</w:t>
      </w:r>
    </w:p>
    <w:p w14:paraId="5683907D" w14:textId="77777777" w:rsidR="005F1F18" w:rsidRPr="005F1F18" w:rsidRDefault="005F1F18" w:rsidP="009462F1">
      <w:pPr>
        <w:ind w:left="-851" w:right="-908"/>
        <w:rPr>
          <w:rFonts w:ascii="Courier New" w:hAnsi="Courier New" w:cs="Courier New"/>
          <w:sz w:val="24"/>
          <w:szCs w:val="24"/>
          <w:lang w:val="en-US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>) VALUES (</w:t>
      </w:r>
    </w:p>
    <w:p w14:paraId="104AE002" w14:textId="77777777" w:rsidR="005F1F18" w:rsidRPr="009462F1" w:rsidRDefault="005F1F18" w:rsidP="009462F1">
      <w:pPr>
        <w:ind w:left="-851" w:right="-908"/>
        <w:rPr>
          <w:rFonts w:ascii="Courier New" w:hAnsi="Courier New" w:cs="Courier New"/>
          <w:sz w:val="24"/>
          <w:szCs w:val="24"/>
        </w:rPr>
      </w:pPr>
      <w:r w:rsidRPr="005F1F18">
        <w:rPr>
          <w:rFonts w:ascii="Courier New" w:hAnsi="Courier New" w:cs="Courier New"/>
          <w:sz w:val="24"/>
          <w:szCs w:val="24"/>
          <w:lang w:val="en-US"/>
        </w:rPr>
        <w:t xml:space="preserve">          </w:t>
      </w:r>
      <w:r w:rsidRPr="009462F1">
        <w:rPr>
          <w:rFonts w:ascii="Courier New" w:hAnsi="Courier New" w:cs="Courier New"/>
          <w:sz w:val="24"/>
          <w:szCs w:val="24"/>
        </w:rPr>
        <w:t xml:space="preserve">'Монитор </w:t>
      </w:r>
      <w:r w:rsidRPr="005F1F18">
        <w:rPr>
          <w:rFonts w:ascii="Courier New" w:hAnsi="Courier New" w:cs="Courier New"/>
          <w:sz w:val="24"/>
          <w:szCs w:val="24"/>
          <w:lang w:val="en-US"/>
        </w:rPr>
        <w:t>Philips</w:t>
      </w:r>
      <w:r w:rsidRPr="009462F1">
        <w:rPr>
          <w:rFonts w:ascii="Courier New" w:hAnsi="Courier New" w:cs="Courier New"/>
          <w:sz w:val="24"/>
          <w:szCs w:val="24"/>
        </w:rPr>
        <w:t>',</w:t>
      </w:r>
    </w:p>
    <w:p w14:paraId="238062FA" w14:textId="77777777" w:rsidR="005F1F18" w:rsidRPr="009462F1" w:rsidRDefault="005F1F18" w:rsidP="009462F1">
      <w:pPr>
        <w:ind w:left="-851" w:right="-908"/>
        <w:rPr>
          <w:rFonts w:ascii="Courier New" w:hAnsi="Courier New" w:cs="Courier New"/>
          <w:sz w:val="24"/>
          <w:szCs w:val="24"/>
        </w:rPr>
      </w:pPr>
      <w:r w:rsidRPr="009462F1">
        <w:rPr>
          <w:rFonts w:ascii="Courier New" w:hAnsi="Courier New" w:cs="Courier New"/>
          <w:sz w:val="24"/>
          <w:szCs w:val="24"/>
        </w:rPr>
        <w:t xml:space="preserve">          1,</w:t>
      </w:r>
    </w:p>
    <w:p w14:paraId="0F61D7C8" w14:textId="77777777" w:rsidR="005F1F18" w:rsidRPr="009462F1" w:rsidRDefault="005F1F18" w:rsidP="009462F1">
      <w:pPr>
        <w:ind w:left="-851" w:right="-908"/>
        <w:rPr>
          <w:rFonts w:ascii="Courier New" w:hAnsi="Courier New" w:cs="Courier New"/>
          <w:sz w:val="24"/>
          <w:szCs w:val="24"/>
        </w:rPr>
      </w:pPr>
      <w:r w:rsidRPr="009462F1">
        <w:rPr>
          <w:rFonts w:ascii="Courier New" w:hAnsi="Courier New" w:cs="Courier New"/>
          <w:sz w:val="24"/>
          <w:szCs w:val="24"/>
        </w:rPr>
        <w:t xml:space="preserve">          10000,</w:t>
      </w:r>
    </w:p>
    <w:p w14:paraId="379FC7A8" w14:textId="77777777" w:rsidR="005F1F18" w:rsidRPr="009462F1" w:rsidRDefault="005F1F18" w:rsidP="009462F1">
      <w:pPr>
        <w:ind w:left="-851" w:right="-908"/>
        <w:rPr>
          <w:rFonts w:ascii="Courier New" w:hAnsi="Courier New" w:cs="Courier New"/>
          <w:sz w:val="24"/>
          <w:szCs w:val="24"/>
        </w:rPr>
      </w:pPr>
      <w:r w:rsidRPr="009462F1">
        <w:rPr>
          <w:rFonts w:ascii="Courier New" w:hAnsi="Courier New" w:cs="Courier New"/>
          <w:sz w:val="24"/>
          <w:szCs w:val="24"/>
        </w:rPr>
        <w:t xml:space="preserve">          5</w:t>
      </w:r>
    </w:p>
    <w:p w14:paraId="6DA99720" w14:textId="6BEE719B" w:rsidR="00F22C27" w:rsidRPr="009462F1" w:rsidRDefault="005F1F18" w:rsidP="009462F1">
      <w:pPr>
        <w:ind w:left="-851" w:right="-908"/>
        <w:rPr>
          <w:rFonts w:ascii="Courier New" w:hAnsi="Courier New" w:cs="Courier New"/>
          <w:sz w:val="24"/>
          <w:szCs w:val="24"/>
        </w:rPr>
      </w:pPr>
      <w:r w:rsidRPr="009462F1">
        <w:rPr>
          <w:rFonts w:ascii="Courier New" w:hAnsi="Courier New" w:cs="Courier New"/>
          <w:sz w:val="24"/>
          <w:szCs w:val="24"/>
        </w:rPr>
        <w:t>);</w:t>
      </w:r>
    </w:p>
    <w:p w14:paraId="6BBBCF37" w14:textId="77777777" w:rsidR="00A93E03" w:rsidRDefault="0049240D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 w:rsidRPr="009D0998">
        <w:rPr>
          <w:rFonts w:ascii="Times New Roman" w:hAnsi="Times New Roman"/>
          <w:sz w:val="28"/>
          <w:szCs w:val="28"/>
        </w:rPr>
        <w:t>После этого</w:t>
      </w:r>
      <w:r w:rsidR="00A93E03" w:rsidRPr="00A93E03">
        <w:rPr>
          <w:rFonts w:ascii="Times New Roman" w:hAnsi="Times New Roman"/>
          <w:sz w:val="28"/>
          <w:szCs w:val="28"/>
        </w:rPr>
        <w:t xml:space="preserve"> </w:t>
      </w:r>
      <w:r w:rsidR="00A93E03">
        <w:rPr>
          <w:rFonts w:ascii="Times New Roman" w:hAnsi="Times New Roman"/>
          <w:sz w:val="28"/>
          <w:szCs w:val="28"/>
        </w:rPr>
        <w:t>п</w:t>
      </w:r>
      <w:r w:rsidRPr="009D0998">
        <w:rPr>
          <w:rFonts w:ascii="Times New Roman" w:hAnsi="Times New Roman"/>
          <w:sz w:val="28"/>
          <w:szCs w:val="28"/>
        </w:rPr>
        <w:t>ровер</w:t>
      </w:r>
      <w:r>
        <w:rPr>
          <w:rFonts w:ascii="Times New Roman" w:hAnsi="Times New Roman"/>
          <w:sz w:val="28"/>
          <w:szCs w:val="28"/>
        </w:rPr>
        <w:t>им</w:t>
      </w:r>
      <w:r w:rsidRPr="009D0998">
        <w:rPr>
          <w:rFonts w:ascii="Times New Roman" w:hAnsi="Times New Roman"/>
          <w:sz w:val="28"/>
          <w:szCs w:val="28"/>
        </w:rPr>
        <w:t xml:space="preserve">, что </w:t>
      </w:r>
      <w:r>
        <w:rPr>
          <w:rFonts w:ascii="Times New Roman" w:hAnsi="Times New Roman"/>
          <w:sz w:val="28"/>
          <w:szCs w:val="28"/>
          <w:lang w:val="en-US"/>
        </w:rPr>
        <w:t>retail</w:t>
      </w:r>
      <w:r w:rsidRPr="009D099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price</w:t>
      </w:r>
      <w:r w:rsidRPr="009D0998">
        <w:rPr>
          <w:rFonts w:ascii="Times New Roman" w:hAnsi="Times New Roman"/>
          <w:sz w:val="28"/>
          <w:szCs w:val="28"/>
        </w:rPr>
        <w:t xml:space="preserve"> рассчитана правильно.</w:t>
      </w:r>
    </w:p>
    <w:p w14:paraId="6DA99723" w14:textId="7273316C" w:rsidR="00F22C27" w:rsidRPr="009D0998" w:rsidRDefault="0049240D" w:rsidP="009462F1">
      <w:pPr>
        <w:spacing w:line="360" w:lineRule="auto"/>
        <w:ind w:left="-851" w:right="-908"/>
        <w:jc w:val="both"/>
        <w:rPr>
          <w:rFonts w:ascii="Times New Roman" w:hAnsi="Times New Roman"/>
          <w:sz w:val="28"/>
          <w:szCs w:val="28"/>
        </w:rPr>
      </w:pPr>
      <w:r w:rsidRPr="009D0998">
        <w:rPr>
          <w:rFonts w:ascii="Times New Roman" w:hAnsi="Times New Roman"/>
          <w:sz w:val="28"/>
          <w:szCs w:val="28"/>
        </w:rPr>
        <w:t>Убеди</w:t>
      </w:r>
      <w:r>
        <w:rPr>
          <w:rFonts w:ascii="Times New Roman" w:hAnsi="Times New Roman"/>
          <w:sz w:val="28"/>
          <w:szCs w:val="28"/>
        </w:rPr>
        <w:t>мся</w:t>
      </w:r>
      <w:r w:rsidRPr="009D0998">
        <w:rPr>
          <w:rFonts w:ascii="Times New Roman" w:hAnsi="Times New Roman"/>
          <w:sz w:val="28"/>
          <w:szCs w:val="28"/>
        </w:rPr>
        <w:t>, что при изменении количества товаров в группе обновляется сводная стоимость и количество на складе.</w:t>
      </w:r>
      <w:r w:rsidR="00A93E03">
        <w:rPr>
          <w:rFonts w:ascii="Times New Roman" w:hAnsi="Times New Roman"/>
          <w:sz w:val="28"/>
          <w:szCs w:val="28"/>
        </w:rPr>
        <w:t xml:space="preserve"> Результат представлен на рисунке 6. </w:t>
      </w:r>
    </w:p>
    <w:p w14:paraId="6DA99724" w14:textId="1F096918" w:rsidR="00F22C27" w:rsidRDefault="00A93E03" w:rsidP="009462F1">
      <w:pPr>
        <w:ind w:left="-851" w:right="-908"/>
        <w:jc w:val="center"/>
      </w:pPr>
      <w:r w:rsidRPr="00A93E03">
        <w:rPr>
          <w:noProof/>
        </w:rPr>
        <w:drawing>
          <wp:inline distT="0" distB="0" distL="0" distR="0" wp14:anchorId="342A618F" wp14:editId="7909CAE8">
            <wp:extent cx="5274310" cy="582930"/>
            <wp:effectExtent l="0" t="0" r="254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9725" w14:textId="00F64892" w:rsidR="00F22C27" w:rsidRPr="00C62A8D" w:rsidRDefault="00A93E03" w:rsidP="009462F1">
      <w:pPr>
        <w:ind w:left="-851" w:right="-908"/>
        <w:jc w:val="center"/>
        <w:rPr>
          <w:rFonts w:ascii="Times New Roman" w:hAnsi="Times New Roman" w:cs="Times New Roman"/>
          <w:sz w:val="24"/>
          <w:szCs w:val="24"/>
        </w:rPr>
      </w:pPr>
      <w:r w:rsidRPr="00A93E03">
        <w:rPr>
          <w:rFonts w:ascii="Times New Roman" w:hAnsi="Times New Roman" w:cs="Times New Roman"/>
          <w:sz w:val="24"/>
          <w:szCs w:val="24"/>
        </w:rPr>
        <w:t xml:space="preserve">Рисунок 6 – результат расчета </w:t>
      </w:r>
      <w:r w:rsidRPr="00A93E03">
        <w:rPr>
          <w:rFonts w:ascii="Times New Roman" w:hAnsi="Times New Roman" w:cs="Times New Roman"/>
          <w:sz w:val="24"/>
          <w:szCs w:val="24"/>
          <w:lang w:val="en-US"/>
        </w:rPr>
        <w:t>retail</w:t>
      </w:r>
      <w:r w:rsidRPr="00A93E03">
        <w:rPr>
          <w:rFonts w:ascii="Times New Roman" w:hAnsi="Times New Roman" w:cs="Times New Roman"/>
          <w:sz w:val="24"/>
          <w:szCs w:val="24"/>
        </w:rPr>
        <w:t>_</w:t>
      </w:r>
      <w:r w:rsidRPr="00A93E03">
        <w:rPr>
          <w:rFonts w:ascii="Times New Roman" w:hAnsi="Times New Roman" w:cs="Times New Roman"/>
          <w:sz w:val="24"/>
          <w:szCs w:val="24"/>
          <w:lang w:val="en-US"/>
        </w:rPr>
        <w:t>price</w:t>
      </w:r>
    </w:p>
    <w:p w14:paraId="6DA99726" w14:textId="77777777" w:rsidR="00F22C27" w:rsidRDefault="0049240D" w:rsidP="009462F1">
      <w:pPr>
        <w:ind w:left="-851" w:right="-9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6DA99727" w14:textId="77777777" w:rsidR="00F22C27" w:rsidRDefault="00F22C27" w:rsidP="009462F1">
      <w:pPr>
        <w:ind w:left="-851" w:right="-9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A99728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1. Статические ограничения целостности</w:t>
      </w:r>
    </w:p>
    <w:p w14:paraId="6DA99729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Статические ограничения целостности — это правила, обеспечивающие правильность и допустимость данных в базе данных. К основным ограничениям относятся:</w:t>
      </w:r>
    </w:p>
    <w:p w14:paraId="6DA9972A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NOT NULL — запрещает полю содержать NULL значения. Поле должно всегда быть заполнено.</w:t>
      </w:r>
    </w:p>
    <w:p w14:paraId="6DA9972B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UNIQUE — обеспечивает уникальность значений в столбце, что не допускает дублирование.</w:t>
      </w:r>
    </w:p>
    <w:p w14:paraId="6DA9972C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PRIMARY KEY — уникальный идентификатор для каждой строки в таблице, совмещает свойства NOT NULL и UNIQUE.</w:t>
      </w:r>
    </w:p>
    <w:p w14:paraId="6DA9972D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FOREIGN KEY — внешний ключ, который создает связь между таблицами. Он гарантирует, что значения в поле внешнего ключа должны существовать в связанной таблице.</w:t>
      </w:r>
    </w:p>
    <w:p w14:paraId="6DA9972F" w14:textId="77777777" w:rsidR="00F22C27" w:rsidRDefault="00F22C27" w:rsidP="009462F1">
      <w:pPr>
        <w:ind w:left="-851" w:right="-908"/>
        <w:rPr>
          <w:rFonts w:ascii="Times New Roman" w:hAnsi="Times New Roman"/>
          <w:sz w:val="28"/>
          <w:szCs w:val="28"/>
        </w:rPr>
      </w:pPr>
    </w:p>
    <w:p w14:paraId="6DA99730" w14:textId="77777777" w:rsidR="00F22C27" w:rsidRDefault="0049240D" w:rsidP="009462F1">
      <w:pPr>
        <w:ind w:left="-851" w:right="-9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PL/pgSQL</w:t>
      </w:r>
    </w:p>
    <w:p w14:paraId="6DA99731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PL/pgSQL — процедурный язык для PostgreSQL, который добавляет возможность написания логики на сервере в виде функций и триггеров. Основные возможности PL/pgSQL:</w:t>
      </w:r>
    </w:p>
    <w:p w14:paraId="6DA99732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Используется для создания функций, процедур и триггеров.</w:t>
      </w:r>
    </w:p>
    <w:p w14:paraId="6DA99733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Добавляет управляющие конструкции (условия, циклы) в SQL.</w:t>
      </w:r>
    </w:p>
    <w:p w14:paraId="6DA99734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Может выполнять сложные вычисления и автоматизировать задачи в базе данных.</w:t>
      </w:r>
    </w:p>
    <w:p w14:paraId="6DA99735" w14:textId="77777777" w:rsidR="00F22C27" w:rsidRDefault="00F22C27" w:rsidP="009462F1">
      <w:pPr>
        <w:ind w:left="-851" w:right="-908"/>
        <w:rPr>
          <w:rFonts w:ascii="Times New Roman" w:hAnsi="Times New Roman"/>
          <w:b/>
          <w:bCs/>
          <w:sz w:val="28"/>
          <w:szCs w:val="28"/>
        </w:rPr>
      </w:pPr>
    </w:p>
    <w:p w14:paraId="6DA99736" w14:textId="77777777" w:rsidR="00F22C27" w:rsidRDefault="0049240D" w:rsidP="009462F1">
      <w:pPr>
        <w:ind w:left="-851" w:right="-9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Последовательности</w:t>
      </w:r>
    </w:p>
    <w:p w14:paraId="6DA99738" w14:textId="63C4B5EB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Последовательность (sequence) — объект в PostgreSQL, который автоматически увеличивает значение. Используется для автоматической генерации уникальных идентификаторов, таких как product_code. В данной работе последовательности создаются автоматически при использовании типа SERIAL.</w:t>
      </w:r>
    </w:p>
    <w:p w14:paraId="0C83F1CB" w14:textId="77777777" w:rsidR="00C62A8D" w:rsidRDefault="00C62A8D" w:rsidP="009462F1">
      <w:pPr>
        <w:ind w:left="-851" w:right="-908"/>
        <w:rPr>
          <w:rFonts w:ascii="Times New Roman" w:hAnsi="Times New Roman"/>
          <w:sz w:val="28"/>
          <w:szCs w:val="28"/>
        </w:rPr>
      </w:pPr>
    </w:p>
    <w:p w14:paraId="6DA99739" w14:textId="77777777" w:rsidR="00F22C27" w:rsidRDefault="0049240D" w:rsidP="009462F1">
      <w:pPr>
        <w:ind w:left="-851" w:right="-9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Триггеры</w:t>
      </w:r>
    </w:p>
    <w:p w14:paraId="6DA9973A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Триггер — это объект базы данных, который запускает выполнение заданной логики при определенных событиях (вставка, обновление или удаление данных). В </w:t>
      </w:r>
      <w:r>
        <w:rPr>
          <w:rFonts w:ascii="Times New Roman" w:hAnsi="Times New Roman"/>
          <w:sz w:val="28"/>
          <w:szCs w:val="28"/>
        </w:rPr>
        <w:lastRenderedPageBreak/>
        <w:t>этой лабораторной работе триггеры выполняют автоматические вычисления и обновления:</w:t>
      </w:r>
    </w:p>
    <w:p w14:paraId="6DA9973B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BEFORE INSERT/UPDATE — триггер, который срабатывает перед вставкой или обновлением строки.</w:t>
      </w:r>
    </w:p>
    <w:p w14:paraId="6DA9973C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AFTER INSERT/UPDATE — триггер, который выполняется после завершения операции вставки или обновления.</w:t>
      </w:r>
    </w:p>
    <w:p w14:paraId="6DA9973D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Использование триггеров позволяет автоматически обновлять значения в полях, например, пересчитывать розничную цену или сводную стоимость товаров в группе.</w:t>
      </w:r>
    </w:p>
    <w:p w14:paraId="6DA9973E" w14:textId="77777777" w:rsidR="00F22C27" w:rsidRDefault="0049240D" w:rsidP="009462F1">
      <w:pPr>
        <w:ind w:left="-851" w:right="-9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Функции (Functions)</w:t>
      </w:r>
    </w:p>
    <w:p w14:paraId="6DA9973F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PL/pgSQL функции — это программные блоки, которые содержат набор инструкций и могут быть вызваны в SQL-запросах или триггерах. В этой лабораторной работе функции выполняют расчеты:</w:t>
      </w:r>
    </w:p>
    <w:p w14:paraId="6DA99740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Функция для расчета розничной цены: вычисляет значение поля retail_price на основе приходной цены и наценки.</w:t>
      </w:r>
    </w:p>
    <w:p w14:paraId="6DA99741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Функция для обновления сводной стоимости и количества товаров в группе: пересчитывает количество и общую стоимость для группы товаров при изменениях в таблице Товары.</w:t>
      </w:r>
    </w:p>
    <w:p w14:paraId="6DA99742" w14:textId="77777777" w:rsidR="00F22C27" w:rsidRDefault="00F22C27" w:rsidP="009462F1">
      <w:pPr>
        <w:ind w:left="-851" w:right="-908"/>
        <w:rPr>
          <w:rFonts w:ascii="Times New Roman" w:hAnsi="Times New Roman"/>
          <w:sz w:val="28"/>
          <w:szCs w:val="28"/>
        </w:rPr>
      </w:pPr>
    </w:p>
    <w:p w14:paraId="6DA99743" w14:textId="77777777" w:rsidR="00F22C27" w:rsidRDefault="0049240D" w:rsidP="009462F1">
      <w:pPr>
        <w:ind w:left="-851" w:right="-9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Наценка (Markup)</w:t>
      </w:r>
    </w:p>
    <w:p w14:paraId="6DA99744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Наценка (markup) — процент увеличения цены товара относительно его закупочной цены. В таблице group_products наценка хранится как значение от 0 до 1, где 0.2 означает 20%, 0.3 — 30% и так далее. Используется для расчета розничной цены:</w:t>
      </w:r>
    </w:p>
    <w:p w14:paraId="6DA99745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Розничная цена=Приходная цена×(1+markup)</w:t>
      </w:r>
    </w:p>
    <w:p w14:paraId="6DA99746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Розничная цена=Приходная цена×(1+markup)</w:t>
      </w:r>
    </w:p>
    <w:p w14:paraId="6DA99747" w14:textId="77777777" w:rsidR="00F22C27" w:rsidRDefault="00F22C27" w:rsidP="009462F1">
      <w:pPr>
        <w:ind w:left="-851" w:right="-908"/>
        <w:rPr>
          <w:rFonts w:ascii="Times New Roman" w:hAnsi="Times New Roman"/>
          <w:sz w:val="28"/>
          <w:szCs w:val="28"/>
        </w:rPr>
      </w:pPr>
    </w:p>
    <w:p w14:paraId="6DA99748" w14:textId="77777777" w:rsidR="00F22C27" w:rsidRDefault="0049240D" w:rsidP="009462F1">
      <w:pPr>
        <w:ind w:left="-851" w:right="-9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7. SQL-синтаксис для создания объектов базы данных</w:t>
      </w:r>
    </w:p>
    <w:p w14:paraId="6DA99749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SQL-команды, которые понадобятся:</w:t>
      </w:r>
    </w:p>
    <w:p w14:paraId="6DA9974A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CREATE TABLE — команда для создания таблицы в базе данных.</w:t>
      </w:r>
    </w:p>
    <w:p w14:paraId="6DA9974B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ALTER TABLE — изменяет структуру существующей таблицы.</w:t>
      </w:r>
    </w:p>
    <w:p w14:paraId="6DA9974C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CREATE FUNCTION — создает пользовательскую функцию в PL/pgSQL.</w:t>
      </w:r>
    </w:p>
    <w:p w14:paraId="6DA9974D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CREATE TRIGGER — создает триггер, который автоматически запускает указанную функцию при определенных событиях.</w:t>
      </w:r>
    </w:p>
    <w:p w14:paraId="6DA9974E" w14:textId="77777777" w:rsidR="00F22C27" w:rsidRDefault="00F22C27" w:rsidP="009462F1">
      <w:pPr>
        <w:ind w:left="-851" w:right="-908"/>
        <w:rPr>
          <w:rFonts w:ascii="Times New Roman" w:hAnsi="Times New Roman"/>
          <w:sz w:val="28"/>
          <w:szCs w:val="28"/>
        </w:rPr>
      </w:pPr>
    </w:p>
    <w:p w14:paraId="6DA9974F" w14:textId="77777777" w:rsidR="00F22C27" w:rsidRDefault="0049240D" w:rsidP="009462F1">
      <w:pPr>
        <w:ind w:left="-851" w:right="-908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8. Автоматический расчет значений с использованием триггеров</w:t>
      </w:r>
    </w:p>
    <w:p w14:paraId="6DA99750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данной работе требуется автоматизировать расчеты значений в таблицах с помощью триггеров:</w:t>
      </w:r>
    </w:p>
    <w:p w14:paraId="6DA99751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Расчет retail_price при вставке/обновлении строки в таблице products.</w:t>
      </w:r>
    </w:p>
    <w:p w14:paraId="6DA99752" w14:textId="77777777" w:rsidR="00F22C27" w:rsidRDefault="0049240D" w:rsidP="009462F1">
      <w:pPr>
        <w:ind w:left="-851" w:right="-9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Пересчет total_retail_cost и stock_quantity в таблице group_products при изменении количества или розничной цены товара.</w:t>
      </w:r>
    </w:p>
    <w:p w14:paraId="6DA99753" w14:textId="77777777" w:rsidR="00F22C27" w:rsidRDefault="0049240D" w:rsidP="009462F1">
      <w:pPr>
        <w:ind w:left="-851" w:right="-9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Пересчет всех розничных цен в таблице products при изменении markup для группы товаров.</w:t>
      </w:r>
    </w:p>
    <w:sectPr w:rsidR="00F22C27" w:rsidSect="009462F1">
      <w:headerReference w:type="default" r:id="rId13"/>
      <w:headerReference w:type="first" r:id="rId14"/>
      <w:footerReference w:type="first" r:id="rId15"/>
      <w:pgSz w:w="11906" w:h="16838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7037" w14:textId="77777777" w:rsidR="001A3FE3" w:rsidRDefault="001A3FE3">
      <w:pPr>
        <w:spacing w:line="240" w:lineRule="auto"/>
      </w:pPr>
      <w:r>
        <w:separator/>
      </w:r>
    </w:p>
  </w:endnote>
  <w:endnote w:type="continuationSeparator" w:id="0">
    <w:p w14:paraId="3AFC9D72" w14:textId="77777777" w:rsidR="001A3FE3" w:rsidRDefault="001A3F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C54ED" w14:textId="6B014E8C" w:rsidR="00197F76" w:rsidRDefault="002D012A" w:rsidP="002D012A">
    <w:pPr>
      <w:pStyle w:val="a6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Ростов-на-Дону</w:t>
    </w:r>
  </w:p>
  <w:p w14:paraId="2B9F4315" w14:textId="75ECEA43" w:rsidR="002D012A" w:rsidRPr="002D012A" w:rsidRDefault="002D012A" w:rsidP="002D012A">
    <w:pPr>
      <w:pStyle w:val="a6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909F" w14:textId="77777777" w:rsidR="001A3FE3" w:rsidRDefault="001A3FE3">
      <w:pPr>
        <w:spacing w:after="0"/>
      </w:pPr>
      <w:r>
        <w:separator/>
      </w:r>
    </w:p>
  </w:footnote>
  <w:footnote w:type="continuationSeparator" w:id="0">
    <w:p w14:paraId="68906E3A" w14:textId="77777777" w:rsidR="001A3FE3" w:rsidRDefault="001A3FE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61518" w14:textId="02012665" w:rsidR="009462F1" w:rsidRDefault="009462F1" w:rsidP="009462F1">
    <w:pPr>
      <w:pStyle w:val="a4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434D" w14:textId="012A9808" w:rsidR="009462F1" w:rsidRDefault="009462F1" w:rsidP="009462F1">
    <w:pPr>
      <w:pStyle w:val="a4"/>
      <w:jc w:val="center"/>
    </w:pPr>
    <w:bookmarkStart w:id="0" w:name="_Hlk51108980"/>
    <w:bookmarkEnd w:id="0"/>
    <w:r>
      <w:rPr>
        <w:noProof/>
      </w:rPr>
      <w:drawing>
        <wp:inline distT="0" distB="0" distL="0" distR="0" wp14:anchorId="5A172C3F" wp14:editId="46094658">
          <wp:extent cx="641350" cy="682625"/>
          <wp:effectExtent l="0" t="0" r="13970" b="3175"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1350" cy="682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F7422"/>
    <w:multiLevelType w:val="singleLevel"/>
    <w:tmpl w:val="DB5F74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D56A75"/>
    <w:multiLevelType w:val="multilevel"/>
    <w:tmpl w:val="A6F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7ECC"/>
    <w:multiLevelType w:val="hybridMultilevel"/>
    <w:tmpl w:val="5324E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E1AAA"/>
    <w:multiLevelType w:val="multilevel"/>
    <w:tmpl w:val="39D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B4CBA"/>
    <w:multiLevelType w:val="multilevel"/>
    <w:tmpl w:val="68E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E7F25"/>
    <w:multiLevelType w:val="multilevel"/>
    <w:tmpl w:val="2BB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07986">
    <w:abstractNumId w:val="0"/>
  </w:num>
  <w:num w:numId="2" w16cid:durableId="234363609">
    <w:abstractNumId w:val="2"/>
  </w:num>
  <w:num w:numId="3" w16cid:durableId="2089687564">
    <w:abstractNumId w:val="4"/>
  </w:num>
  <w:num w:numId="4" w16cid:durableId="446974694">
    <w:abstractNumId w:val="1"/>
  </w:num>
  <w:num w:numId="5" w16cid:durableId="469172913">
    <w:abstractNumId w:val="3"/>
  </w:num>
  <w:num w:numId="6" w16cid:durableId="998313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2C27"/>
    <w:rsid w:val="0017485C"/>
    <w:rsid w:val="00193BF9"/>
    <w:rsid w:val="00197F76"/>
    <w:rsid w:val="001A3FE3"/>
    <w:rsid w:val="002D012A"/>
    <w:rsid w:val="0049240D"/>
    <w:rsid w:val="005034F0"/>
    <w:rsid w:val="005531B6"/>
    <w:rsid w:val="005610F8"/>
    <w:rsid w:val="005E30E3"/>
    <w:rsid w:val="005F1F18"/>
    <w:rsid w:val="006D0EB2"/>
    <w:rsid w:val="00737595"/>
    <w:rsid w:val="009462F1"/>
    <w:rsid w:val="00951FBC"/>
    <w:rsid w:val="009D0998"/>
    <w:rsid w:val="00A432A3"/>
    <w:rsid w:val="00A93E03"/>
    <w:rsid w:val="00A941AB"/>
    <w:rsid w:val="00B239C4"/>
    <w:rsid w:val="00B84DA8"/>
    <w:rsid w:val="00C36DEF"/>
    <w:rsid w:val="00C62A8D"/>
    <w:rsid w:val="00F229A0"/>
    <w:rsid w:val="00F22C27"/>
    <w:rsid w:val="00FD4FFB"/>
    <w:rsid w:val="0722013F"/>
    <w:rsid w:val="3A2B253A"/>
    <w:rsid w:val="3C877459"/>
    <w:rsid w:val="73C00758"/>
    <w:rsid w:val="76005923"/>
    <w:rsid w:val="7869031C"/>
    <w:rsid w:val="7EFB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A996EA"/>
  <w15:docId w15:val="{3668D881-7A15-4A0B-AF68-87888CFD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F229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485C"/>
    <w:pPr>
      <w:spacing w:after="200" w:line="276" w:lineRule="auto"/>
      <w:ind w:left="720"/>
      <w:contextualSpacing/>
    </w:pPr>
    <w:rPr>
      <w:rFonts w:ascii="Times New Roman" w:hAnsi="Times New Roman" w:cs="Times New Roman"/>
      <w:sz w:val="24"/>
      <w:szCs w:val="28"/>
    </w:rPr>
  </w:style>
  <w:style w:type="paragraph" w:styleId="a4">
    <w:name w:val="header"/>
    <w:basedOn w:val="a"/>
    <w:link w:val="a5"/>
    <w:rsid w:val="009462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rsid w:val="009462F1"/>
    <w:rPr>
      <w:rFonts w:eastAsiaTheme="minorHAnsi"/>
      <w:sz w:val="22"/>
      <w:szCs w:val="22"/>
      <w:lang w:eastAsia="en-US"/>
    </w:rPr>
  </w:style>
  <w:style w:type="paragraph" w:styleId="a6">
    <w:name w:val="footer"/>
    <w:basedOn w:val="a"/>
    <w:link w:val="a7"/>
    <w:rsid w:val="009462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rsid w:val="009462F1"/>
    <w:rPr>
      <w:rFonts w:eastAsiaTheme="minorHAnsi"/>
      <w:sz w:val="22"/>
      <w:szCs w:val="22"/>
      <w:lang w:eastAsia="en-US"/>
    </w:rPr>
  </w:style>
  <w:style w:type="table" w:customStyle="1" w:styleId="1">
    <w:name w:val="Сетка таблицы1"/>
    <w:basedOn w:val="a1"/>
    <w:next w:val="a8"/>
    <w:uiPriority w:val="39"/>
    <w:rsid w:val="002D012A"/>
    <w:rPr>
      <w:rFonts w:eastAsia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rsid w:val="002D0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semiHidden/>
    <w:rsid w:val="00F229A0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8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13</Pages>
  <Words>1562</Words>
  <Characters>8909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sawwa</dc:creator>
  <cp:lastModifiedBy>Ковалец ПК</cp:lastModifiedBy>
  <cp:revision>11</cp:revision>
  <dcterms:created xsi:type="dcterms:W3CDTF">2024-11-09T04:32:00Z</dcterms:created>
  <dcterms:modified xsi:type="dcterms:W3CDTF">2025-10-29T11:56:00Z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7920C9AE5874472398BE4C726B1722CF_12</vt:lpwstr>
  </property>
</Properties>
</file>