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431471DB" w:rsidR="008B3D61" w:rsidRDefault="00FE1876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Практическое занятие</w:t>
      </w:r>
      <w:r w:rsidR="00590FD0">
        <w:t xml:space="preserve"> №</w:t>
      </w:r>
      <w:r w:rsidR="00AF2D54">
        <w:t xml:space="preserve"> </w:t>
      </w:r>
      <w:r w:rsidR="004D6780">
        <w:t>4</w:t>
      </w:r>
    </w:p>
    <w:p w14:paraId="0BF38E06" w14:textId="1A630EA1" w:rsidR="008B3D61" w:rsidRDefault="00590FD0" w:rsidP="004D6780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4D6780" w:rsidRPr="004D6780">
        <w:rPr>
          <w:spacing w:val="-10"/>
        </w:rPr>
        <w:t>Оценка структурной сложности программ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34F07E80" w14:textId="78594F80" w:rsidR="00AF2D54" w:rsidRDefault="00AF2D54">
      <w:pPr>
        <w:pStyle w:val="a3"/>
      </w:pPr>
    </w:p>
    <w:p w14:paraId="71F02EB0" w14:textId="77777777" w:rsidR="00BA349E" w:rsidRDefault="00BA349E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AF2D54" w14:paraId="6407C198" w14:textId="77777777" w:rsidTr="00AF2D54">
        <w:tc>
          <w:tcPr>
            <w:tcW w:w="5071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AF2D54">
        <w:tc>
          <w:tcPr>
            <w:tcW w:w="5071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0617D8FE" w14:textId="27CB208C" w:rsidR="00AF2D54" w:rsidRDefault="00AF2D54">
            <w:pPr>
              <w:pStyle w:val="a3"/>
            </w:pPr>
            <w:r>
              <w:t>Ковалец Илья Андреевич</w:t>
            </w:r>
          </w:p>
        </w:tc>
      </w:tr>
      <w:tr w:rsidR="00AF2D54" w14:paraId="2A75D218" w14:textId="77777777" w:rsidTr="00BD7BE2">
        <w:trPr>
          <w:trHeight w:val="387"/>
        </w:trPr>
        <w:tc>
          <w:tcPr>
            <w:tcW w:w="5071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AF2D54">
        <w:tc>
          <w:tcPr>
            <w:tcW w:w="5071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5F0CC8B8" w14:textId="34EBDE68" w:rsidR="00AF2D54" w:rsidRDefault="00AF2D54">
            <w:pPr>
              <w:pStyle w:val="a3"/>
            </w:pPr>
            <w:r>
              <w:t>Проверил</w:t>
            </w:r>
            <w:r w:rsidR="00E420CA">
              <w:t>и</w:t>
            </w:r>
            <w:r>
              <w:t xml:space="preserve">: </w:t>
            </w:r>
          </w:p>
        </w:tc>
      </w:tr>
      <w:tr w:rsidR="00AF2D54" w14:paraId="0429BB72" w14:textId="77777777" w:rsidTr="00AF2D54">
        <w:tc>
          <w:tcPr>
            <w:tcW w:w="5071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D928E7C" w14:textId="77777777" w:rsidR="00AF2D54" w:rsidRDefault="00E420CA">
            <w:pPr>
              <w:pStyle w:val="a3"/>
            </w:pPr>
            <w:r>
              <w:t>Кривицкий Андрей Михайлович</w:t>
            </w:r>
          </w:p>
          <w:p w14:paraId="16277E6C" w14:textId="57DF4000" w:rsidR="00E420CA" w:rsidRDefault="00E420CA">
            <w:pPr>
              <w:pStyle w:val="a3"/>
            </w:pPr>
            <w:r>
              <w:t>Скляров Алексей Викторович</w:t>
            </w:r>
          </w:p>
        </w:tc>
      </w:tr>
      <w:tr w:rsidR="00AF2D54" w14:paraId="455409D9" w14:textId="77777777" w:rsidTr="00AF2D54">
        <w:tc>
          <w:tcPr>
            <w:tcW w:w="5071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425C781" w14:textId="77777777" w:rsidR="007F0165" w:rsidRPr="007F0165" w:rsidRDefault="007F0165" w:rsidP="007F0165">
      <w:pPr>
        <w:pStyle w:val="a3"/>
        <w:ind w:left="426" w:firstLine="425"/>
        <w:rPr>
          <w:b/>
        </w:rPr>
      </w:pPr>
      <w:r w:rsidRPr="007F0165">
        <w:rPr>
          <w:b/>
        </w:rPr>
        <w:lastRenderedPageBreak/>
        <w:t>Задания:</w:t>
      </w:r>
    </w:p>
    <w:p w14:paraId="186386BE" w14:textId="77777777" w:rsidR="007F0165" w:rsidRPr="007F0165" w:rsidRDefault="007F0165" w:rsidP="007F0165">
      <w:pPr>
        <w:pStyle w:val="a3"/>
        <w:ind w:left="426" w:firstLine="425"/>
      </w:pPr>
      <w:r w:rsidRPr="007F0165">
        <w:t>1) Каждым студентом самостоятельно выбирается программное средство, разработанное им на других лабораторных работах по любому предмету.</w:t>
      </w:r>
    </w:p>
    <w:p w14:paraId="3D34E98F" w14:textId="77777777" w:rsidR="007F0165" w:rsidRPr="007F0165" w:rsidRDefault="007F0165" w:rsidP="007F0165">
      <w:pPr>
        <w:pStyle w:val="a3"/>
        <w:ind w:left="426" w:firstLine="425"/>
      </w:pPr>
      <w:bookmarkStart w:id="0" w:name="bookmark33"/>
      <w:r w:rsidRPr="007F0165">
        <w:t xml:space="preserve">2) В соответствии с разработанной программой составить блок-схему алгоритма решения задачи. </w:t>
      </w:r>
    </w:p>
    <w:p w14:paraId="31F0F82E" w14:textId="77777777" w:rsidR="007F0165" w:rsidRPr="007F0165" w:rsidRDefault="007F0165" w:rsidP="007F0165">
      <w:pPr>
        <w:pStyle w:val="a3"/>
        <w:ind w:left="426" w:firstLine="425"/>
      </w:pPr>
      <w:r w:rsidRPr="007F0165">
        <w:t>3) На основании блок-схемы составить управляющий граф программы и оценить ее алгоритмическую сложность по каждому из критериев.</w:t>
      </w:r>
      <w:bookmarkEnd w:id="0"/>
    </w:p>
    <w:p w14:paraId="046DBF67" w14:textId="77777777" w:rsidR="007F0165" w:rsidRPr="007F0165" w:rsidRDefault="007F0165" w:rsidP="007F0165">
      <w:pPr>
        <w:pStyle w:val="a3"/>
        <w:ind w:left="426" w:firstLine="425"/>
      </w:pPr>
      <w:r w:rsidRPr="007F0165">
        <w:t>4) Сделать выводы алгоритмической сложности, разработанной им программы.</w:t>
      </w:r>
    </w:p>
    <w:p w14:paraId="015478DC" w14:textId="77777777" w:rsidR="007F0165" w:rsidRPr="007F0165" w:rsidRDefault="007F0165" w:rsidP="007F0165">
      <w:pPr>
        <w:pStyle w:val="a3"/>
        <w:ind w:left="426" w:firstLine="425"/>
      </w:pPr>
    </w:p>
    <w:p w14:paraId="20AD4A5E" w14:textId="77777777" w:rsidR="007F0165" w:rsidRDefault="007F0165" w:rsidP="007F0165">
      <w:pPr>
        <w:pStyle w:val="a3"/>
        <w:ind w:left="426" w:firstLine="425"/>
      </w:pPr>
      <w:r w:rsidRPr="007F0165">
        <w:t xml:space="preserve">Для выполнения поставленных задач мной была выбрана программа для реализации шифрования и расшифрования текста методом шифрующих таблиц. </w:t>
      </w:r>
    </w:p>
    <w:p w14:paraId="47731E3D" w14:textId="77777777" w:rsidR="007F0165" w:rsidRDefault="007F0165" w:rsidP="007F0165">
      <w:pPr>
        <w:pStyle w:val="a3"/>
        <w:ind w:left="426" w:firstLine="425"/>
      </w:pPr>
    </w:p>
    <w:p w14:paraId="2DC26B9F" w14:textId="615F7BCB" w:rsidR="007F0165" w:rsidRDefault="007F0165" w:rsidP="007F0165">
      <w:pPr>
        <w:pStyle w:val="a3"/>
        <w:ind w:left="426" w:firstLine="425"/>
        <w:jc w:val="center"/>
        <w:rPr>
          <w:b/>
          <w:bCs/>
        </w:rPr>
      </w:pPr>
      <w:r w:rsidRPr="007F0165">
        <w:rPr>
          <w:b/>
          <w:bCs/>
        </w:rPr>
        <w:t>Реализация программы</w:t>
      </w:r>
    </w:p>
    <w:p w14:paraId="137912F5" w14:textId="77777777" w:rsidR="007F0165" w:rsidRDefault="007F0165" w:rsidP="007F0165">
      <w:pPr>
        <w:pStyle w:val="a3"/>
        <w:ind w:left="426" w:firstLine="425"/>
        <w:jc w:val="center"/>
        <w:rPr>
          <w:b/>
          <w:bCs/>
        </w:rPr>
      </w:pPr>
    </w:p>
    <w:p w14:paraId="0C30FD5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E74D93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BDD33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BF23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667112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.OutputEncoding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System.Text.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.UTF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8;</w:t>
      </w:r>
    </w:p>
    <w:p w14:paraId="1B09C65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B6BF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39096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B13E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A864E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deg, m;</w:t>
      </w:r>
    </w:p>
    <w:p w14:paraId="2F34E5A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Введите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a: 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5A7CA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a))</w:t>
      </w:r>
    </w:p>
    <w:p w14:paraId="796BDADE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39B86132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175A064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970561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4B62730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$"Введите его степень: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B0A4B2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deg))</w:t>
      </w:r>
    </w:p>
    <w:p w14:paraId="14F30F63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4BA1FD1D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0782B90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D2BE79D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86143A2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$"Введите значение модуля: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66C704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m))</w:t>
      </w:r>
    </w:p>
    <w:p w14:paraId="291BFFC7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323040AC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002DD5F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76F3A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6EE02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(deg % 2 == 0)</w:t>
      </w:r>
    </w:p>
    <w:p w14:paraId="2F9947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60859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14:paraId="5FF159A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чётное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(-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)^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09422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3C580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A717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answer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Calculate(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deg, m);</w:t>
      </w:r>
    </w:p>
    <w:p w14:paraId="54AFC96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Ответ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{answer}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{answer}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CE903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E99D7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Желаете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продолжить? (Enter)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CE0B8A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ConsoleKeyInfo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17C52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key.Key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ConsoleKey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5EF2C8F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13E81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BAD38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52C05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Calculate(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deg,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68A95D3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46AB74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4D0577D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D2EED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CheckRule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m);</w:t>
      </w:r>
    </w:p>
    <w:p w14:paraId="6821540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A11A3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 ≡ [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)] ≡"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74DA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AD6D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deg = deg - (deg /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3FA6A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849C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1 *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22DB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136C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(a&gt;m)</w:t>
      </w:r>
    </w:p>
    <w:p w14:paraId="5A1E391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81234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3391F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Mod(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m);</w:t>
      </w:r>
    </w:p>
    <w:p w14:paraId="4A749B6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)] 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79DDD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402F6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67B2E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$"≡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60C2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CE04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(a, deg));</w:t>
      </w:r>
    </w:p>
    <w:p w14:paraId="3845C35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4951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B83FB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71175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Mod(</w:t>
      </w:r>
      <w:proofErr w:type="spellStart"/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m);</w:t>
      </w:r>
    </w:p>
    <w:p w14:paraId="60991F7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A42A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BA94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9F40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.WriteLine(output);</w:t>
      </w:r>
    </w:p>
    <w:p w14:paraId="31F3148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5670E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BE7C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E8B08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CheckRule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57CA5F5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B8CDD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(m) &amp;&amp; NOD(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a,m</w:t>
      </w:r>
      <w:proofErr w:type="spellEnd"/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)==1)</w:t>
      </w:r>
    </w:p>
    <w:p w14:paraId="11BDC29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DFF77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простое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НОД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исп</w:t>
      </w:r>
      <w:proofErr w:type="spellEnd"/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Ф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.:"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26A3A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$"a^p-1 ≡ 1 (mod p)"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60C8F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{m-1}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0B2F6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 - 1;</w:t>
      </w:r>
    </w:p>
    <w:p w14:paraId="7F277E8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2DECA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1DC231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3C4A6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newDeg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EulerPhi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(m);</w:t>
      </w:r>
    </w:p>
    <w:p w14:paraId="04FF521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составное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НОД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исп</w:t>
      </w:r>
      <w:proofErr w:type="spellEnd"/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Эйлера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FC51A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$"a^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φ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(m) ≡ 1 (mod m)"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D5810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φ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)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C4ECE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newDeg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C1F6B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newDeg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2DAA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2AB1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F014F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3661C08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23ED5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14:paraId="0055398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(b);</w:t>
      </w:r>
    </w:p>
    <w:p w14:paraId="608C29A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 !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7C28094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F89D7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temp = b;</w:t>
      </w:r>
    </w:p>
    <w:p w14:paraId="2ABDD2B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a % b;</w:t>
      </w:r>
    </w:p>
    <w:p w14:paraId="4F4AAE2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temp;</w:t>
      </w:r>
    </w:p>
    <w:p w14:paraId="7F089E1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A56C2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4D3252C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9DA05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14:paraId="201DD8F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1A4D8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&lt;= 1)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C47C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A3EB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&lt;= 3)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44A68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B678A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2 == 0 || number % 3 == 0)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3F0A5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7D630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5;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number;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6)</w:t>
      </w:r>
    </w:p>
    <w:p w14:paraId="634C19A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819C1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 || number % (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+ 2) == 0)</w:t>
      </w:r>
    </w:p>
    <w:p w14:paraId="7C4D4E6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5CCF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54E9D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9B82D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F86D7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8C60D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EulerPhi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4C6D216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A756D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BBA671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 == 1)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910DA8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C67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2943252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FF43A6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7266D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spellStart"/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n) == 1)</w:t>
      </w:r>
    </w:p>
    <w:p w14:paraId="6ADF96D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result++;</w:t>
      </w:r>
    </w:p>
    <w:p w14:paraId="1EAA054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9857F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E73984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5342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Mod(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03CEB90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9C000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(a % m + m) % m;</w:t>
      </w:r>
    </w:p>
    <w:p w14:paraId="77B8F961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1F893184" w14:textId="0E440856" w:rsidR="007F0165" w:rsidRPr="007F0165" w:rsidRDefault="007F0165" w:rsidP="007F0165">
      <w:pPr>
        <w:pStyle w:val="a3"/>
        <w:rPr>
          <w:b/>
          <w:b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40EB8BD6" w14:textId="77777777" w:rsidR="00274382" w:rsidRDefault="00274382" w:rsidP="00ED7BEE">
      <w:pPr>
        <w:pStyle w:val="a3"/>
      </w:pPr>
    </w:p>
    <w:p w14:paraId="5B304BF6" w14:textId="77777777" w:rsidR="00090F6E" w:rsidRPr="00090F6E" w:rsidRDefault="00090F6E" w:rsidP="00090F6E">
      <w:pPr>
        <w:autoSpaceDE/>
        <w:autoSpaceDN/>
        <w:jc w:val="center"/>
        <w:rPr>
          <w:rFonts w:eastAsia="Courier New"/>
          <w:b/>
          <w:color w:val="000000"/>
          <w:sz w:val="28"/>
          <w:szCs w:val="24"/>
          <w:lang w:eastAsia="ru-RU" w:bidi="ru-RU"/>
        </w:rPr>
      </w:pPr>
      <w:bookmarkStart w:id="1" w:name="bookmark15"/>
      <w:bookmarkStart w:id="2" w:name="bookmark16"/>
      <w:r w:rsidRPr="00090F6E">
        <w:rPr>
          <w:rFonts w:eastAsia="Courier New"/>
          <w:b/>
          <w:color w:val="000000"/>
          <w:sz w:val="28"/>
          <w:szCs w:val="24"/>
          <w:lang w:eastAsia="ru-RU" w:bidi="ru-RU"/>
        </w:rPr>
        <w:t>Блок-схема программы</w:t>
      </w:r>
      <w:bookmarkEnd w:id="1"/>
      <w:bookmarkEnd w:id="2"/>
    </w:p>
    <w:p w14:paraId="66DF13F3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170D4D96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Для представленной программы построим блок-схему управления, которая показана на рисунке 1. </w:t>
      </w:r>
    </w:p>
    <w:p w14:paraId="74663414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val="en-US" w:eastAsia="ru-RU" w:bidi="ru-RU"/>
        </w:rPr>
      </w:pPr>
      <w:r w:rsidRPr="00090F6E">
        <w:rPr>
          <w:noProof/>
          <w:color w:val="000000"/>
          <w:sz w:val="20"/>
          <w:szCs w:val="20"/>
          <w:lang w:val="en-US" w:eastAsia="ru-RU" w:bidi="ru-RU"/>
        </w:rPr>
        <w:lastRenderedPageBreak/>
        <w:drawing>
          <wp:inline distT="0" distB="0" distL="0" distR="0" wp14:anchorId="0DFEF4E9" wp14:editId="09064D70">
            <wp:extent cx="4314825" cy="6962775"/>
            <wp:effectExtent l="0" t="0" r="9525" b="9525"/>
            <wp:docPr id="11" name="Рисунок 693058229" descr="Изображение выглядит как текст, снимок экрана, графический дизай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3058229" descr="Изображение выглядит как текст, снимок экрана, графический дизайн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D323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4"/>
          <w:szCs w:val="24"/>
          <w:lang w:eastAsia="ru-RU" w:bidi="ru-RU"/>
        </w:rPr>
      </w:pPr>
      <w:r w:rsidRPr="00090F6E">
        <w:rPr>
          <w:color w:val="000000"/>
          <w:sz w:val="24"/>
          <w:szCs w:val="24"/>
          <w:lang w:eastAsia="ru-RU" w:bidi="ru-RU"/>
        </w:rPr>
        <w:t>Рисунок 1 – блок-схема управления программы</w:t>
      </w:r>
    </w:p>
    <w:p w14:paraId="71F8A088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eastAsia="ru-RU" w:bidi="ru-RU"/>
        </w:rPr>
      </w:pPr>
    </w:p>
    <w:p w14:paraId="6A3371CC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Построим теперь граф управления программы, он представлен на рисунке 2. </w:t>
      </w:r>
    </w:p>
    <w:p w14:paraId="52A18AA1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val="en-US" w:eastAsia="ru-RU" w:bidi="ru-RU"/>
        </w:rPr>
      </w:pPr>
      <w:r w:rsidRPr="00090F6E">
        <w:rPr>
          <w:noProof/>
          <w:color w:val="000000"/>
          <w:sz w:val="20"/>
          <w:szCs w:val="20"/>
          <w:lang w:val="en-US" w:eastAsia="ru-RU" w:bidi="ru-RU"/>
        </w:rPr>
        <w:lastRenderedPageBreak/>
        <w:drawing>
          <wp:inline distT="0" distB="0" distL="0" distR="0" wp14:anchorId="51D57D68" wp14:editId="0638CFB5">
            <wp:extent cx="3676650" cy="8105775"/>
            <wp:effectExtent l="0" t="0" r="0" b="9525"/>
            <wp:docPr id="12" name="Рисунок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356E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4"/>
          <w:szCs w:val="24"/>
          <w:lang w:eastAsia="ru-RU" w:bidi="ru-RU"/>
        </w:rPr>
      </w:pPr>
      <w:r w:rsidRPr="00090F6E">
        <w:rPr>
          <w:color w:val="000000"/>
          <w:sz w:val="24"/>
          <w:szCs w:val="24"/>
          <w:lang w:eastAsia="ru-RU" w:bidi="ru-RU"/>
        </w:rPr>
        <w:t>Рисунок 2 – граф управления программы</w:t>
      </w:r>
    </w:p>
    <w:p w14:paraId="121E88DE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eastAsia="ru-RU" w:bidi="ru-RU"/>
        </w:rPr>
      </w:pPr>
    </w:p>
    <w:p w14:paraId="38756033" w14:textId="77777777" w:rsidR="00090F6E" w:rsidRPr="00090F6E" w:rsidRDefault="00090F6E" w:rsidP="00090F6E">
      <w:pPr>
        <w:autoSpaceDE/>
        <w:autoSpaceDN/>
        <w:ind w:firstLine="85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Проведем оценку алгоритмической сложности графа по первому критерию. Определим минимальный набор маршрутов, проходящих через каждый оператор ветвления и по каждой дуге.</w:t>
      </w:r>
    </w:p>
    <w:p w14:paraId="09F85D2C" w14:textId="77777777" w:rsidR="00090F6E" w:rsidRPr="00090F6E" w:rsidRDefault="00090F6E" w:rsidP="00090F6E">
      <w:pPr>
        <w:autoSpaceDE/>
        <w:autoSpaceDN/>
        <w:ind w:firstLine="85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Для составленного управляющего графа можно выделить 4 маршрута:</w:t>
      </w:r>
    </w:p>
    <w:p w14:paraId="181B0FE4" w14:textId="77777777" w:rsidR="00090F6E" w:rsidRPr="00090F6E" w:rsidRDefault="00090F6E" w:rsidP="00090F6E">
      <w:pPr>
        <w:ind w:left="20"/>
        <w:rPr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 w:rsidRPr="00090F6E">
        <w:rPr>
          <w:sz w:val="28"/>
          <w:szCs w:val="28"/>
        </w:rPr>
        <w:t xml:space="preserve">1: 1-2-3-4-6-7-8-9-10-17;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 10</m:t>
        </m:r>
      </m:oMath>
      <w:r w:rsidRPr="00090F6E">
        <w:rPr>
          <w:sz w:val="28"/>
          <w:szCs w:val="28"/>
        </w:rPr>
        <w:t xml:space="preserve"> </w:t>
      </w:r>
    </w:p>
    <w:p w14:paraId="613D6C6D" w14:textId="77777777" w:rsidR="00090F6E" w:rsidRPr="00090F6E" w:rsidRDefault="00090F6E" w:rsidP="00090F6E">
      <w:pPr>
        <w:ind w:left="20"/>
        <w:rPr>
          <w:sz w:val="28"/>
          <w:szCs w:val="28"/>
        </w:rPr>
      </w:pPr>
      <w:r w:rsidRPr="00090F6E">
        <w:rPr>
          <w:sz w:val="28"/>
          <w:szCs w:val="28"/>
          <w:lang w:val="en-US"/>
        </w:rPr>
        <w:lastRenderedPageBreak/>
        <w:t>M</w:t>
      </w:r>
      <w:r w:rsidRPr="00090F6E">
        <w:rPr>
          <w:sz w:val="28"/>
          <w:szCs w:val="28"/>
        </w:rPr>
        <w:t xml:space="preserve">2: 1-2-3-5-4-6-7-8-9-10-17;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=11</m:t>
        </m:r>
      </m:oMath>
      <w:r w:rsidRPr="00090F6E">
        <w:rPr>
          <w:sz w:val="28"/>
          <w:szCs w:val="28"/>
        </w:rPr>
        <w:t xml:space="preserve"> </w:t>
      </w:r>
    </w:p>
    <w:p w14:paraId="0C758032" w14:textId="77777777" w:rsidR="00090F6E" w:rsidRPr="00090F6E" w:rsidRDefault="00090F6E" w:rsidP="00090F6E">
      <w:pPr>
        <w:ind w:left="20"/>
        <w:rPr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 w:rsidRPr="00090F6E">
        <w:rPr>
          <w:sz w:val="28"/>
          <w:szCs w:val="28"/>
        </w:rPr>
        <w:t xml:space="preserve">3: 1-2-3-4-11-12-13-14-15-17 – 9;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</m:oMath>
    </w:p>
    <w:p w14:paraId="12C3B58A" w14:textId="77777777" w:rsidR="00090F6E" w:rsidRPr="00090F6E" w:rsidRDefault="00090F6E" w:rsidP="00090F6E">
      <w:pPr>
        <w:ind w:left="20"/>
        <w:rPr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 w:rsidRPr="00090F6E">
        <w:rPr>
          <w:sz w:val="28"/>
          <w:szCs w:val="28"/>
        </w:rPr>
        <w:t xml:space="preserve">4: 1-2-3-5-4-11-12-13-14-15-17 – 10;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=11</m:t>
        </m:r>
      </m:oMath>
    </w:p>
    <w:p w14:paraId="79182B86" w14:textId="77777777" w:rsidR="00090F6E" w:rsidRPr="00090F6E" w:rsidRDefault="00090F6E" w:rsidP="00090F6E">
      <w:pPr>
        <w:ind w:left="20"/>
        <w:rPr>
          <w:sz w:val="28"/>
          <w:szCs w:val="28"/>
        </w:rPr>
      </w:pPr>
    </w:p>
    <w:p w14:paraId="2F4A9CF5" w14:textId="77777777" w:rsidR="00090F6E" w:rsidRPr="00090F6E" w:rsidRDefault="00090F6E" w:rsidP="00090F6E">
      <w:pPr>
        <w:autoSpaceDE/>
        <w:autoSpaceDN/>
        <w:ind w:firstLine="85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Данные маршруты проходят по всем вершинам ветвления, причем хотя бы один раз по каждой дуге графа, что соответствует требованиям первого критерия.</w:t>
      </w:r>
    </w:p>
    <w:p w14:paraId="5C741E6C" w14:textId="77777777" w:rsidR="00090F6E" w:rsidRPr="00090F6E" w:rsidRDefault="00090F6E" w:rsidP="00090F6E">
      <w:pPr>
        <w:autoSpaceDE/>
        <w:autoSpaceDN/>
        <w:ind w:lef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Таким образом, в соответствии </w:t>
      </w:r>
      <w:r w:rsidRPr="00090F6E">
        <w:rPr>
          <w:b/>
          <w:color w:val="000000"/>
          <w:sz w:val="28"/>
          <w:szCs w:val="28"/>
          <w:u w:val="single"/>
          <w:lang w:eastAsia="ru-RU" w:bidi="ru-RU"/>
        </w:rPr>
        <w:t>с первым критерием оценки алгоритмической сложности</w:t>
      </w:r>
      <w:r w:rsidRPr="00090F6E">
        <w:rPr>
          <w:color w:val="000000"/>
          <w:sz w:val="28"/>
          <w:szCs w:val="28"/>
          <w:lang w:eastAsia="ru-RU" w:bidi="ru-RU"/>
        </w:rPr>
        <w:t xml:space="preserve"> необходимое количество маршрутов равно 4, количество вершин ветвления в маршрутах определяет уровень сложности:</w:t>
      </w:r>
    </w:p>
    <w:p w14:paraId="6DBFF0A5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i/>
          <w:iCs/>
          <w:sz w:val="28"/>
          <w:szCs w:val="28"/>
          <w:lang w:bidi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S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bidi="en-US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  <w:lang w:bidi="en-US"/>
          </w:rPr>
          <m:t>=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bidi="en-US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bidi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bidi="en-US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bidi="en-US"/>
              </w:rPr>
              <m:t>4</m:t>
            </m:r>
          </m:sub>
        </m:sSub>
        <m:r>
          <w:rPr>
            <w:rFonts w:ascii="Cambria Math" w:eastAsia="Calibri" w:hAnsi="Cambria Math"/>
            <w:sz w:val="28"/>
            <w:szCs w:val="28"/>
            <w:lang w:bidi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10</m:t>
        </m:r>
        <m: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11+10+11</m:t>
        </m:r>
        <m:r>
          <w:rPr>
            <w:rFonts w:ascii="Cambria Math" w:eastAsia="Calibri" w:hAnsi="Cambria Math"/>
            <w:sz w:val="28"/>
            <w:szCs w:val="28"/>
            <w:lang w:bidi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42</m:t>
        </m:r>
      </m:oMath>
      <w:r w:rsidRPr="00090F6E">
        <w:rPr>
          <w:rFonts w:eastAsia="Calibri"/>
          <w:i/>
          <w:sz w:val="28"/>
          <w:szCs w:val="28"/>
          <w:lang w:bidi="en-US"/>
        </w:rPr>
        <w:t xml:space="preserve"> </w:t>
      </w:r>
    </w:p>
    <w:p w14:paraId="777FDADB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</w:rPr>
        <w:t xml:space="preserve">Проведем оценку алгоритмической сложности </w:t>
      </w:r>
      <w:r w:rsidRPr="00090F6E">
        <w:rPr>
          <w:rFonts w:eastAsia="Calibri"/>
          <w:b/>
          <w:sz w:val="28"/>
          <w:szCs w:val="28"/>
          <w:u w:val="single"/>
        </w:rPr>
        <w:t>по второму критерию</w:t>
      </w:r>
      <w:r w:rsidRPr="00090F6E">
        <w:rPr>
          <w:rFonts w:eastAsia="Calibri"/>
          <w:sz w:val="28"/>
          <w:szCs w:val="28"/>
        </w:rPr>
        <w:t>. Необходимо определить число проверок каждого линейно независимого цикла и линейно независимого ациклического участка программы. Количество проверок определяется цикломатическим числом графа, которое определяется следующим соотношением:</w:t>
      </w:r>
    </w:p>
    <w:p w14:paraId="7EFBF991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Z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  <w:r w:rsidRPr="00090F6E">
        <w:rPr>
          <w:b/>
          <w:bCs/>
          <w:sz w:val="28"/>
          <w:szCs w:val="28"/>
        </w:rPr>
        <w:t>,</w:t>
      </w:r>
    </w:p>
    <w:p w14:paraId="23A2332D" w14:textId="77777777" w:rsidR="00090F6E" w:rsidRPr="00090F6E" w:rsidRDefault="00090F6E" w:rsidP="00090F6E">
      <w:pPr>
        <w:autoSpaceDE/>
        <w:autoSpaceDN/>
        <w:ind w:left="20" w:firstLine="831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 w:eastAsia="ru-RU" w:bidi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  <w:lang w:val="en-US" w:eastAsia="ru-RU" w:bidi="ru-RU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  <w:lang w:val="en-US" w:eastAsia="ru-RU" w:bidi="ru-RU"/>
              </w:rPr>
              <m:t>B</m:t>
            </m:r>
          </m:sub>
        </m:sSub>
      </m:oMath>
      <w:r w:rsidRPr="00090F6E">
        <w:rPr>
          <w:color w:val="000000"/>
          <w:sz w:val="28"/>
          <w:szCs w:val="28"/>
          <w:lang w:eastAsia="ru-RU" w:bidi="ru-RU"/>
        </w:rPr>
        <w:t>-число вершин ветвления.</w:t>
      </w:r>
    </w:p>
    <w:p w14:paraId="209216CC" w14:textId="77777777" w:rsidR="00090F6E" w:rsidRPr="00090F6E" w:rsidRDefault="00090F6E" w:rsidP="00090F6E">
      <w:pPr>
        <w:autoSpaceDE/>
        <w:autoSpaceDN/>
        <w:ind w:lef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Число вершин ветвления в составленном графе составляет 6, отсюда</w:t>
      </w:r>
    </w:p>
    <w:p w14:paraId="1F815499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eastAsia="ru-RU" w:bidi="ru-RU"/>
        </w:rPr>
      </w:pPr>
      <w:r w:rsidRPr="00090F6E">
        <w:rPr>
          <w:smallCaps/>
          <w:color w:val="000000"/>
          <w:sz w:val="28"/>
          <w:szCs w:val="28"/>
          <w:shd w:val="clear" w:color="auto" w:fill="FFFFFF"/>
          <w:lang w:eastAsia="ru-RU" w:bidi="en-US"/>
        </w:rPr>
        <w:t xml:space="preserve">Z =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 w:eastAsia="ru-RU" w:bidi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  <w:lang w:val="en-US" w:eastAsia="ru-RU" w:bidi="ru-RU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  <w:lang w:val="en-US" w:eastAsia="ru-RU" w:bidi="ru-RU"/>
              </w:rPr>
              <m:t>B</m:t>
            </m:r>
          </m:sub>
        </m:sSub>
      </m:oMath>
      <w:r w:rsidRPr="00090F6E">
        <w:rPr>
          <w:smallCaps/>
          <w:color w:val="000000"/>
          <w:sz w:val="28"/>
          <w:szCs w:val="28"/>
          <w:shd w:val="clear" w:color="auto" w:fill="FFFFFF"/>
          <w:lang w:eastAsia="ru-RU" w:bidi="en-US"/>
        </w:rPr>
        <w:t xml:space="preserve">+ </w:t>
      </w:r>
      <w:r w:rsidRPr="00090F6E">
        <w:rPr>
          <w:smallCaps/>
          <w:color w:val="000000"/>
          <w:sz w:val="28"/>
          <w:szCs w:val="28"/>
          <w:shd w:val="clear" w:color="auto" w:fill="FFFFFF"/>
          <w:lang w:eastAsia="ru-RU" w:bidi="ru-RU"/>
        </w:rPr>
        <w:t>1 = 6+ 1 = 7.</w:t>
      </w:r>
    </w:p>
    <w:p w14:paraId="3F9725CF" w14:textId="77777777" w:rsidR="00090F6E" w:rsidRPr="00090F6E" w:rsidRDefault="00090F6E" w:rsidP="00090F6E">
      <w:pPr>
        <w:autoSpaceDE/>
        <w:autoSpaceDN/>
        <w:ind w:lef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Таким образом, общее число циклических и ациклических участков равно 7. Выделим маршруты на заданном графе:</w:t>
      </w:r>
    </w:p>
    <w:p w14:paraId="249240D4" w14:textId="77777777" w:rsidR="00090F6E" w:rsidRPr="00090F6E" w:rsidRDefault="00090F6E" w:rsidP="00090F6E">
      <w:pPr>
        <w:tabs>
          <w:tab w:val="left" w:pos="993"/>
        </w:tabs>
        <w:autoSpaceDE/>
        <w:autoSpaceDN/>
        <w:jc w:val="both"/>
        <w:rPr>
          <w:color w:val="000000"/>
          <w:sz w:val="28"/>
          <w:szCs w:val="28"/>
          <w:lang w:eastAsia="ru-RU" w:bidi="ru-RU"/>
        </w:rPr>
      </w:pPr>
    </w:p>
    <w:p w14:paraId="19CDDB8F" w14:textId="77777777" w:rsidR="00090F6E" w:rsidRPr="00090F6E" w:rsidRDefault="00090F6E" w:rsidP="00090F6E">
      <w:pPr>
        <w:tabs>
          <w:tab w:val="left" w:pos="993"/>
        </w:tabs>
        <w:autoSpaceDE/>
        <w:autoSpaceDN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- Ациклические маршруты:</w:t>
      </w:r>
    </w:p>
    <w:p w14:paraId="096CCEED" w14:textId="77777777" w:rsidR="00090F6E" w:rsidRPr="00090F6E" w:rsidRDefault="00090F6E" w:rsidP="00090F6E">
      <w:pPr>
        <w:tabs>
          <w:tab w:val="left" w:pos="993"/>
        </w:tabs>
        <w:autoSpaceDE/>
        <w:autoSpaceDN/>
        <w:jc w:val="both"/>
        <w:rPr>
          <w:color w:val="000000"/>
          <w:sz w:val="28"/>
          <w:szCs w:val="28"/>
          <w:lang w:eastAsia="ru-RU" w:bidi="ru-RU"/>
        </w:rPr>
      </w:pPr>
    </w:p>
    <w:p w14:paraId="2E4B02A3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1: 1-2-3-4-6-7-8-9-10-17;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eastAsia="Calibri"/>
          <w:sz w:val="28"/>
          <w:szCs w:val="28"/>
        </w:rPr>
        <w:t xml:space="preserve">1= 10 </w:t>
      </w:r>
    </w:p>
    <w:p w14:paraId="0EB0E4F6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2: 1-2-3-5-4-6-7-8-9-10-17;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eastAsia="Calibri"/>
          <w:sz w:val="28"/>
          <w:szCs w:val="28"/>
        </w:rPr>
        <w:t xml:space="preserve">2=11 </w:t>
      </w:r>
    </w:p>
    <w:p w14:paraId="334C5842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3: 1-2-3-4-11-12-13-14-15-17 – 9;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eastAsia="Calibri"/>
          <w:sz w:val="28"/>
          <w:szCs w:val="28"/>
        </w:rPr>
        <w:t>3=10</w:t>
      </w:r>
    </w:p>
    <w:p w14:paraId="12E299DF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4: 1-2-3-5-4-11-12-13-14-15-17 – 10;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eastAsia="Calibri"/>
          <w:sz w:val="28"/>
          <w:szCs w:val="28"/>
        </w:rPr>
        <w:t>4=11</w:t>
      </w:r>
    </w:p>
    <w:p w14:paraId="1A35B4D7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5: 1-2-16-17;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eastAsia="Calibri"/>
          <w:sz w:val="28"/>
          <w:szCs w:val="28"/>
        </w:rPr>
        <w:t>5=4</w:t>
      </w:r>
    </w:p>
    <w:p w14:paraId="196751C2" w14:textId="77777777" w:rsidR="00090F6E" w:rsidRPr="00090F6E" w:rsidRDefault="00090F6E" w:rsidP="00090F6E">
      <w:pPr>
        <w:jc w:val="both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</w:rPr>
        <w:t>- Циклические маршруты:</w:t>
      </w:r>
    </w:p>
    <w:p w14:paraId="2BB8350D" w14:textId="77777777" w:rsidR="00090F6E" w:rsidRPr="00090F6E" w:rsidRDefault="00090F6E" w:rsidP="00090F6E">
      <w:pPr>
        <w:jc w:val="both"/>
        <w:rPr>
          <w:rFonts w:eastAsia="Calibri"/>
          <w:sz w:val="28"/>
          <w:szCs w:val="28"/>
        </w:rPr>
      </w:pPr>
    </w:p>
    <w:p w14:paraId="54D808B1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6: 6-7-8-9-10;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=5</m:t>
        </m:r>
      </m:oMath>
    </w:p>
    <w:p w14:paraId="7ED24763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  <w:lang w:val="en-US"/>
        </w:rPr>
        <w:t>M</w:t>
      </w:r>
      <w:r w:rsidRPr="00090F6E">
        <w:rPr>
          <w:rFonts w:eastAsia="Calibri"/>
          <w:sz w:val="28"/>
          <w:szCs w:val="28"/>
        </w:rPr>
        <w:t xml:space="preserve">7: 11-12-13-14-15;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=5</m:t>
        </m:r>
      </m:oMath>
    </w:p>
    <w:p w14:paraId="6409A00B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Тестирование программы по указанным маршрутам позволит проверить все операторы ветвления программы. Метрика структурной сложности определяется по следующему соотношению:</w:t>
      </w:r>
    </w:p>
    <w:p w14:paraId="604DA23B" w14:textId="77777777" w:rsidR="00090F6E" w:rsidRPr="00090F6E" w:rsidRDefault="00090F6E" w:rsidP="00090F6E">
      <w:pPr>
        <w:ind w:left="2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=10+11+10+11+4+5+5=56</m:t>
        </m:r>
      </m:oMath>
      <w:r w:rsidRPr="00090F6E">
        <w:rPr>
          <w:sz w:val="28"/>
          <w:szCs w:val="28"/>
        </w:rPr>
        <w:t xml:space="preserve"> </w:t>
      </w:r>
    </w:p>
    <w:p w14:paraId="1D55A247" w14:textId="77777777" w:rsidR="00090F6E" w:rsidRPr="00090F6E" w:rsidRDefault="00090F6E" w:rsidP="00090F6E">
      <w:pPr>
        <w:ind w:left="20"/>
        <w:rPr>
          <w:sz w:val="28"/>
          <w:szCs w:val="28"/>
        </w:rPr>
      </w:pPr>
    </w:p>
    <w:tbl>
      <w:tblPr>
        <w:tblStyle w:val="10"/>
        <w:tblW w:w="0" w:type="auto"/>
        <w:tblInd w:w="113" w:type="dxa"/>
        <w:tblLook w:val="04A0" w:firstRow="1" w:lastRow="0" w:firstColumn="1" w:lastColumn="0" w:noHBand="0" w:noVBand="1"/>
      </w:tblPr>
      <w:tblGrid>
        <w:gridCol w:w="572"/>
        <w:gridCol w:w="540"/>
        <w:gridCol w:w="540"/>
        <w:gridCol w:w="540"/>
        <w:gridCol w:w="540"/>
        <w:gridCol w:w="541"/>
        <w:gridCol w:w="541"/>
        <w:gridCol w:w="541"/>
        <w:gridCol w:w="541"/>
        <w:gridCol w:w="541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090F6E" w:rsidRPr="00090F6E" w14:paraId="526A98D2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466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914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D23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732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891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F18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938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7FF6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1BC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996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0AD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D4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4A0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10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8CF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3BCB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C86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CE5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</w:tr>
      <w:tr w:rsidR="00090F6E" w:rsidRPr="00090F6E" w14:paraId="7BCA9A44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8E3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FE8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1DC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F16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9FE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716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9DF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D7E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DA0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4CF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64B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659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688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0E3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C07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05E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0C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4D8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3546B5B3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D105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8101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880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E1B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D2C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AC5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0D8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DDA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876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EFD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66F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295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60E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27E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D7E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C27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D5A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192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3FD3674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674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BAB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4FF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FEE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FE1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BE0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145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7E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5BF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EA7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CC3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1C2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9FE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F5B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D37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EE7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7B2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C09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2661A36F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DDC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DD4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1A5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8FD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296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6A9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89B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D6F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D4D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D8A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867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7BB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F85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174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3FE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9E5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3B6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BE2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5C18AF76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A02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04C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2A9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F7E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CA4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48B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DFF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AD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31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B6C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987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A7D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827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8CB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E8A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D2D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A5F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FEB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2B08E3B5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31D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BA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F4B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99F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8EE5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A0F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3A8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72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218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449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2BF2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14E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B96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C2A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9BC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AE6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9D7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448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ADB48D0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698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150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4A7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BB8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4E1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408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F89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D31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730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7A4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F27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EF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843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880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329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8D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60C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9D2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453696C7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527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7A3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BD7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5EA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4AB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FEF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10F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D00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AA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3FA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FB8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1D1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09C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6FF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D5F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DF1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63B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795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566F6FC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2A4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FA2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768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A9A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381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FB2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73E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97B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270A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096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E61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341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C08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C08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FD0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6E7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41B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E0B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3A3D3AA0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E181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C51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70B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7A3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95D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7CD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802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EEF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A79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28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A96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EC1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870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BCE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2F0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DBD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3693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BBE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3C2E1761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EDE5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D39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45F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BCB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E9EB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963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9D9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5D8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3D6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CD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9B8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0EB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59D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85A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887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33DA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3C9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F9B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3A7BD398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3A56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387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F0D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7B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CEB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51A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319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CFE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1E3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3ED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42C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4C9C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7A7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FB8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2A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121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21F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2B1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5B183B99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379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D59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33B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6F4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224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B8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D2E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5BC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D1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B2B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043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2F4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C8A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87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1C4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F66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D8F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50F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0B0131CD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4B4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BAF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01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C41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117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4EF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C3B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0E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AA2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139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C8D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C32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DAA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9166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764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F5A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F78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23E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4C1DBA87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4EC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0E5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08D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5B5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797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A81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514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DEF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D4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3D8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05F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794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6AE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49C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28E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3F0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C01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16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3798C931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A13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879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FEA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3E9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8B2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8F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E89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45C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2FE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4CE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D71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73E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3EC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6A2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0D3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05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991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869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3B99B230" w14:textId="77777777"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315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EC6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297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0E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954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BCA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2AA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923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861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59E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9967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240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0CD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2D3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446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38CB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46F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3C5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</w:tbl>
    <w:p w14:paraId="1255AF36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  <w:r w:rsidRPr="00090F6E">
        <w:rPr>
          <w:sz w:val="28"/>
          <w:szCs w:val="28"/>
        </w:rPr>
        <w:t>Таблица 1 – матрица смежности</w:t>
      </w:r>
    </w:p>
    <w:p w14:paraId="7C2F60F0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</w:p>
    <w:tbl>
      <w:tblPr>
        <w:tblStyle w:val="10"/>
        <w:tblW w:w="0" w:type="auto"/>
        <w:tblInd w:w="113" w:type="dxa"/>
        <w:tblLook w:val="04A0" w:firstRow="1" w:lastRow="0" w:firstColumn="1" w:lastColumn="0" w:noHBand="0" w:noVBand="1"/>
      </w:tblPr>
      <w:tblGrid>
        <w:gridCol w:w="574"/>
        <w:gridCol w:w="541"/>
        <w:gridCol w:w="541"/>
        <w:gridCol w:w="541"/>
        <w:gridCol w:w="540"/>
        <w:gridCol w:w="540"/>
        <w:gridCol w:w="540"/>
        <w:gridCol w:w="540"/>
        <w:gridCol w:w="540"/>
        <w:gridCol w:w="540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090F6E" w:rsidRPr="00090F6E" w14:paraId="75ED17B6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CB7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DD9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B9C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C05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D9FB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1E5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62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9E0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7D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23D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070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8C4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7FD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6B9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7B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532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4B82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32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</w:tr>
      <w:tr w:rsidR="00090F6E" w:rsidRPr="00090F6E" w14:paraId="4BD8D753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856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68D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36C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6A5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D46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B88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F58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22F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5A4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B7E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E06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B3E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6E8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0C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EF5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CE3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F5D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1B4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7336B3D5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652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F5B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321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544F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A2C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81F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BC55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321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63C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0DA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830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88B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4F6B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CE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8D2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226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779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3E2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43735AE5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DA8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597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FDB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A33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E04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8BEB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5D0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2BAC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009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7A3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D75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CB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049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C02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E4A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828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672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5BD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7061754D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2D7B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36C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3A1E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8E5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3F0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E70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D32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B17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149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05E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034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FAA4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3710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001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B88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4AB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03A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48E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10DD15B1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F69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129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CC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B73B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2EF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85E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815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278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F53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D9C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8ED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F57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F211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EAF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3DDC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FB8D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F34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E46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413C3506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EBD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387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8D3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67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AC2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A3C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0761892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842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9A4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7C9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B52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5C2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2CD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2A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7CC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69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42F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F45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13BCD601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00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0FA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51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56E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947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387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0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3CDAB98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8C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9BD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53D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4EC3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F20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5CD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98B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B06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3C4D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99B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7FA6A26A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A93A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EEC0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55C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9F7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A99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C84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839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C275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2D9E65F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A660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2EA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80A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96C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4F4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DCD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D91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E4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7C1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E6A4461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C19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3B6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EF8A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785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484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4E6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202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9A3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C5A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3360C4A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E44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5643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3F5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6F8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913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199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457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F79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1E03B9E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E25F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325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7FA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5AF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A6C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03D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451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6CF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E3C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E49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6EF16D0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FD9D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5E21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F21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0C6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2F5F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352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89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5A892AD4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038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F286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EEA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6FF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B8D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B16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7C3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9A6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54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3F7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A35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36D2D68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E0E4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B9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F81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8F9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1F0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053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74064CAE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000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CD6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DA5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C0C3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F7F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FACD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2E0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F42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35D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0D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5B6F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8DC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5834BF2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E2C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1C4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5D3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81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6EB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BD089E8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B15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1AD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C28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9A6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9381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43F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09E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468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83C3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B43B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1B6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EAC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C23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1886A37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9EA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AD7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493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471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46B97E36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84D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F3C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945E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C8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984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EFF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EEC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775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B4AC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C6C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8782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908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E6B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5D8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7E170C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2E8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DFD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33C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19526A0F" w14:textId="77777777" w:rsidTr="00090F6E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BAF7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430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B67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B33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B23B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6C15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B22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0E6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906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BDD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C55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7BD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7843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930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D7AF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/>
            <w:hideMark/>
          </w:tcPr>
          <w:p w14:paraId="61F22BA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26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C9C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12EDC3FC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77D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94B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75B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E42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EE9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71E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092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13A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BE7F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F9A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4C1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244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F01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A827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173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B39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FE0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24E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090F6E" w:rsidRPr="00090F6E" w14:paraId="6AFB04B0" w14:textId="77777777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683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209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035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18B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DEE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D18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10A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796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C22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28D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A60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D2F8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5B3C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895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F93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7D9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7A1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CB8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</w:tbl>
    <w:p w14:paraId="3AEFC8AD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</w:p>
    <w:p w14:paraId="1BF26EB0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  <w:r w:rsidRPr="00090F6E">
        <w:rPr>
          <w:sz w:val="28"/>
          <w:szCs w:val="28"/>
        </w:rPr>
        <w:t>Таблица 2 – матрица достижимости</w:t>
      </w:r>
    </w:p>
    <w:p w14:paraId="3E8D279C" w14:textId="77777777" w:rsidR="00090F6E" w:rsidRPr="00090F6E" w:rsidRDefault="00090F6E" w:rsidP="00090F6E">
      <w:pPr>
        <w:ind w:left="20"/>
        <w:rPr>
          <w:sz w:val="28"/>
          <w:szCs w:val="28"/>
        </w:rPr>
      </w:pPr>
    </w:p>
    <w:p w14:paraId="48356510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noProof/>
          <w:color w:val="000000"/>
          <w:sz w:val="20"/>
          <w:szCs w:val="20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Элементы, выделенные черным цветом, соответствуют маршрутам:</w:t>
      </w:r>
    </w:p>
    <w:p w14:paraId="4372E50A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</w:rPr>
      </w:pPr>
      <w:r w:rsidRPr="00090F6E">
        <w:rPr>
          <w:rFonts w:ascii="Calibri" w:eastAsia="Calibri" w:hAnsi="Calibri"/>
          <w:lang w:val="en-US"/>
        </w:rPr>
        <w:t>M</w:t>
      </w:r>
      <w:r w:rsidRPr="00090F6E">
        <w:rPr>
          <w:rFonts w:ascii="Calibri" w:eastAsia="Calibri" w:hAnsi="Calibri"/>
        </w:rPr>
        <w:t>1:6-7-8-9-10;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eastAsia="Calibri" w:hAnsi="Cambria Math"/>
              </w:rPr>
              <m:t>p</m:t>
            </m:r>
          </m:e>
          <m:sub>
            <m:r>
              <w:rPr>
                <w:rFonts w:ascii="Cambria Math" w:eastAsia="Calibri" w:hAnsi="Cambria Math"/>
              </w:rPr>
              <m:t>1</m:t>
            </m:r>
          </m:sub>
        </m:sSub>
        <m:r>
          <w:rPr>
            <w:rFonts w:ascii="Cambria Math" w:eastAsia="Calibri" w:hAnsi="Cambria Math"/>
          </w:rPr>
          <m:t>=5</m:t>
        </m:r>
      </m:oMath>
    </w:p>
    <w:p w14:paraId="29C97C63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</w:rPr>
      </w:pPr>
      <w:r w:rsidRPr="00090F6E">
        <w:rPr>
          <w:rFonts w:ascii="Calibri" w:eastAsia="Calibri" w:hAnsi="Calibri"/>
          <w:lang w:val="en-US"/>
        </w:rPr>
        <w:t>M</w:t>
      </w:r>
      <w:r w:rsidRPr="00090F6E">
        <w:rPr>
          <w:rFonts w:ascii="Calibri" w:eastAsia="Calibri" w:hAnsi="Calibri"/>
        </w:rPr>
        <w:t xml:space="preserve">2:11-12-13-14-15; </w:t>
      </w: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</w:rPr>
              <m:t>2</m:t>
            </m:r>
          </m:sub>
        </m:sSub>
        <m:r>
          <w:rPr>
            <w:rFonts w:ascii="Cambria Math" w:eastAsia="Calibri" w:hAnsi="Cambria Math"/>
          </w:rPr>
          <m:t>=5</m:t>
        </m:r>
      </m:oMath>
    </w:p>
    <w:p w14:paraId="31B5ADF1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Все строки матрицы получились идентичными, так как все вершины графа входят в состав ацикличных маршрутов.</w:t>
      </w:r>
    </w:p>
    <w:p w14:paraId="21DED76F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Проведем оценку алгоритмической сложности по третьему критерию. В </w:t>
      </w:r>
      <w:r w:rsidRPr="00090F6E">
        <w:rPr>
          <w:color w:val="000000"/>
          <w:sz w:val="28"/>
          <w:szCs w:val="28"/>
          <w:lang w:eastAsia="ru-RU" w:bidi="ru-RU"/>
        </w:rPr>
        <w:lastRenderedPageBreak/>
        <w:t>соответствии с третьим критерием необходимо выделить все реально возможные маршруты управления:</w:t>
      </w:r>
    </w:p>
    <w:p w14:paraId="7CFB91D7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1: 1-2-3-4-6-7-8-9-10-17;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ascii="Calibri" w:eastAsia="Calibri" w:hAnsi="Calibri"/>
          <w:sz w:val="28"/>
          <w:szCs w:val="28"/>
        </w:rPr>
        <w:t xml:space="preserve">1= 10 </w:t>
      </w:r>
    </w:p>
    <w:p w14:paraId="5A16E11C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2: 1-2-3-5-4-6-7-8-9-10-17;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ascii="Calibri" w:eastAsia="Calibri" w:hAnsi="Calibri"/>
          <w:sz w:val="28"/>
          <w:szCs w:val="28"/>
        </w:rPr>
        <w:t xml:space="preserve">2=11 </w:t>
      </w:r>
    </w:p>
    <w:p w14:paraId="3AC6E0B0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3: 1-2-3-4-11-12-13-14-15-17 – 9;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ascii="Calibri" w:eastAsia="Calibri" w:hAnsi="Calibri"/>
          <w:sz w:val="28"/>
          <w:szCs w:val="28"/>
        </w:rPr>
        <w:t>3=10</w:t>
      </w:r>
    </w:p>
    <w:p w14:paraId="7AA6A0E4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4: 1-2-3-5-4-11-12-13-14-15-17 – 10;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ascii="Calibri" w:eastAsia="Calibri" w:hAnsi="Calibri"/>
          <w:sz w:val="28"/>
          <w:szCs w:val="28"/>
        </w:rPr>
        <w:t>4=11</w:t>
      </w:r>
    </w:p>
    <w:p w14:paraId="65774CAD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5: 1-2-16-17; </w:t>
      </w:r>
      <w:r w:rsidRPr="00090F6E">
        <w:rPr>
          <w:rFonts w:ascii="Cambria Math" w:eastAsia="Calibri" w:hAnsi="Cambria Math" w:cs="Cambria Math"/>
          <w:sz w:val="28"/>
          <w:szCs w:val="28"/>
          <w:lang w:val="en-US"/>
        </w:rPr>
        <w:t>𝑝</w:t>
      </w:r>
      <w:r w:rsidRPr="00090F6E">
        <w:rPr>
          <w:rFonts w:ascii="Calibri" w:eastAsia="Calibri" w:hAnsi="Calibri"/>
          <w:sz w:val="28"/>
          <w:szCs w:val="28"/>
        </w:rPr>
        <w:t>5=4</w:t>
      </w:r>
    </w:p>
    <w:p w14:paraId="2CC580CF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6: 6-7-8-9-10;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=5</m:t>
        </m:r>
      </m:oMath>
    </w:p>
    <w:p w14:paraId="2FEB579F" w14:textId="77777777" w:rsidR="00090F6E" w:rsidRPr="00090F6E" w:rsidRDefault="00090F6E" w:rsidP="00090F6E">
      <w:pPr>
        <w:widowControl/>
        <w:autoSpaceDE/>
        <w:autoSpaceDN/>
        <w:spacing w:after="160" w:line="256" w:lineRule="auto"/>
        <w:rPr>
          <w:rFonts w:ascii="Calibri" w:eastAsia="Calibri" w:hAnsi="Calibri"/>
          <w:sz w:val="28"/>
          <w:szCs w:val="28"/>
        </w:rPr>
      </w:pPr>
      <w:r w:rsidRPr="00090F6E">
        <w:rPr>
          <w:rFonts w:ascii="Calibri" w:eastAsia="Calibri" w:hAnsi="Calibri"/>
          <w:sz w:val="28"/>
          <w:szCs w:val="28"/>
          <w:lang w:val="en-US"/>
        </w:rPr>
        <w:t>M</w:t>
      </w:r>
      <w:r w:rsidRPr="00090F6E">
        <w:rPr>
          <w:rFonts w:ascii="Calibri" w:eastAsia="Calibri" w:hAnsi="Calibri"/>
          <w:sz w:val="28"/>
          <w:szCs w:val="28"/>
        </w:rPr>
        <w:t xml:space="preserve">7: 11-12-13-14-15;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=5</m:t>
        </m:r>
      </m:oMath>
    </w:p>
    <w:p w14:paraId="728D411B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Оценку структурной сложности программы рассчитываем по следующему соотношению:</w:t>
      </w:r>
    </w:p>
    <w:p w14:paraId="30079A8D" w14:textId="77777777" w:rsidR="00090F6E" w:rsidRPr="00090F6E" w:rsidRDefault="00090F6E" w:rsidP="00090F6E">
      <w:pPr>
        <w:ind w:left="2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=10+11+10+11+4+5+5=56</m:t>
        </m:r>
      </m:oMath>
      <w:r w:rsidRPr="00090F6E">
        <w:rPr>
          <w:sz w:val="28"/>
          <w:szCs w:val="28"/>
        </w:rPr>
        <w:t xml:space="preserve"> </w:t>
      </w:r>
    </w:p>
    <w:p w14:paraId="2EC0E2DF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Для организации автоматического анализа заданного графа по второму критерию с помощью вычислительных средств построим матрицы смежности и достижимости.</w:t>
      </w:r>
    </w:p>
    <w:p w14:paraId="38CC6213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b/>
          <w:i/>
          <w:color w:val="000000"/>
          <w:sz w:val="28"/>
          <w:szCs w:val="28"/>
          <w:lang w:eastAsia="ru-RU" w:bidi="ru-RU"/>
        </w:rPr>
      </w:pPr>
      <w:r w:rsidRPr="00090F6E">
        <w:rPr>
          <w:b/>
          <w:i/>
          <w:color w:val="000000"/>
          <w:sz w:val="28"/>
          <w:szCs w:val="28"/>
          <w:lang w:eastAsia="ru-RU" w:bidi="ru-RU"/>
        </w:rPr>
        <w:t>Вывод:</w:t>
      </w:r>
    </w:p>
    <w:p w14:paraId="13DB3D4F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Исходя из полученных результатов расчета метрик структурной сложности по первому </w:t>
      </w:r>
      <w:r w:rsidRPr="00090F6E">
        <w:rPr>
          <w:color w:val="000000"/>
          <w:sz w:val="28"/>
          <w:szCs w:val="28"/>
          <w:lang w:eastAsia="ru-RU" w:bidi="en-US"/>
        </w:rPr>
        <w:t>(</w:t>
      </w:r>
      <w:r w:rsidRPr="00090F6E">
        <w:rPr>
          <w:i/>
          <w:color w:val="000000"/>
          <w:sz w:val="28"/>
          <w:szCs w:val="28"/>
          <w:lang w:val="en-US" w:eastAsia="ru-RU" w:bidi="en-US"/>
        </w:rPr>
        <w:t>S</w:t>
      </w:r>
      <w:r w:rsidRPr="00090F6E">
        <w:rPr>
          <w:i/>
          <w:color w:val="000000"/>
          <w:sz w:val="28"/>
          <w:szCs w:val="28"/>
          <w:vertAlign w:val="subscript"/>
          <w:lang w:eastAsia="ru-RU" w:bidi="en-US"/>
        </w:rPr>
        <w:t>1</w:t>
      </w:r>
      <w:r w:rsidRPr="00090F6E">
        <w:rPr>
          <w:i/>
          <w:color w:val="000000"/>
          <w:sz w:val="28"/>
          <w:szCs w:val="28"/>
          <w:lang w:eastAsia="ru-RU" w:bidi="en-US"/>
        </w:rPr>
        <w:t xml:space="preserve"> </w:t>
      </w:r>
      <w:r w:rsidRPr="00090F6E">
        <w:rPr>
          <w:i/>
          <w:color w:val="000000"/>
          <w:sz w:val="28"/>
          <w:szCs w:val="28"/>
          <w:lang w:eastAsia="ru-RU" w:bidi="ru-RU"/>
        </w:rPr>
        <w:t>= 42</w:t>
      </w:r>
      <w:r w:rsidRPr="00090F6E">
        <w:rPr>
          <w:color w:val="000000"/>
          <w:sz w:val="28"/>
          <w:szCs w:val="28"/>
          <w:lang w:eastAsia="ru-RU" w:bidi="ru-RU"/>
        </w:rPr>
        <w:t xml:space="preserve">), второму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en-US"/>
        </w:rPr>
        <w:t>(</w:t>
      </w:r>
      <w:r w:rsidRPr="00090F6E">
        <w:rPr>
          <w:i/>
          <w:iCs/>
          <w:color w:val="000000"/>
          <w:spacing w:val="20"/>
          <w:sz w:val="28"/>
          <w:szCs w:val="28"/>
          <w:lang w:val="en-US" w:eastAsia="ru-RU" w:bidi="en-US"/>
        </w:rPr>
        <w:t>S</w:t>
      </w:r>
      <w:r w:rsidRPr="00090F6E">
        <w:rPr>
          <w:i/>
          <w:iCs/>
          <w:color w:val="000000"/>
          <w:spacing w:val="20"/>
          <w:sz w:val="28"/>
          <w:szCs w:val="28"/>
          <w:vertAlign w:val="subscript"/>
          <w:lang w:eastAsia="ru-RU" w:bidi="en-US"/>
        </w:rPr>
        <w:t>2</w:t>
      </w:r>
      <w:r w:rsidRPr="00090F6E">
        <w:rPr>
          <w:color w:val="000000"/>
          <w:sz w:val="28"/>
          <w:szCs w:val="28"/>
          <w:lang w:eastAsia="ru-RU" w:bidi="en-US"/>
        </w:rPr>
        <w:t xml:space="preserve"> </w:t>
      </w:r>
      <w:r w:rsidRPr="00090F6E">
        <w:rPr>
          <w:i/>
          <w:color w:val="000000"/>
          <w:sz w:val="28"/>
          <w:szCs w:val="28"/>
          <w:lang w:eastAsia="ru-RU" w:bidi="ru-RU"/>
        </w:rPr>
        <w:t>= 56</w:t>
      </w:r>
      <w:r w:rsidRPr="00090F6E">
        <w:rPr>
          <w:color w:val="000000"/>
          <w:sz w:val="28"/>
          <w:szCs w:val="28"/>
          <w:lang w:eastAsia="ru-RU" w:bidi="ru-RU"/>
        </w:rPr>
        <w:t>) и третьему (</w:t>
      </w:r>
      <w:r w:rsidRPr="00090F6E">
        <w:rPr>
          <w:i/>
          <w:color w:val="000000"/>
          <w:sz w:val="28"/>
          <w:szCs w:val="28"/>
          <w:lang w:val="en-US" w:eastAsia="ru-RU" w:bidi="ru-RU"/>
        </w:rPr>
        <w:t>S</w:t>
      </w:r>
      <w:r w:rsidRPr="00090F6E">
        <w:rPr>
          <w:i/>
          <w:color w:val="000000"/>
          <w:sz w:val="28"/>
          <w:szCs w:val="28"/>
          <w:vertAlign w:val="subscript"/>
          <w:lang w:eastAsia="ru-RU" w:bidi="ru-RU"/>
        </w:rPr>
        <w:t>3</w:t>
      </w:r>
      <w:r w:rsidRPr="00090F6E">
        <w:rPr>
          <w:i/>
          <w:color w:val="000000"/>
          <w:sz w:val="28"/>
          <w:szCs w:val="28"/>
          <w:lang w:eastAsia="ru-RU" w:bidi="ru-RU"/>
        </w:rPr>
        <w:t xml:space="preserve"> = 56</w:t>
      </w:r>
      <w:r w:rsidRPr="00090F6E">
        <w:rPr>
          <w:color w:val="000000"/>
          <w:sz w:val="28"/>
          <w:szCs w:val="28"/>
          <w:lang w:eastAsia="ru-RU" w:bidi="ru-RU"/>
        </w:rPr>
        <w:t>) критериям выделения маршрутов можно сделать вывод, что программа, характеризуемая заданным графом управления, имеет невысокую алгоритмическую сложность, так как количество используемых в тексте операторов условий 7, для проверки которых необходимо проверить от 42 до 56 тестовых вариантов исходных данных.</w:t>
      </w:r>
    </w:p>
    <w:p w14:paraId="5CCBC156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Оценим алгоритмическую сложность программы </w:t>
      </w:r>
      <w:r w:rsidRPr="00090F6E">
        <w:rPr>
          <w:b/>
          <w:color w:val="000000"/>
          <w:sz w:val="28"/>
          <w:szCs w:val="28"/>
          <w:lang w:eastAsia="ru-RU" w:bidi="ru-RU"/>
        </w:rPr>
        <w:t>на основе метрики Маккейба.</w:t>
      </w:r>
      <w:r w:rsidRPr="00090F6E">
        <w:rPr>
          <w:color w:val="000000"/>
          <w:sz w:val="28"/>
          <w:szCs w:val="28"/>
          <w:lang w:eastAsia="ru-RU" w:bidi="ru-RU"/>
        </w:rPr>
        <w:t xml:space="preserve"> </w:t>
      </w:r>
    </w:p>
    <w:p w14:paraId="0FC4DE95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В соответствии с теорией Маккейба сложность алгоритма оценивается величиной цикломатического числа, которая определяется по следующему соотношению: </w:t>
      </w:r>
      <w:r w:rsidRPr="00090F6E">
        <w:rPr>
          <w:color w:val="000000"/>
          <w:sz w:val="28"/>
          <w:szCs w:val="28"/>
          <w:lang w:val="en-US" w:eastAsia="ru-RU" w:bidi="en-US"/>
        </w:rPr>
        <w:t>Z</w:t>
      </w:r>
      <w:r w:rsidRPr="00090F6E">
        <w:rPr>
          <w:color w:val="000000"/>
          <w:sz w:val="28"/>
          <w:szCs w:val="28"/>
          <w:lang w:eastAsia="ru-RU" w:bidi="en-US"/>
        </w:rPr>
        <w:t xml:space="preserve"> </w:t>
      </w:r>
      <w:r w:rsidRPr="00090F6E">
        <w:rPr>
          <w:color w:val="000000"/>
          <w:sz w:val="28"/>
          <w:szCs w:val="28"/>
          <w:lang w:eastAsia="ru-RU" w:bidi="ru-RU"/>
        </w:rPr>
        <w:t xml:space="preserve">=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т - п</w:t>
      </w:r>
      <w:r w:rsidRPr="00090F6E">
        <w:rPr>
          <w:color w:val="000000"/>
          <w:sz w:val="28"/>
          <w:szCs w:val="28"/>
          <w:lang w:eastAsia="ru-RU" w:bidi="ru-RU"/>
        </w:rPr>
        <w:t xml:space="preserve"> + 2, где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т</w:t>
      </w:r>
      <w:r w:rsidRPr="00090F6E">
        <w:rPr>
          <w:color w:val="000000"/>
          <w:sz w:val="28"/>
          <w:szCs w:val="28"/>
          <w:lang w:eastAsia="ru-RU" w:bidi="ru-RU"/>
        </w:rPr>
        <w:t xml:space="preserve"> - количество дуг управляющего графа, построенного на основе алгоритма программы,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п -</w:t>
      </w:r>
      <w:r w:rsidRPr="00090F6E">
        <w:rPr>
          <w:color w:val="000000"/>
          <w:sz w:val="28"/>
          <w:szCs w:val="28"/>
          <w:lang w:eastAsia="ru-RU" w:bidi="ru-RU"/>
        </w:rPr>
        <w:t xml:space="preserve"> количество вершин графа. В соответствии с полученным управляющим графом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т</w:t>
      </w:r>
      <w:r w:rsidRPr="00090F6E">
        <w:rPr>
          <w:color w:val="000000"/>
          <w:sz w:val="28"/>
          <w:szCs w:val="28"/>
          <w:lang w:eastAsia="ru-RU" w:bidi="ru-RU"/>
        </w:rPr>
        <w:t xml:space="preserve"> = 23,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п</w:t>
      </w:r>
      <w:r w:rsidRPr="00090F6E">
        <w:rPr>
          <w:color w:val="000000"/>
          <w:sz w:val="28"/>
          <w:szCs w:val="28"/>
          <w:lang w:eastAsia="ru-RU" w:bidi="ru-RU"/>
        </w:rPr>
        <w:t xml:space="preserve"> = 17, тогда цикломатическое число равно:</w:t>
      </w:r>
    </w:p>
    <w:p w14:paraId="0E9BA18B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val="en-US" w:eastAsia="ru-RU" w:bidi="ru-RU"/>
        </w:rPr>
      </w:pPr>
      <w:bookmarkStart w:id="3" w:name="bookmark31"/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en-US"/>
            </w:rPr>
            <m:t xml:space="preserve">Z </m:t>
          </m:r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ru-RU"/>
            </w:rPr>
            <m:t xml:space="preserve">= </m:t>
          </m:r>
          <m:r>
            <w:rPr>
              <w:rFonts w:ascii="Cambria Math" w:hAnsi="Cambria Math"/>
              <w:color w:val="000000"/>
              <w:spacing w:val="20"/>
              <w:sz w:val="28"/>
              <w:szCs w:val="28"/>
              <w:lang w:val="en-US" w:eastAsia="ru-RU" w:bidi="ru-RU"/>
            </w:rPr>
            <m:t>m</m:t>
          </m:r>
          <m:r>
            <w:rPr>
              <w:rFonts w:ascii="Cambria Math" w:hAnsi="Cambria Math"/>
              <w:color w:val="000000"/>
              <w:spacing w:val="20"/>
              <w:sz w:val="28"/>
              <w:szCs w:val="28"/>
              <w:lang w:eastAsia="ru-RU" w:bidi="ru-RU"/>
            </w:rPr>
            <m:t>- n</m:t>
          </m:r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ru-RU"/>
            </w:rPr>
            <m:t xml:space="preserve"> + 2= 23-17+2=8</m:t>
          </m:r>
        </m:oMath>
      </m:oMathPara>
    </w:p>
    <w:p w14:paraId="039119CE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b/>
          <w:i/>
          <w:color w:val="000000"/>
          <w:sz w:val="28"/>
          <w:szCs w:val="28"/>
          <w:lang w:eastAsia="ru-RU" w:bidi="ru-RU"/>
        </w:rPr>
      </w:pPr>
      <w:r w:rsidRPr="00090F6E">
        <w:rPr>
          <w:b/>
          <w:i/>
          <w:color w:val="000000"/>
          <w:sz w:val="28"/>
          <w:szCs w:val="28"/>
          <w:lang w:eastAsia="ru-RU" w:bidi="ru-RU"/>
        </w:rPr>
        <w:t>Вывод:</w:t>
      </w:r>
    </w:p>
    <w:p w14:paraId="7097B22C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В соответствии со значением цикломатического числа </w:t>
      </w:r>
      <w:r w:rsidRPr="00090F6E">
        <w:rPr>
          <w:color w:val="000000"/>
          <w:sz w:val="28"/>
          <w:szCs w:val="28"/>
          <w:lang w:eastAsia="ru-RU" w:bidi="en-US"/>
        </w:rPr>
        <w:t>(</w:t>
      </w:r>
      <w:r w:rsidRPr="00090F6E">
        <w:rPr>
          <w:i/>
          <w:color w:val="000000"/>
          <w:sz w:val="28"/>
          <w:szCs w:val="28"/>
          <w:lang w:val="en-US" w:eastAsia="ru-RU" w:bidi="en-US"/>
        </w:rPr>
        <w:t>Z</w:t>
      </w:r>
      <w:r w:rsidRPr="00090F6E">
        <w:rPr>
          <w:i/>
          <w:color w:val="000000"/>
          <w:sz w:val="28"/>
          <w:szCs w:val="28"/>
          <w:lang w:eastAsia="ru-RU" w:bidi="en-US"/>
        </w:rPr>
        <w:t xml:space="preserve"> </w:t>
      </w:r>
      <w:r w:rsidRPr="00090F6E">
        <w:rPr>
          <w:i/>
          <w:color w:val="000000"/>
          <w:sz w:val="28"/>
          <w:szCs w:val="28"/>
          <w:lang w:eastAsia="ru-RU" w:bidi="ru-RU"/>
        </w:rPr>
        <w:t>= 8</w:t>
      </w:r>
      <w:r w:rsidRPr="00090F6E">
        <w:rPr>
          <w:color w:val="000000"/>
          <w:sz w:val="28"/>
          <w:szCs w:val="28"/>
          <w:lang w:eastAsia="ru-RU" w:bidi="ru-RU"/>
        </w:rPr>
        <w:t xml:space="preserve">) в полученном графе управления программой можно выделить 8 независимых контуров, которые определяют пять управляющих маршрутов, ведущих из начальной вершины в конечную. </w:t>
      </w:r>
    </w:p>
    <w:p w14:paraId="069B46FC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Значение цикломатического числа для полученного графа </w:t>
      </w:r>
      <w:r w:rsidRPr="00090F6E">
        <w:rPr>
          <w:color w:val="000000"/>
          <w:sz w:val="28"/>
          <w:szCs w:val="28"/>
          <w:lang w:eastAsia="ru-RU" w:bidi="en-US"/>
        </w:rPr>
        <w:t>(</w:t>
      </w:r>
      <w:r w:rsidRPr="00090F6E">
        <w:rPr>
          <w:i/>
          <w:color w:val="000000"/>
          <w:sz w:val="28"/>
          <w:szCs w:val="28"/>
          <w:lang w:val="en-US" w:eastAsia="ru-RU" w:bidi="en-US"/>
        </w:rPr>
        <w:t>Z</w:t>
      </w:r>
      <w:r w:rsidRPr="00090F6E">
        <w:rPr>
          <w:i/>
          <w:color w:val="000000"/>
          <w:sz w:val="28"/>
          <w:szCs w:val="28"/>
          <w:lang w:eastAsia="ru-RU" w:bidi="en-US"/>
        </w:rPr>
        <w:t xml:space="preserve"> </w:t>
      </w:r>
      <w:r w:rsidRPr="00090F6E">
        <w:rPr>
          <w:i/>
          <w:color w:val="000000"/>
          <w:sz w:val="28"/>
          <w:szCs w:val="28"/>
          <w:lang w:eastAsia="ru-RU" w:bidi="ru-RU"/>
        </w:rPr>
        <w:t>= 8</w:t>
      </w:r>
      <w:r w:rsidRPr="00090F6E">
        <w:rPr>
          <w:color w:val="000000"/>
          <w:sz w:val="28"/>
          <w:szCs w:val="28"/>
          <w:lang w:eastAsia="ru-RU" w:bidi="ru-RU"/>
        </w:rPr>
        <w:t>) не превышает значения 10, что говорит о незначительной сложности алгоритма решения задачи расчета значений функции.</w:t>
      </w:r>
      <w:bookmarkEnd w:id="3"/>
    </w:p>
    <w:p w14:paraId="1E553656" w14:textId="3AB8ADFB" w:rsidR="00ED7BEE" w:rsidRPr="00ED7BEE" w:rsidRDefault="00ED7BEE" w:rsidP="00ED7BEE">
      <w:pPr>
        <w:pStyle w:val="a3"/>
      </w:pPr>
    </w:p>
    <w:sectPr w:rsidR="00ED7BEE" w:rsidRPr="00ED7BEE" w:rsidSect="000C37F4">
      <w:headerReference w:type="default" r:id="rId12"/>
      <w:footerReference w:type="default" r:id="rId13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9682" w14:textId="77777777" w:rsidR="00A94B8B" w:rsidRDefault="00A94B8B">
      <w:r>
        <w:separator/>
      </w:r>
    </w:p>
  </w:endnote>
  <w:endnote w:type="continuationSeparator" w:id="0">
    <w:p w14:paraId="6E6D527F" w14:textId="77777777" w:rsidR="00A94B8B" w:rsidRDefault="00A9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1E536" w14:textId="77777777" w:rsidR="00A94B8B" w:rsidRDefault="00A94B8B">
      <w:r>
        <w:separator/>
      </w:r>
    </w:p>
  </w:footnote>
  <w:footnote w:type="continuationSeparator" w:id="0">
    <w:p w14:paraId="6C569A40" w14:textId="77777777" w:rsidR="00A94B8B" w:rsidRDefault="00A94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ED1"/>
    <w:multiLevelType w:val="hybridMultilevel"/>
    <w:tmpl w:val="6C16FC5E"/>
    <w:lvl w:ilvl="0" w:tplc="0419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" w15:restartNumberingAfterBreak="0">
    <w:nsid w:val="17817374"/>
    <w:multiLevelType w:val="hybridMultilevel"/>
    <w:tmpl w:val="52889438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96E4E"/>
    <w:multiLevelType w:val="hybridMultilevel"/>
    <w:tmpl w:val="3560F24A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2349">
    <w:abstractNumId w:val="2"/>
  </w:num>
  <w:num w:numId="2" w16cid:durableId="1080253378">
    <w:abstractNumId w:val="0"/>
  </w:num>
  <w:num w:numId="3" w16cid:durableId="158179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73AA5"/>
    <w:rsid w:val="00090F6E"/>
    <w:rsid w:val="000A6F1C"/>
    <w:rsid w:val="000B0708"/>
    <w:rsid w:val="000C37F4"/>
    <w:rsid w:val="0015076F"/>
    <w:rsid w:val="00167A59"/>
    <w:rsid w:val="001D0C61"/>
    <w:rsid w:val="001E6B2D"/>
    <w:rsid w:val="00242930"/>
    <w:rsid w:val="0027369A"/>
    <w:rsid w:val="00274382"/>
    <w:rsid w:val="002E5BA6"/>
    <w:rsid w:val="00305F55"/>
    <w:rsid w:val="003475D0"/>
    <w:rsid w:val="00360404"/>
    <w:rsid w:val="00391A96"/>
    <w:rsid w:val="003C3516"/>
    <w:rsid w:val="003E30A9"/>
    <w:rsid w:val="004276B7"/>
    <w:rsid w:val="004D6780"/>
    <w:rsid w:val="005608B9"/>
    <w:rsid w:val="00590FD0"/>
    <w:rsid w:val="005A63CD"/>
    <w:rsid w:val="005D6C2C"/>
    <w:rsid w:val="00681008"/>
    <w:rsid w:val="006F3910"/>
    <w:rsid w:val="00752F91"/>
    <w:rsid w:val="007F0165"/>
    <w:rsid w:val="00801994"/>
    <w:rsid w:val="0086386D"/>
    <w:rsid w:val="00891ED6"/>
    <w:rsid w:val="008B3D61"/>
    <w:rsid w:val="008C7E76"/>
    <w:rsid w:val="00964016"/>
    <w:rsid w:val="00A94B8B"/>
    <w:rsid w:val="00AF2D54"/>
    <w:rsid w:val="00B56528"/>
    <w:rsid w:val="00BA349E"/>
    <w:rsid w:val="00BD7BE2"/>
    <w:rsid w:val="00C64B01"/>
    <w:rsid w:val="00C80BF3"/>
    <w:rsid w:val="00D56D6A"/>
    <w:rsid w:val="00D57CD5"/>
    <w:rsid w:val="00DB49ED"/>
    <w:rsid w:val="00E30C2A"/>
    <w:rsid w:val="00E37591"/>
    <w:rsid w:val="00E420CA"/>
    <w:rsid w:val="00E617CD"/>
    <w:rsid w:val="00EB0BAB"/>
    <w:rsid w:val="00ED7BEE"/>
    <w:rsid w:val="00F2330B"/>
    <w:rsid w:val="00F26777"/>
    <w:rsid w:val="00F8495E"/>
    <w:rsid w:val="00FE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5BA38B03-CD28-4991-AE12-6A2BBB60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274382"/>
    <w:pPr>
      <w:autoSpaceDE/>
      <w:autoSpaceDN/>
    </w:pPr>
    <w:rPr>
      <w:rFonts w:ascii="Courier New" w:eastAsia="Courier New" w:hAnsi="Courier New" w:cs="Courier New"/>
      <w:color w:val="000000"/>
      <w:sz w:val="24"/>
      <w:szCs w:val="24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27438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+ Курсив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Default">
    <w:name w:val="Default"/>
    <w:rsid w:val="0080199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3">
    <w:name w:val="Основной текст (3)_"/>
    <w:basedOn w:val="a0"/>
    <w:link w:val="30"/>
    <w:locked/>
    <w:rsid w:val="00ED7BEE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D7BEE"/>
    <w:pPr>
      <w:shd w:val="clear" w:color="auto" w:fill="FFFFFF"/>
      <w:autoSpaceDE/>
      <w:autoSpaceDN/>
      <w:spacing w:before="60" w:after="180" w:line="0" w:lineRule="atLeast"/>
      <w:jc w:val="center"/>
    </w:pPr>
    <w:rPr>
      <w:b/>
      <w:bCs/>
      <w:i/>
      <w:iCs/>
      <w:sz w:val="19"/>
      <w:szCs w:val="19"/>
      <w:lang w:val="en-US"/>
    </w:rPr>
  </w:style>
  <w:style w:type="character" w:customStyle="1" w:styleId="4">
    <w:name w:val="Основной текст (4)_"/>
    <w:basedOn w:val="a0"/>
    <w:link w:val="40"/>
    <w:locked/>
    <w:rsid w:val="00ED7BEE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ED7BEE"/>
    <w:pPr>
      <w:shd w:val="clear" w:color="auto" w:fill="FFFFFF"/>
      <w:autoSpaceDE/>
      <w:autoSpaceDN/>
      <w:spacing w:before="180" w:after="180" w:line="0" w:lineRule="atLeast"/>
      <w:jc w:val="center"/>
    </w:pPr>
    <w:rPr>
      <w:i/>
      <w:iCs/>
      <w:sz w:val="20"/>
      <w:szCs w:val="20"/>
      <w:lang w:val="en-US"/>
    </w:rPr>
  </w:style>
  <w:style w:type="paragraph" w:customStyle="1" w:styleId="41">
    <w:name w:val="Основной текст4"/>
    <w:basedOn w:val="a"/>
    <w:rsid w:val="00ED7BEE"/>
    <w:pPr>
      <w:shd w:val="clear" w:color="auto" w:fill="FFFFFF"/>
      <w:autoSpaceDE/>
      <w:autoSpaceDN/>
      <w:spacing w:before="300" w:line="235" w:lineRule="exact"/>
      <w:jc w:val="both"/>
    </w:pPr>
    <w:rPr>
      <w:color w:val="000000"/>
      <w:sz w:val="20"/>
      <w:szCs w:val="20"/>
      <w:lang w:eastAsia="ru-RU" w:bidi="ru-RU"/>
    </w:rPr>
  </w:style>
  <w:style w:type="table" w:customStyle="1" w:styleId="10">
    <w:name w:val="Сетка таблицы1"/>
    <w:basedOn w:val="a1"/>
    <w:next w:val="aa"/>
    <w:uiPriority w:val="39"/>
    <w:rsid w:val="00090F6E"/>
    <w:pPr>
      <w:widowControl/>
      <w:autoSpaceDE/>
      <w:autoSpaceDN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0413F-EDFB-4A3A-82DD-13A19820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9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9</cp:revision>
  <dcterms:created xsi:type="dcterms:W3CDTF">2025-07-10T19:49:00Z</dcterms:created>
  <dcterms:modified xsi:type="dcterms:W3CDTF">2025-09-23T12:53:00Z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