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wmf" ContentType="image/x-wmf"/>
  <Override PartName="/word/media/image4.png" ContentType="image/png"/>
  <Override PartName="/word/media/image3.wmf" ContentType="image/x-wmf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04"/>
        <w:rPr/>
      </w:pPr>
      <w:r>
        <w:rPr>
          <w:b/>
        </w:rPr>
        <w:t>Внимание!</w:t>
      </w:r>
      <w:r>
        <w:rPr/>
        <w:t xml:space="preserve"> Срок выполнения заданий – </w:t>
      </w:r>
      <w:r>
        <w:rPr>
          <w:b/>
          <w:u w:val="single"/>
        </w:rPr>
        <w:t>до 11:15 (мск) 19.12.2019г</w:t>
      </w:r>
      <w:r>
        <w:rPr/>
        <w:t>. Ответы, присланные позднее, рассматриваться не будут!</w:t>
      </w:r>
    </w:p>
    <w:p>
      <w:pPr>
        <w:pStyle w:val="03"/>
        <w:rPr/>
      </w:pPr>
      <w:r>
        <w:rPr/>
        <w:t xml:space="preserve">Для выполнения практических заданий необходимо предварительно подготовить тестовый стенд из двух виртуальных машин или физических компьютеров и обеспечить между ними сетевое взаимодействие. Виртуальные машины можно создать и настроить в структуре </w:t>
      </w:r>
      <w:r>
        <w:rPr>
          <w:lang w:val="en-US"/>
        </w:rPr>
        <w:t>ESXi</w:t>
      </w:r>
      <w:r>
        <w:rPr/>
        <w:t xml:space="preserve">-сервера или в </w:t>
      </w:r>
      <w:r>
        <w:rPr>
          <w:lang w:val="en-US"/>
        </w:rPr>
        <w:t>VMware</w:t>
      </w:r>
      <w:r>
        <w:rPr/>
        <w:t xml:space="preserve"> </w:t>
      </w:r>
      <w:r>
        <w:rPr>
          <w:lang w:val="en-US"/>
        </w:rPr>
        <w:t>Workstation</w:t>
      </w:r>
      <w:r>
        <w:rPr/>
        <w:t xml:space="preserve"> самостоятельно или развернуть их из прилагаемых образов.</w:t>
      </w:r>
    </w:p>
    <w:p>
      <w:pPr>
        <w:pStyle w:val="03"/>
        <w:rPr/>
      </w:pPr>
      <w:r>
        <w:rPr/>
        <w:object w:dxaOrig="4034" w:dyaOrig="1560"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201.75pt;height:78pt" filled="f" o:ole="">
            <v:imagedata r:id="rId3" o:title=""/>
          </v:shape>
          <o:OLEObject Type="Embed" ProgID="" ShapeID="ole_rId2" DrawAspect="Content" ObjectID="_1342340463" r:id="rId2"/>
        </w:object>
      </w:r>
    </w:p>
    <w:p>
      <w:pPr>
        <w:pStyle w:val="07"/>
        <w:rPr/>
      </w:pPr>
      <w:r>
        <w:rPr>
          <w:rFonts w:eastAsia="Symbol" w:cs="Symbol" w:ascii="Symbol" w:hAnsi="Symbol"/>
        </w:rPr>
        <w:t></w:t>
      </w:r>
      <w:r>
        <w:rPr/>
        <w:tab/>
        <w:t xml:space="preserve">на компьютере </w:t>
      </w:r>
      <w:r>
        <w:rPr>
          <w:lang w:val="en-US"/>
        </w:rPr>
        <w:t>VM</w:t>
      </w:r>
      <w:r>
        <w:rPr/>
        <w:t xml:space="preserve">1 установлена ОС </w:t>
      </w:r>
      <w:r>
        <w:rPr>
          <w:lang w:val="en-US"/>
        </w:rPr>
        <w:t>Windows</w:t>
      </w:r>
      <w:r>
        <w:rPr/>
        <w:t xml:space="preserve"> 7 </w:t>
      </w:r>
      <w:r>
        <w:rPr>
          <w:lang w:val="en-US"/>
        </w:rPr>
        <w:t>SP</w:t>
      </w:r>
      <w:r>
        <w:rPr/>
        <w:t xml:space="preserve">1 </w:t>
      </w:r>
      <w:r>
        <w:rPr>
          <w:lang w:val="en-US"/>
        </w:rPr>
        <w:t>x</w:t>
      </w:r>
      <w:r>
        <w:rPr/>
        <w:t xml:space="preserve">64 с параметрами сетевого соединения: </w:t>
      </w:r>
      <w:r>
        <w:rPr>
          <w:lang w:val="en-US"/>
        </w:rPr>
        <w:t>IP</w:t>
      </w:r>
      <w:r>
        <w:rPr/>
        <w:t xml:space="preserve">-адрес – </w:t>
      </w:r>
      <w:r>
        <w:rPr>
          <w:b/>
        </w:rPr>
        <w:t>192.168.101.11</w:t>
      </w:r>
      <w:r>
        <w:rPr/>
        <w:t xml:space="preserve">, маска – </w:t>
      </w:r>
      <w:r>
        <w:rPr>
          <w:b/>
        </w:rPr>
        <w:t>255.255.255.0</w:t>
      </w:r>
      <w:r>
        <w:rPr/>
        <w:t xml:space="preserve">. Отключен протокол </w:t>
      </w:r>
      <w:r>
        <w:rPr>
          <w:lang w:val="en-US"/>
        </w:rPr>
        <w:t>IPv</w:t>
      </w:r>
      <w:r>
        <w:rPr/>
        <w:t xml:space="preserve">6. Реквизиты учетной записи с правами локального администратора: логин – </w:t>
      </w:r>
      <w:r>
        <w:rPr>
          <w:b/>
        </w:rPr>
        <w:t>adminsns</w:t>
      </w:r>
      <w:r>
        <w:rPr/>
        <w:t xml:space="preserve">, пароль – </w:t>
      </w:r>
      <w:r>
        <w:rPr>
          <w:b/>
        </w:rPr>
        <w:t>P@ssw0rd</w:t>
      </w:r>
      <w:r>
        <w:rPr/>
        <w:t>. Проведена автономная установка клиента Secret Net Studio 8.5 без компонента "Доверенная среда";</w:t>
      </w:r>
    </w:p>
    <w:p>
      <w:pPr>
        <w:pStyle w:val="07"/>
        <w:rPr/>
      </w:pPr>
      <w:r>
        <w:rPr>
          <w:rFonts w:eastAsia="Symbol" w:cs="Symbol" w:ascii="Symbol" w:hAnsi="Symbol"/>
        </w:rPr>
        <w:t></w:t>
      </w:r>
      <w:r>
        <w:rPr/>
        <w:tab/>
        <w:t xml:space="preserve">на компьютере </w:t>
      </w:r>
      <w:r>
        <w:rPr>
          <w:lang w:val="en-US"/>
        </w:rPr>
        <w:t>VM</w:t>
      </w:r>
      <w:r>
        <w:rPr/>
        <w:t xml:space="preserve">2 установлена ОС </w:t>
      </w:r>
      <w:r>
        <w:rPr>
          <w:lang w:val="en-US"/>
        </w:rPr>
        <w:t>Windows</w:t>
      </w:r>
      <w:r>
        <w:rPr/>
        <w:t xml:space="preserve"> 7 </w:t>
      </w:r>
      <w:r>
        <w:rPr>
          <w:lang w:val="en-US"/>
        </w:rPr>
        <w:t>SP</w:t>
      </w:r>
      <w:r>
        <w:rPr/>
        <w:t xml:space="preserve">1 </w:t>
      </w:r>
      <w:r>
        <w:rPr>
          <w:lang w:val="en-US"/>
        </w:rPr>
        <w:t>x</w:t>
      </w:r>
      <w:r>
        <w:rPr/>
        <w:t xml:space="preserve">64 с параметрами сетевого соединения: </w:t>
      </w:r>
      <w:r>
        <w:rPr>
          <w:lang w:val="en-US"/>
        </w:rPr>
        <w:t>IP</w:t>
      </w:r>
      <w:r>
        <w:rPr/>
        <w:t xml:space="preserve">-адрес – </w:t>
      </w:r>
      <w:r>
        <w:rPr>
          <w:b/>
        </w:rPr>
        <w:t>192.168.101.22</w:t>
      </w:r>
      <w:r>
        <w:rPr/>
        <w:t xml:space="preserve">, маска – </w:t>
      </w:r>
      <w:r>
        <w:rPr>
          <w:b/>
        </w:rPr>
        <w:t>255.255.255.0</w:t>
      </w:r>
      <w:r>
        <w:rPr/>
        <w:t xml:space="preserve">. Отключен протокол </w:t>
      </w:r>
      <w:r>
        <w:rPr>
          <w:lang w:val="en-US"/>
        </w:rPr>
        <w:t>IPv</w:t>
      </w:r>
      <w:r>
        <w:rPr/>
        <w:t xml:space="preserve">6. Реквизиты учетной записи с правами локального администратора: логин – </w:t>
      </w:r>
      <w:r>
        <w:rPr>
          <w:b/>
        </w:rPr>
        <w:t>Администратор</w:t>
      </w:r>
      <w:r>
        <w:rPr/>
        <w:t xml:space="preserve">, пароль – </w:t>
      </w:r>
      <w:r>
        <w:rPr>
          <w:b/>
        </w:rPr>
        <w:t>P@ssw0rd</w:t>
      </w:r>
      <w:r>
        <w:rPr/>
        <w:t xml:space="preserve">. Установлены утилиты </w:t>
      </w:r>
      <w:r>
        <w:rPr>
          <w:lang w:val="en-US"/>
        </w:rPr>
        <w:t>Wireshark</w:t>
      </w:r>
      <w:r>
        <w:rPr/>
        <w:t xml:space="preserve">, </w:t>
      </w:r>
      <w:r>
        <w:rPr>
          <w:lang w:val="en-US"/>
        </w:rPr>
        <w:t>Ettercap</w:t>
      </w:r>
      <w:r>
        <w:rPr/>
        <w:t xml:space="preserve"> и </w:t>
      </w:r>
      <w:r>
        <w:rPr>
          <w:lang w:val="en-US"/>
        </w:rPr>
        <w:t>nmap</w:t>
      </w:r>
      <w:r>
        <w:rPr/>
        <w:t>.</w:t>
      </w:r>
    </w:p>
    <w:p>
      <w:pPr>
        <w:pStyle w:val="03"/>
        <w:rPr/>
      </w:pPr>
      <w:r>
        <w:rPr>
          <w:b/>
          <w:u w:val="single"/>
        </w:rPr>
        <w:t>Внимание!</w:t>
      </w:r>
      <w:r>
        <w:rPr/>
        <w:t xml:space="preserve"> Если виртуальные машины были развернуты из прилагаемых образов, то перед началом выполнения заданий следует:</w:t>
      </w:r>
    </w:p>
    <w:p>
      <w:pPr>
        <w:pStyle w:val="Style25"/>
        <w:numPr>
          <w:ilvl w:val="0"/>
          <w:numId w:val="4"/>
        </w:numPr>
        <w:ind w:left="340" w:hanging="340"/>
        <w:rPr/>
      </w:pPr>
      <w:r>
        <w:rPr/>
        <w:t>в аппаратную конфигурацию виртуальных машин (выключенных) добавить по одному сетевому адаптеру (</w:t>
      </w:r>
      <w:r>
        <w:rPr>
          <w:lang w:val="en-US"/>
        </w:rPr>
        <w:t>E</w:t>
      </w:r>
      <w:r>
        <w:rPr/>
        <w:t>1000) и подключить их к одному и тому же виртуальному коммутатору (любому выбранному или созданному);</w:t>
      </w:r>
    </w:p>
    <w:p>
      <w:pPr>
        <w:pStyle w:val="Style25"/>
        <w:numPr>
          <w:ilvl w:val="0"/>
          <w:numId w:val="4"/>
        </w:numPr>
        <w:ind w:left="340" w:hanging="340"/>
        <w:rPr/>
      </w:pPr>
      <w:r>
        <w:rPr/>
        <w:t>включить виртуальные машины и настроить параметры сетевых соединений согласно описанию конфигурации виртуальных машин (см. выше);</w:t>
      </w:r>
    </w:p>
    <w:p>
      <w:pPr>
        <w:pStyle w:val="Style25"/>
        <w:numPr>
          <w:ilvl w:val="0"/>
          <w:numId w:val="4"/>
        </w:numPr>
        <w:ind w:left="360" w:hanging="360"/>
        <w:rPr/>
      </w:pPr>
      <w:r>
        <w:rPr/>
        <w:t xml:space="preserve">с помощью утилиты </w:t>
      </w:r>
      <w:r>
        <w:rPr>
          <w:b/>
          <w:lang w:val="en-US"/>
        </w:rPr>
        <w:t>ping</w:t>
      </w:r>
      <w:r>
        <w:rPr/>
        <w:t xml:space="preserve"> убедиться, что между ВМ </w:t>
      </w:r>
      <w:r>
        <w:rPr>
          <w:lang w:val="en-US"/>
        </w:rPr>
        <w:t>VM</w:t>
      </w:r>
      <w:r>
        <w:rPr/>
        <w:t xml:space="preserve">1 и </w:t>
      </w:r>
      <w:r>
        <w:rPr>
          <w:lang w:val="en-US"/>
        </w:rPr>
        <w:t>VM</w:t>
      </w:r>
      <w:r>
        <w:rPr/>
        <w:t xml:space="preserve">2 есть сетевое взаимодействие. Если это не так, убедитесь, что на всех ВМ отключен брандмауэр </w:t>
      </w:r>
      <w:r>
        <w:rPr>
          <w:lang w:val="en-US"/>
        </w:rPr>
        <w:t>Windows</w:t>
      </w:r>
      <w:r>
        <w:rPr/>
        <w:t>.</w:t>
      </w:r>
    </w:p>
    <w:p>
      <w:pPr>
        <w:pStyle w:val="03"/>
        <w:rPr/>
      </w:pPr>
      <w:r>
        <w:rPr/>
        <w:t xml:space="preserve">Подробное описание виртуальных машин см. в файле </w:t>
      </w:r>
      <w:r>
        <w:rPr>
          <w:b/>
        </w:rPr>
        <w:t>"IB_school_stand.doc"</w:t>
      </w:r>
      <w:r>
        <w:rPr/>
        <w:t>.</w:t>
      </w:r>
    </w:p>
    <w:p>
      <w:pPr>
        <w:pStyle w:val="Heading2"/>
        <w:ind w:left="-1418" w:hanging="0"/>
        <w:rPr/>
      </w:pPr>
      <w:r>
        <w:rPr/>
        <w:t xml:space="preserve">Практическое задание №1. Настроить правила разграничения доступа в межсетевом экране </w:t>
      </w:r>
      <w:r>
        <w:rPr>
          <w:lang w:val="en-US"/>
        </w:rPr>
        <w:t>Secret</w:t>
      </w:r>
      <w:r>
        <w:rPr/>
        <w:t xml:space="preserve"> </w:t>
      </w:r>
      <w:r>
        <w:rPr>
          <w:lang w:val="en-US"/>
        </w:rPr>
        <w:t>Net</w:t>
      </w:r>
      <w:r>
        <w:rPr/>
        <w:t xml:space="preserve"> </w:t>
      </w:r>
      <w:r>
        <w:rPr>
          <w:lang w:val="en-US"/>
        </w:rPr>
        <w:t>Studio</w:t>
      </w:r>
      <w:r>
        <w:rPr/>
        <w:t xml:space="preserve"> и проверить его работу</w:t>
      </w:r>
    </w:p>
    <w:p>
      <w:pPr>
        <w:pStyle w:val="07"/>
        <w:rPr/>
      </w:pPr>
      <w:r>
        <w:rPr>
          <w:b/>
        </w:rPr>
        <w:t>1.</w:t>
        <w:tab/>
      </w:r>
      <w:r>
        <w:rPr/>
        <w:t xml:space="preserve">На компьютере </w:t>
      </w:r>
      <w:r>
        <w:rPr>
          <w:lang w:val="en-US"/>
        </w:rPr>
        <w:t>VM</w:t>
      </w:r>
      <w:r>
        <w:rPr/>
        <w:t>1 с установленным клиентом Secret Net Studio сделайте следующее:</w:t>
      </w:r>
    </w:p>
    <w:p>
      <w:pPr>
        <w:pStyle w:val="15"/>
        <w:rPr/>
      </w:pPr>
      <w:r>
        <w:rPr>
          <w:rFonts w:eastAsia="Symbol" w:cs="Symbol" w:ascii="Symbol" w:hAnsi="Symbol"/>
        </w:rPr>
        <w:t></w:t>
      </w:r>
      <w:r>
        <w:rPr/>
        <w:tab/>
        <w:t>установите разрешение подключения к данному компьютеру через удаленный рабочий стол (</w:t>
      </w:r>
      <w:r>
        <w:rPr>
          <w:lang w:val="en-US"/>
        </w:rPr>
        <w:t>RDP</w:t>
      </w:r>
      <w:r>
        <w:rPr/>
        <w:t>);</w:t>
      </w:r>
    </w:p>
    <w:p>
      <w:pPr>
        <w:pStyle w:val="15"/>
        <w:rPr/>
      </w:pPr>
      <w:r>
        <w:rPr>
          <w:rFonts w:eastAsia="Symbol" w:cs="Symbol" w:ascii="Symbol" w:hAnsi="Symbol"/>
        </w:rPr>
        <w:t></w:t>
      </w:r>
      <w:r>
        <w:rPr/>
        <w:tab/>
        <w:t>создайте на локальном диске папку с произвольным наименованием, например, "</w:t>
      </w:r>
      <w:r>
        <w:rPr>
          <w:lang w:val="en-US"/>
        </w:rPr>
        <w:t>user</w:t>
      </w:r>
      <w:r>
        <w:rPr/>
        <w:t>_</w:t>
      </w:r>
      <w:r>
        <w:rPr>
          <w:lang w:val="en-US"/>
        </w:rPr>
        <w:t>files</w:t>
      </w:r>
      <w:r>
        <w:rPr/>
        <w:t xml:space="preserve">" и в ОС </w:t>
      </w:r>
      <w:r>
        <w:rPr>
          <w:lang w:val="en-US"/>
        </w:rPr>
        <w:t>Windows</w:t>
      </w:r>
      <w:r>
        <w:rPr/>
        <w:t xml:space="preserve"> настройте для нее общий доступ с максимальными разрешениями;</w:t>
      </w:r>
    </w:p>
    <w:p>
      <w:pPr>
        <w:pStyle w:val="15"/>
        <w:rPr/>
      </w:pPr>
      <w:r>
        <w:rPr>
          <w:rFonts w:eastAsia="Symbol" w:cs="Symbol" w:ascii="Symbol" w:hAnsi="Symbol"/>
        </w:rPr>
        <w:t></w:t>
      </w:r>
      <w:r>
        <w:rPr/>
        <w:tab/>
        <w:t xml:space="preserve">с компьютера </w:t>
      </w:r>
      <w:r>
        <w:rPr>
          <w:lang w:val="en-US"/>
        </w:rPr>
        <w:t>VM</w:t>
      </w:r>
      <w:r>
        <w:rPr/>
        <w:t xml:space="preserve">2 убедитесь, что подключение к компьютеру </w:t>
      </w:r>
      <w:r>
        <w:rPr>
          <w:lang w:val="en-US"/>
        </w:rPr>
        <w:t>VM</w:t>
      </w:r>
      <w:r>
        <w:rPr/>
        <w:t>1 через удаленный рабочий стол и обращение к общей папке ("</w:t>
      </w:r>
      <w:r>
        <w:rPr>
          <w:lang w:val="en-US"/>
        </w:rPr>
        <w:t>user</w:t>
      </w:r>
      <w:r>
        <w:rPr/>
        <w:t>_</w:t>
      </w:r>
      <w:r>
        <w:rPr>
          <w:lang w:val="en-US"/>
        </w:rPr>
        <w:t>files</w:t>
      </w:r>
      <w:r>
        <w:rPr/>
        <w:t>") возможны.</w:t>
      </w:r>
    </w:p>
    <w:p>
      <w:pPr>
        <w:pStyle w:val="07"/>
        <w:rPr>
          <w:rStyle w:val="Style8"/>
          <w:b w:val="false"/>
          <w:b w:val="false"/>
        </w:rPr>
      </w:pPr>
      <w:r>
        <w:rPr>
          <w:b/>
        </w:rPr>
        <w:t>2.</w:t>
        <w:tab/>
      </w:r>
      <w:r>
        <w:rPr/>
        <w:t>Добавьте запрещающие правила:</w:t>
      </w:r>
    </w:p>
    <w:p>
      <w:pPr>
        <w:pStyle w:val="15"/>
        <w:rPr/>
      </w:pPr>
      <w:r>
        <w:rPr>
          <w:rStyle w:val="Style8"/>
          <w:rFonts w:eastAsia="Symbol" w:ascii="Symbol" w:hAnsi="Symbol"/>
          <w:b w:val="false"/>
        </w:rPr>
        <w:t></w:t>
      </w:r>
      <w:r>
        <w:rPr>
          <w:rStyle w:val="Style8"/>
          <w:b w:val="false"/>
        </w:rPr>
        <w:tab/>
        <w:t>правило доступа, запрещающее доступ к VM1 (192.168.101.11) по протоколу RDP всем портам для всех пользователей и IP-адресов;</w:t>
      </w:r>
    </w:p>
    <w:tbl>
      <w:tblPr>
        <w:tblW w:w="7887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482"/>
        <w:gridCol w:w="1444"/>
        <w:gridCol w:w="1610"/>
        <w:gridCol w:w="1275"/>
        <w:gridCol w:w="975"/>
      </w:tblGrid>
      <w:tr>
        <w:trPr/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spacing w:before="20" w:after="20"/>
              <w:jc w:val="both"/>
              <w:rPr/>
            </w:pPr>
            <w:r>
              <w:rPr/>
              <w:t>Пользователь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spacing w:before="20" w:after="20"/>
              <w:jc w:val="both"/>
              <w:rPr/>
            </w:pPr>
            <w:r>
              <w:rPr/>
              <w:t>Источник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spacing w:before="20" w:after="20"/>
              <w:jc w:val="both"/>
              <w:rPr/>
            </w:pPr>
            <w:r>
              <w:rPr/>
              <w:t>Протокол/порт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spacing w:before="20" w:after="20"/>
              <w:jc w:val="both"/>
              <w:rPr/>
            </w:pPr>
            <w:r>
              <w:rPr/>
              <w:t>Получатель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spacing w:before="20" w:after="20"/>
              <w:jc w:val="both"/>
              <w:rPr/>
            </w:pPr>
            <w:r>
              <w:rPr/>
              <w:t>Протокол/порт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spacing w:before="20" w:after="20"/>
              <w:jc w:val="both"/>
              <w:rPr/>
            </w:pPr>
            <w:r>
              <w:rPr/>
              <w:t>Действие</w:t>
            </w:r>
          </w:p>
        </w:tc>
      </w:tr>
      <w:tr>
        <w:trPr/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everyone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any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spacing w:before="20" w:after="20"/>
              <w:jc w:val="both"/>
              <w:rPr/>
            </w:pPr>
            <w:r>
              <w:rPr>
                <w:lang w:val="en-US"/>
              </w:rPr>
              <w:t>any</w:t>
            </w:r>
            <w:r>
              <w:rPr/>
              <w:t>/</w:t>
            </w:r>
            <w:r>
              <w:rPr>
                <w:lang w:val="en-US"/>
              </w:rPr>
              <w:t>any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spacing w:before="20" w:after="20"/>
              <w:jc w:val="both"/>
              <w:rPr>
                <w:lang w:val="en-US"/>
              </w:rPr>
            </w:pPr>
            <w:r>
              <w:rPr/>
              <w:t>192.168.</w:t>
            </w:r>
            <w:r>
              <w:rPr>
                <w:lang w:val="en-US"/>
              </w:rPr>
              <w:t>101</w:t>
            </w:r>
            <w:r>
              <w:rPr/>
              <w:t>.</w:t>
            </w:r>
            <w:r>
              <w:rPr>
                <w:lang w:val="en-US"/>
              </w:rPr>
              <w:t>11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spacing w:before="20" w:after="20"/>
              <w:jc w:val="both"/>
              <w:rPr/>
            </w:pPr>
            <w:r>
              <w:rPr>
                <w:lang w:val="en-US"/>
              </w:rPr>
              <w:t>TCP</w:t>
            </w:r>
            <w:r>
              <w:rPr/>
              <w:t>, UDP/</w:t>
            </w:r>
            <w:r>
              <w:rPr>
                <w:lang w:val="en-US"/>
              </w:rPr>
              <w:t>3389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deny</w:t>
            </w:r>
          </w:p>
        </w:tc>
      </w:tr>
    </w:tbl>
    <w:p>
      <w:pPr>
        <w:pStyle w:val="Style17"/>
        <w:rPr/>
      </w:pPr>
      <w:r>
        <w:rPr/>
      </w:r>
    </w:p>
    <w:p>
      <w:pPr>
        <w:pStyle w:val="15"/>
        <w:rPr>
          <w:rStyle w:val="Style8"/>
          <w:b w:val="false"/>
          <w:b w:val="false"/>
        </w:rPr>
      </w:pPr>
      <w:r>
        <w:rPr>
          <w:rFonts w:eastAsia="Symbol" w:cs="Symbol" w:ascii="Symbol" w:hAnsi="Symbol"/>
        </w:rPr>
        <w:t></w:t>
      </w:r>
      <w:r>
        <w:rPr/>
        <w:tab/>
        <w:t xml:space="preserve">активируйте механизм </w:t>
      </w:r>
      <w:r>
        <w:rPr>
          <w:lang w:val="en-US"/>
        </w:rPr>
        <w:t>ICMP</w:t>
      </w:r>
      <w:r>
        <w:rPr/>
        <w:t>-защиты с настройками по умолчанию</w:t>
      </w:r>
      <w:r>
        <w:rPr>
          <w:rStyle w:val="Style8"/>
          <w:b w:val="false"/>
        </w:rPr>
        <w:t>.</w:t>
      </w:r>
    </w:p>
    <w:p>
      <w:pPr>
        <w:pStyle w:val="07"/>
        <w:rPr>
          <w:rStyle w:val="Style8"/>
          <w:b w:val="false"/>
          <w:b w:val="false"/>
        </w:rPr>
      </w:pPr>
      <w:r>
        <w:rPr>
          <w:b/>
        </w:rPr>
        <w:t>3.</w:t>
        <w:tab/>
      </w:r>
      <w:r>
        <w:rPr/>
        <w:t xml:space="preserve">Сохраните сделанные настройки. С компьютера </w:t>
      </w:r>
      <w:r>
        <w:rPr>
          <w:lang w:val="en-US"/>
        </w:rPr>
        <w:t>VM</w:t>
      </w:r>
      <w:r>
        <w:rPr/>
        <w:t xml:space="preserve">2 убедитесь, что компьютер </w:t>
      </w:r>
      <w:r>
        <w:rPr>
          <w:lang w:val="en-US"/>
        </w:rPr>
        <w:t>VM</w:t>
      </w:r>
      <w:r>
        <w:rPr/>
        <w:t xml:space="preserve">1 недоступен через утилиту </w:t>
      </w:r>
      <w:r>
        <w:rPr>
          <w:lang w:val="en-US"/>
        </w:rPr>
        <w:t>ping</w:t>
      </w:r>
      <w:r>
        <w:rPr/>
        <w:t xml:space="preserve"> и удаленный рабочий стол.</w:t>
      </w:r>
    </w:p>
    <w:p>
      <w:pPr>
        <w:pStyle w:val="07"/>
        <w:rPr>
          <w:rStyle w:val="Style8"/>
          <w:b w:val="false"/>
          <w:b w:val="false"/>
        </w:rPr>
      </w:pPr>
      <w:r>
        <w:rPr>
          <w:b/>
        </w:rPr>
        <w:t>4.</w:t>
        <w:tab/>
      </w:r>
      <w:r>
        <w:rPr/>
        <w:t>Добавьте следующие правила:</w:t>
      </w:r>
    </w:p>
    <w:p>
      <w:pPr>
        <w:pStyle w:val="15"/>
        <w:rPr/>
      </w:pPr>
      <w:r>
        <w:rPr>
          <w:rStyle w:val="Style8"/>
          <w:rFonts w:eastAsia="Symbol" w:ascii="Symbol" w:hAnsi="Symbol"/>
          <w:b w:val="false"/>
        </w:rPr>
        <w:t></w:t>
      </w:r>
      <w:r>
        <w:rPr>
          <w:rStyle w:val="Style8"/>
          <w:b w:val="false"/>
        </w:rPr>
        <w:tab/>
        <w:t>системное правило, разрешающие доступ к VM1 (192.168.101.11) по протоколу ICMP для всех пользователей c IP-адреса 192.168.101.22 (с VM2);</w:t>
      </w:r>
    </w:p>
    <w:tbl>
      <w:tblPr>
        <w:tblW w:w="7887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482"/>
        <w:gridCol w:w="1444"/>
        <w:gridCol w:w="1610"/>
        <w:gridCol w:w="1275"/>
        <w:gridCol w:w="975"/>
      </w:tblGrid>
      <w:tr>
        <w:trPr/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spacing w:before="20" w:after="20"/>
              <w:jc w:val="both"/>
              <w:rPr/>
            </w:pPr>
            <w:r>
              <w:rPr/>
              <w:t>Пользователь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spacing w:before="20" w:after="20"/>
              <w:jc w:val="both"/>
              <w:rPr/>
            </w:pPr>
            <w:r>
              <w:rPr/>
              <w:t>Источник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spacing w:before="20" w:after="20"/>
              <w:jc w:val="both"/>
              <w:rPr/>
            </w:pPr>
            <w:r>
              <w:rPr/>
              <w:t>Протокол/порт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spacing w:before="20" w:after="20"/>
              <w:jc w:val="both"/>
              <w:rPr/>
            </w:pPr>
            <w:r>
              <w:rPr/>
              <w:t>Получатель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spacing w:before="20" w:after="20"/>
              <w:jc w:val="both"/>
              <w:rPr/>
            </w:pPr>
            <w:r>
              <w:rPr/>
              <w:t>Протокол/порт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spacing w:before="20" w:after="20"/>
              <w:jc w:val="both"/>
              <w:rPr/>
            </w:pPr>
            <w:r>
              <w:rPr/>
              <w:t>Действие</w:t>
            </w:r>
          </w:p>
        </w:tc>
      </w:tr>
      <w:tr>
        <w:trPr/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everyone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spacing w:before="20" w:after="20"/>
              <w:jc w:val="both"/>
              <w:rPr>
                <w:lang w:val="en-US"/>
              </w:rPr>
            </w:pPr>
            <w:r>
              <w:rPr/>
              <w:t>192.168.</w:t>
            </w:r>
            <w:r>
              <w:rPr>
                <w:lang w:val="en-US"/>
              </w:rPr>
              <w:t>101</w:t>
            </w:r>
            <w:r>
              <w:rPr/>
              <w:t>.</w:t>
            </w:r>
            <w:r>
              <w:rPr>
                <w:lang w:val="en-US"/>
              </w:rPr>
              <w:t>22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spacing w:before="20" w:after="20"/>
              <w:jc w:val="both"/>
              <w:rPr/>
            </w:pPr>
            <w:r>
              <w:rPr>
                <w:lang w:val="en-US"/>
              </w:rPr>
              <w:t>any</w:t>
            </w:r>
            <w:r>
              <w:rPr/>
              <w:t>/</w:t>
            </w:r>
            <w:r>
              <w:rPr>
                <w:lang w:val="en-US"/>
              </w:rPr>
              <w:t>any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spacing w:before="20" w:after="20"/>
              <w:jc w:val="both"/>
              <w:rPr/>
            </w:pPr>
            <w:r>
              <w:rPr/>
              <w:t>192.168.</w:t>
            </w:r>
            <w:r>
              <w:rPr>
                <w:lang w:val="en-US"/>
              </w:rPr>
              <w:t>101</w:t>
            </w:r>
            <w:r>
              <w:rPr/>
              <w:t>.</w:t>
            </w:r>
            <w:r>
              <w:rPr>
                <w:lang w:val="en-US"/>
              </w:rPr>
              <w:t>11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spacing w:before="20" w:after="20"/>
              <w:jc w:val="both"/>
              <w:rPr/>
            </w:pPr>
            <w:r>
              <w:rPr>
                <w:lang w:val="en-US"/>
              </w:rPr>
              <w:t>ICMP</w:t>
            </w:r>
            <w:r>
              <w:rPr/>
              <w:t>/</w:t>
            </w:r>
            <w:r>
              <w:rPr>
                <w:lang w:val="en-US"/>
              </w:rPr>
              <w:t>any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allow</w:t>
            </w:r>
          </w:p>
        </w:tc>
      </w:tr>
    </w:tbl>
    <w:p>
      <w:pPr>
        <w:pStyle w:val="Style17"/>
        <w:rPr/>
      </w:pPr>
      <w:r>
        <w:rPr/>
      </w:r>
    </w:p>
    <w:p>
      <w:pPr>
        <w:pStyle w:val="15"/>
        <w:rPr/>
      </w:pPr>
      <w:r>
        <w:rPr>
          <w:rFonts w:eastAsia="Symbol" w:cs="Symbol" w:ascii="Symbol" w:hAnsi="Symbol"/>
        </w:rPr>
        <w:t></w:t>
      </w:r>
      <w:r>
        <w:rPr/>
        <w:tab/>
        <w:t>прикладное правило, запрещающее доступ к общедоступной папке "</w:t>
      </w:r>
      <w:r>
        <w:rPr>
          <w:lang w:val="en-US"/>
        </w:rPr>
        <w:t>user</w:t>
      </w:r>
      <w:r>
        <w:rPr/>
        <w:t>_</w:t>
      </w:r>
      <w:r>
        <w:rPr>
          <w:lang w:val="en-US"/>
        </w:rPr>
        <w:t>files</w:t>
      </w:r>
      <w:r>
        <w:rPr/>
        <w:t xml:space="preserve">" на ВМ </w:t>
      </w:r>
      <w:r>
        <w:rPr>
          <w:lang w:val="en-US"/>
        </w:rPr>
        <w:t>VM</w:t>
      </w:r>
      <w:r>
        <w:rPr/>
        <w:t>1 (192.168.101.11) с любого компьютера. При этом активируйте опцию добавления соответствующего правила доступа, разрешающего прохождение пакетов по протоколу TCP на порт 445 (и/или 139);</w:t>
      </w:r>
    </w:p>
    <w:tbl>
      <w:tblPr>
        <w:tblW w:w="7887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482"/>
        <w:gridCol w:w="1444"/>
        <w:gridCol w:w="1610"/>
        <w:gridCol w:w="1275"/>
        <w:gridCol w:w="975"/>
      </w:tblGrid>
      <w:tr>
        <w:trPr/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spacing w:before="20" w:after="20"/>
              <w:jc w:val="both"/>
              <w:rPr/>
            </w:pPr>
            <w:r>
              <w:rPr/>
              <w:t>Пользователь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spacing w:before="20" w:after="20"/>
              <w:jc w:val="both"/>
              <w:rPr/>
            </w:pPr>
            <w:r>
              <w:rPr/>
              <w:t>Источник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spacing w:before="20" w:after="20"/>
              <w:jc w:val="both"/>
              <w:rPr/>
            </w:pPr>
            <w:r>
              <w:rPr/>
              <w:t>Протокол/Порт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spacing w:before="20" w:after="20"/>
              <w:jc w:val="both"/>
              <w:rPr/>
            </w:pPr>
            <w:r>
              <w:rPr/>
              <w:t>Получатель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spacing w:before="20" w:after="20"/>
              <w:jc w:val="both"/>
              <w:rPr/>
            </w:pPr>
            <w:r>
              <w:rPr/>
              <w:t>Протокол/Порт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spacing w:before="20" w:after="20"/>
              <w:jc w:val="both"/>
              <w:rPr/>
            </w:pPr>
            <w:r>
              <w:rPr/>
              <w:t>Действие</w:t>
            </w:r>
          </w:p>
        </w:tc>
      </w:tr>
      <w:tr>
        <w:trPr/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everyone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any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spacing w:before="20" w:after="20"/>
              <w:jc w:val="both"/>
              <w:rPr/>
            </w:pPr>
            <w:r>
              <w:rPr>
                <w:lang w:val="en-US"/>
              </w:rPr>
              <w:t>any</w:t>
            </w:r>
            <w:r>
              <w:rPr/>
              <w:t>/</w:t>
            </w:r>
            <w:r>
              <w:rPr>
                <w:lang w:val="en-US"/>
              </w:rPr>
              <w:t>any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spacing w:before="20" w:after="20"/>
              <w:jc w:val="both"/>
              <w:rPr>
                <w:lang w:val="en-US"/>
              </w:rPr>
            </w:pPr>
            <w:r>
              <w:rPr/>
              <w:t>192.168.</w:t>
            </w:r>
            <w:r>
              <w:rPr>
                <w:lang w:val="en-US"/>
              </w:rPr>
              <w:t>101</w:t>
            </w:r>
            <w:r>
              <w:rPr/>
              <w:t>.</w:t>
            </w:r>
            <w:r>
              <w:rPr>
                <w:lang w:val="en-US"/>
              </w:rPr>
              <w:t>11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spacing w:before="20" w:after="20"/>
              <w:jc w:val="both"/>
              <w:rPr/>
            </w:pPr>
            <w:r>
              <w:rPr>
                <w:lang w:val="en-US"/>
              </w:rPr>
              <w:t>SMB</w:t>
            </w:r>
            <w:r>
              <w:rPr/>
              <w:t>/</w:t>
            </w:r>
            <w:r>
              <w:rPr>
                <w:lang w:val="en-US"/>
              </w:rPr>
              <w:t>any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deny</w:t>
            </w:r>
          </w:p>
        </w:tc>
      </w:tr>
    </w:tbl>
    <w:p>
      <w:pPr>
        <w:pStyle w:val="Style17"/>
        <w:rPr/>
      </w:pPr>
      <w:r>
        <w:rPr/>
      </w:r>
    </w:p>
    <w:p>
      <w:pPr>
        <w:pStyle w:val="15"/>
        <w:rPr/>
      </w:pPr>
      <w:r>
        <w:rPr>
          <w:rFonts w:eastAsia="Symbol" w:cs="Symbol" w:ascii="Symbol" w:hAnsi="Symbol"/>
        </w:rPr>
        <w:t></w:t>
      </w:r>
      <w:r>
        <w:rPr/>
        <w:tab/>
      </w:r>
      <w:r>
        <w:rPr>
          <w:lang w:val="en-US"/>
        </w:rPr>
        <w:t>c</w:t>
      </w:r>
      <w:r>
        <w:rPr/>
        <w:t xml:space="preserve"> помощью расположенных под таблицей "Правила доступа" кнопок "Вниз" </w:t>
      </w:r>
      <w:r>
        <w:rPr>
          <w:lang w:val="en-US" w:eastAsia="en-US"/>
        </w:rPr>
        <w:drawing>
          <wp:inline distT="0" distB="0" distL="0" distR="0">
            <wp:extent cx="144145" cy="144145"/>
            <wp:effectExtent l="0" t="0" r="0" b="0"/>
            <wp:docPr id="1" name="Рисунок 1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1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53" t="-253" r="-253" b="-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и "Вверх" </w:t>
      </w:r>
      <w:r>
        <w:rPr>
          <w:lang w:val="en-US" w:eastAsia="en-US"/>
        </w:rPr>
        <w:drawing>
          <wp:inline distT="0" distB="0" distL="0" distR="0">
            <wp:extent cx="144145" cy="144145"/>
            <wp:effectExtent l="0" t="0" r="0" b="0"/>
            <wp:docPr id="2" name="Рисунок 1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1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53" t="-253" r="-253" b="-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установите приоритет всех добавленных разрешающих правил выше, чем всех запрещающих (переместите запрещающие правила в нижнюю часть таблицы, после разрешающих). Примените сделанные настройки.</w:t>
      </w:r>
    </w:p>
    <w:p>
      <w:pPr>
        <w:pStyle w:val="07"/>
        <w:rPr>
          <w:rStyle w:val="Style8"/>
          <w:b w:val="false"/>
          <w:b w:val="false"/>
        </w:rPr>
      </w:pPr>
      <w:r>
        <w:rPr>
          <w:b/>
        </w:rPr>
        <w:t>5.</w:t>
        <w:tab/>
      </w:r>
      <w:r>
        <w:rPr/>
        <w:t xml:space="preserve">С компьютера </w:t>
      </w:r>
      <w:r>
        <w:rPr>
          <w:lang w:val="en-US"/>
        </w:rPr>
        <w:t>VM</w:t>
      </w:r>
      <w:r>
        <w:rPr/>
        <w:t xml:space="preserve">2 убедитесь, что компьютер </w:t>
      </w:r>
      <w:r>
        <w:rPr>
          <w:lang w:val="en-US"/>
        </w:rPr>
        <w:t>VM</w:t>
      </w:r>
      <w:r>
        <w:rPr/>
        <w:t xml:space="preserve">1 снова стал доступен через утилиту </w:t>
      </w:r>
      <w:r>
        <w:rPr>
          <w:lang w:val="en-US"/>
        </w:rPr>
        <w:t>ping</w:t>
      </w:r>
      <w:r>
        <w:rPr/>
        <w:t>, а обращение к общей папке "</w:t>
      </w:r>
      <w:r>
        <w:rPr>
          <w:lang w:val="en-US"/>
        </w:rPr>
        <w:t>user</w:t>
      </w:r>
      <w:r>
        <w:rPr/>
        <w:t>_</w:t>
      </w:r>
      <w:r>
        <w:rPr>
          <w:lang w:val="en-US"/>
        </w:rPr>
        <w:t>files</w:t>
      </w:r>
      <w:r>
        <w:rPr/>
        <w:t>" блокируется.</w:t>
      </w:r>
    </w:p>
    <w:p>
      <w:pPr>
        <w:pStyle w:val="07"/>
        <w:rPr/>
      </w:pPr>
      <w:r>
        <w:rPr>
          <w:b/>
        </w:rPr>
        <w:t>6.</w:t>
        <w:tab/>
      </w:r>
      <w:r>
        <w:rPr/>
        <w:t>Для выполнения следующего задания выполните одно из следующих действий:</w:t>
      </w:r>
    </w:p>
    <w:p>
      <w:pPr>
        <w:pStyle w:val="15"/>
        <w:rPr/>
      </w:pPr>
      <w:r>
        <w:rPr>
          <w:rFonts w:eastAsia="Symbol" w:cs="Symbol" w:ascii="Symbol" w:hAnsi="Symbol"/>
        </w:rPr>
        <w:t></w:t>
      </w:r>
      <w:r>
        <w:rPr/>
        <w:tab/>
        <w:t>отключите все добавленные в настройки межсетевого экрана запрещающие правила и сохраните сделанные изменения;</w:t>
      </w:r>
    </w:p>
    <w:p>
      <w:pPr>
        <w:pStyle w:val="15"/>
        <w:rPr>
          <w:rStyle w:val="Style8"/>
          <w:b w:val="false"/>
          <w:b w:val="false"/>
        </w:rPr>
      </w:pPr>
      <w:r>
        <w:rPr>
          <w:rFonts w:eastAsia="Symbol" w:cs="Symbol" w:ascii="Symbol" w:hAnsi="Symbol"/>
        </w:rPr>
        <w:t></w:t>
      </w:r>
      <w:r>
        <w:rPr/>
        <w:tab/>
        <w:t xml:space="preserve">на вкладке "Состояние" выключите компонент защиты "Персональный межсетевой экран" и перезагрузите компьютер </w:t>
      </w:r>
      <w:r>
        <w:rPr>
          <w:lang w:val="en-US"/>
        </w:rPr>
        <w:t>VM</w:t>
      </w:r>
      <w:r>
        <w:rPr/>
        <w:t>1.</w:t>
      </w:r>
    </w:p>
    <w:p>
      <w:pPr>
        <w:pStyle w:val="Heading2"/>
        <w:ind w:left="-1418" w:hanging="0"/>
        <w:rPr/>
      </w:pPr>
      <w:r>
        <w:rPr/>
        <w:t xml:space="preserve">Практическое задание №2. Настроить компонент СОВ в </w:t>
      </w:r>
      <w:r>
        <w:rPr>
          <w:lang w:val="en-US"/>
        </w:rPr>
        <w:t>Secret</w:t>
      </w:r>
      <w:r>
        <w:rPr/>
        <w:t xml:space="preserve"> </w:t>
      </w:r>
      <w:r>
        <w:rPr>
          <w:lang w:val="en-US"/>
        </w:rPr>
        <w:t>Net</w:t>
      </w:r>
      <w:r>
        <w:rPr/>
        <w:t xml:space="preserve"> </w:t>
      </w:r>
      <w:r>
        <w:rPr>
          <w:lang w:val="en-US"/>
        </w:rPr>
        <w:t>Studio</w:t>
      </w:r>
      <w:r>
        <w:rPr/>
        <w:t xml:space="preserve"> и проверить его работу</w:t>
      </w:r>
    </w:p>
    <w:p>
      <w:pPr>
        <w:pStyle w:val="07"/>
        <w:rPr/>
      </w:pPr>
      <w:r>
        <w:rPr>
          <w:b/>
        </w:rPr>
        <w:t>1.</w:t>
        <w:tab/>
      </w:r>
      <w:r>
        <w:rPr/>
        <w:t xml:space="preserve">Проведите настройку СОВ на клиенте </w:t>
      </w:r>
      <w:r>
        <w:rPr>
          <w:lang w:val="en-US"/>
        </w:rPr>
        <w:t>SNS</w:t>
      </w:r>
      <w:r>
        <w:rPr/>
        <w:t xml:space="preserve">, установленном на </w:t>
      </w:r>
      <w:r>
        <w:rPr>
          <w:lang w:val="en-US"/>
        </w:rPr>
        <w:t>VM</w:t>
      </w:r>
      <w:r>
        <w:rPr/>
        <w:t>1, применив следующие политики:</w:t>
      </w:r>
    </w:p>
    <w:p>
      <w:pPr>
        <w:pStyle w:val="15"/>
        <w:rPr/>
      </w:pPr>
      <w:r>
        <w:rPr>
          <w:rFonts w:eastAsia="Symbol" w:cs="Symbol" w:ascii="Symbol" w:hAnsi="Symbol"/>
        </w:rPr>
        <w:t></w:t>
      </w:r>
      <w:r>
        <w:rPr/>
        <w:tab/>
        <w:t>"Включить детекторы атак" – установите флажок;</w:t>
      </w:r>
    </w:p>
    <w:p>
      <w:pPr>
        <w:pStyle w:val="15"/>
        <w:rPr/>
      </w:pPr>
      <w:r>
        <w:rPr/>
        <w:t>•</w:t>
      </w:r>
      <w:r>
        <w:rPr/>
        <w:tab/>
        <w:t>"Блокировка атакующего хоста…" – оставьте отмеченным, "Время блокировки" – 1 минута;</w:t>
      </w:r>
    </w:p>
    <w:p>
      <w:pPr>
        <w:pStyle w:val="15"/>
        <w:rPr/>
      </w:pPr>
      <w:r>
        <w:rPr/>
        <w:t>•</w:t>
      </w:r>
      <w:r>
        <w:rPr/>
        <w:tab/>
        <w:t xml:space="preserve">"Использовать черный список </w:t>
      </w:r>
      <w:r>
        <w:rPr>
          <w:lang w:val="en-US"/>
        </w:rPr>
        <w:t>IP</w:t>
      </w:r>
      <w:r>
        <w:rPr/>
        <w:t xml:space="preserve">-адресов" – оставьте отмеченным (параметр по умолчанию активен для всех детекторов). В этом случае будут заблокированы вредоносные </w:t>
      </w:r>
      <w:r>
        <w:rPr>
          <w:lang w:val="en-US"/>
        </w:rPr>
        <w:t>IP</w:t>
      </w:r>
      <w:r>
        <w:rPr/>
        <w:t xml:space="preserve">-адреса из базы опасных веб-ресурсов </w:t>
      </w:r>
      <w:r>
        <w:rPr>
          <w:lang w:val="en-US"/>
        </w:rPr>
        <w:t>Kaspersky</w:t>
      </w:r>
      <w:r>
        <w:rPr/>
        <w:t>;</w:t>
      </w:r>
    </w:p>
    <w:p>
      <w:pPr>
        <w:pStyle w:val="15"/>
        <w:rPr/>
      </w:pPr>
      <w:r>
        <w:rPr/>
        <w:t>•</w:t>
      </w:r>
      <w:r>
        <w:rPr/>
        <w:tab/>
        <w:t>в группе "Детекторы" установите отметку в поле "Сканирование портов". В параметрах "Период обнаружения" и "Максимальное количество обращений к портам" оставьте значения по умолчанию;</w:t>
      </w:r>
    </w:p>
    <w:p>
      <w:pPr>
        <w:pStyle w:val="15"/>
        <w:rPr/>
      </w:pPr>
      <w:r>
        <w:rPr/>
        <w:t>•</w:t>
      </w:r>
      <w:r>
        <w:rPr/>
        <w:tab/>
        <w:t>в разделе "Регистрация событий / Обнаружение вторжений" оставьте активными следующие события: "Сработал детектор вторжений", "СОВ заблокировал удаленный узел" и "СОВ разблокировал удаленный узел";</w:t>
      </w:r>
    </w:p>
    <w:p>
      <w:pPr>
        <w:pStyle w:val="15"/>
        <w:rPr/>
      </w:pPr>
      <w:r>
        <w:rPr/>
        <w:t>•</w:t>
      </w:r>
      <w:r>
        <w:rPr/>
        <w:tab/>
        <w:t>сохраните сделанные настройки.</w:t>
      </w:r>
    </w:p>
    <w:p>
      <w:pPr>
        <w:pStyle w:val="07"/>
        <w:rPr/>
      </w:pPr>
      <w:r>
        <w:rPr>
          <w:rStyle w:val="Style8"/>
        </w:rPr>
        <w:t>2.</w:t>
      </w:r>
      <w:r>
        <w:rPr/>
        <w:tab/>
        <w:t xml:space="preserve">Перейдите в консоль ВМ </w:t>
      </w:r>
      <w:r>
        <w:rPr>
          <w:lang w:val="en-US"/>
        </w:rPr>
        <w:t>VM</w:t>
      </w:r>
      <w:r>
        <w:rPr/>
        <w:t xml:space="preserve">2 и проведите сканирование портов компьютера </w:t>
      </w:r>
      <w:r>
        <w:rPr>
          <w:lang w:val="en-US"/>
        </w:rPr>
        <w:t>VM</w:t>
      </w:r>
      <w:r>
        <w:rPr/>
        <w:t xml:space="preserve">1 с помощью команды: </w:t>
      </w:r>
      <w:r>
        <w:rPr>
          <w:b/>
        </w:rPr>
        <w:t>nmap -T5 -PN 192.168.101.11</w:t>
      </w:r>
      <w:r>
        <w:rPr/>
        <w:t>.</w:t>
      </w:r>
    </w:p>
    <w:p>
      <w:pPr>
        <w:pStyle w:val="14"/>
        <w:rPr/>
      </w:pPr>
      <w:r>
        <w:rPr/>
        <w:t xml:space="preserve">С помощью утилиты </w:t>
      </w:r>
      <w:r>
        <w:rPr>
          <w:b/>
          <w:lang w:val="en-US"/>
        </w:rPr>
        <w:t>ping</w:t>
      </w:r>
      <w:r>
        <w:rPr/>
        <w:t xml:space="preserve"> проверьте доступность компьютера </w:t>
      </w:r>
      <w:r>
        <w:rPr>
          <w:lang w:val="en-US"/>
        </w:rPr>
        <w:t>VM</w:t>
      </w:r>
      <w:r>
        <w:rPr/>
        <w:t>1 (192.168.101.11) и убедитесь, что эхо-ответы не приходят.</w:t>
      </w:r>
    </w:p>
    <w:p>
      <w:pPr>
        <w:pStyle w:val="07"/>
        <w:rPr/>
      </w:pPr>
      <w:r>
        <w:rPr>
          <w:rStyle w:val="Style8"/>
        </w:rPr>
        <w:t>3.</w:t>
      </w:r>
      <w:r>
        <w:rPr/>
        <w:tab/>
        <w:t>Просмотрите записи журнала тревог, указав тип событий "Аудит отказов" или "Ошибка".</w:t>
      </w:r>
    </w:p>
    <w:p>
      <w:pPr>
        <w:pStyle w:val="Heading2"/>
        <w:ind w:left="-1418" w:hanging="0"/>
        <w:rPr/>
      </w:pPr>
      <w:r>
        <w:rPr/>
        <w:t xml:space="preserve">Практическое задание №3. Подготовить отчет о сделанных на клиенте </w:t>
      </w:r>
      <w:r>
        <w:rPr>
          <w:lang w:val="en-US"/>
        </w:rPr>
        <w:t>Secret</w:t>
      </w:r>
      <w:r>
        <w:rPr/>
        <w:t xml:space="preserve"> </w:t>
      </w:r>
      <w:r>
        <w:rPr>
          <w:lang w:val="en-US"/>
        </w:rPr>
        <w:t>Net</w:t>
      </w:r>
      <w:r>
        <w:rPr/>
        <w:t xml:space="preserve"> </w:t>
      </w:r>
      <w:r>
        <w:rPr>
          <w:lang w:val="en-US"/>
        </w:rPr>
        <w:t>Studio</w:t>
      </w:r>
      <w:r>
        <w:rPr/>
        <w:t xml:space="preserve"> настройках и добавить свои анкетные данные</w:t>
      </w:r>
    </w:p>
    <w:p>
      <w:pPr>
        <w:pStyle w:val="07"/>
        <w:rPr/>
      </w:pPr>
      <w:r>
        <w:rPr>
          <w:b/>
        </w:rPr>
        <w:t>1.</w:t>
        <w:tab/>
      </w:r>
      <w:r>
        <w:rPr/>
        <w:t>Восстановите сделанные в задании 1 настройки межсетевого экрана, выполнив одно из следующих действий:</w:t>
      </w:r>
    </w:p>
    <w:p>
      <w:pPr>
        <w:pStyle w:val="15"/>
        <w:rPr/>
      </w:pPr>
      <w:r>
        <w:rPr>
          <w:rFonts w:eastAsia="Symbol" w:cs="Symbol" w:ascii="Symbol" w:hAnsi="Symbol"/>
        </w:rPr>
        <w:t></w:t>
      </w:r>
      <w:r>
        <w:rPr/>
        <w:tab/>
        <w:t>включите все добавленные ранее в настройки межсетевого экрана правила и сохраните сделанные изменения;</w:t>
      </w:r>
    </w:p>
    <w:p>
      <w:pPr>
        <w:pStyle w:val="15"/>
        <w:rPr>
          <w:rStyle w:val="Style8"/>
          <w:b w:val="false"/>
          <w:b w:val="false"/>
        </w:rPr>
      </w:pPr>
      <w:r>
        <w:rPr>
          <w:rFonts w:eastAsia="Symbol" w:cs="Symbol" w:ascii="Symbol" w:hAnsi="Symbol"/>
        </w:rPr>
        <w:t></w:t>
      </w:r>
      <w:r>
        <w:rPr/>
        <w:tab/>
        <w:t xml:space="preserve">на вкладке "Состояние" включите компонент защиты "Персональный межсетевой экран" и перезагрузите компьютер </w:t>
      </w:r>
      <w:r>
        <w:rPr>
          <w:lang w:val="en-US"/>
        </w:rPr>
        <w:t>VM</w:t>
      </w:r>
      <w:r>
        <w:rPr/>
        <w:t>1.</w:t>
      </w:r>
    </w:p>
    <w:p>
      <w:pPr>
        <w:pStyle w:val="07"/>
        <w:rPr/>
      </w:pPr>
      <w:r>
        <w:rPr>
          <w:b/>
        </w:rPr>
        <w:t>2.</w:t>
        <w:tab/>
      </w:r>
      <w:r>
        <w:rPr/>
        <w:t>Сформируйте отчет по результатам сделанных настроек, установив параметры, как показано на рисунке.</w:t>
      </w:r>
    </w:p>
    <w:p>
      <w:pPr>
        <w:pStyle w:val="03"/>
        <w:rPr/>
      </w:pPr>
      <w:r>
        <w:rPr/>
        <w:drawing>
          <wp:inline distT="0" distB="0" distL="0" distR="0">
            <wp:extent cx="4769485" cy="34163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7"/>
        <w:rPr/>
      </w:pPr>
      <w:r>
        <w:rPr>
          <w:b/>
        </w:rPr>
        <w:t>3.</w:t>
        <w:tab/>
      </w:r>
      <w:r>
        <w:rPr/>
        <w:t>В файл отчета добавьте свои анкетные данные, заполнив следующие поля в "шапке":</w:t>
      </w:r>
    </w:p>
    <w:p>
      <w:pPr>
        <w:pStyle w:val="15"/>
        <w:rPr>
          <w:rStyle w:val="Style8"/>
          <w:b w:val="false"/>
          <w:b w:val="false"/>
        </w:rPr>
      </w:pPr>
      <w:r>
        <w:rPr>
          <w:rFonts w:eastAsia="Symbol" w:cs="Symbol" w:ascii="Symbol" w:hAnsi="Symbol"/>
        </w:rPr>
        <w:t></w:t>
      </w:r>
      <w:r>
        <w:rPr/>
        <w:tab/>
        <w:t>"Рабочее место" – наименование учебного заведения или наименование организации + город;</w:t>
      </w:r>
    </w:p>
    <w:p>
      <w:pPr>
        <w:pStyle w:val="15"/>
        <w:rPr>
          <w:rStyle w:val="Style8"/>
          <w:b w:val="false"/>
          <w:b w:val="false"/>
        </w:rPr>
      </w:pPr>
      <w:r>
        <w:rPr>
          <w:rFonts w:eastAsia="Symbol" w:cs="Symbol" w:ascii="Symbol" w:hAnsi="Symbol"/>
        </w:rPr>
        <w:t></w:t>
      </w:r>
      <w:r>
        <w:rPr/>
        <w:tab/>
        <w:t>"Номер системного блока" – курс или оставьте пустым, если вы не студент;</w:t>
      </w:r>
    </w:p>
    <w:p>
      <w:pPr>
        <w:pStyle w:val="15"/>
        <w:rPr>
          <w:rStyle w:val="Style8"/>
          <w:b w:val="false"/>
          <w:b w:val="false"/>
        </w:rPr>
      </w:pPr>
      <w:r>
        <w:rPr>
          <w:rFonts w:eastAsia="Symbol" w:cs="Symbol" w:ascii="Symbol" w:hAnsi="Symbol"/>
        </w:rPr>
        <w:t></w:t>
      </w:r>
      <w:r>
        <w:rPr/>
        <w:tab/>
        <w:t>"Тип компьютера" – специальность/направление обучения или должность;</w:t>
      </w:r>
    </w:p>
    <w:p>
      <w:pPr>
        <w:pStyle w:val="15"/>
        <w:rPr/>
      </w:pPr>
      <w:r>
        <w:rPr>
          <w:rFonts w:eastAsia="Symbol" w:cs="Symbol" w:ascii="Symbol" w:hAnsi="Symbol"/>
        </w:rPr>
        <w:t></w:t>
      </w:r>
      <w:r>
        <w:rPr/>
        <w:tab/>
        <w:t>"Ответственный работник" – Фамилия, Имя, Отчество;</w:t>
      </w:r>
    </w:p>
    <w:p>
      <w:pPr>
        <w:pStyle w:val="15"/>
        <w:rPr>
          <w:rStyle w:val="Style8"/>
          <w:b w:val="false"/>
          <w:b w:val="false"/>
        </w:rPr>
      </w:pPr>
      <w:r>
        <w:rPr>
          <w:rFonts w:eastAsia="Symbol" w:cs="Symbol" w:ascii="Symbol" w:hAnsi="Symbol"/>
        </w:rPr>
        <w:t></w:t>
      </w:r>
      <w:r>
        <w:rPr/>
        <w:tab/>
        <w:t>"Наименование СУБД" – адрес электронной почты.</w:t>
      </w:r>
    </w:p>
    <w:p>
      <w:pPr>
        <w:pStyle w:val="03"/>
        <w:widowControl/>
        <w:bidi w:val="0"/>
        <w:spacing w:before="0" w:after="80"/>
        <w:jc w:val="both"/>
        <w:rPr>
          <w:rStyle w:val="Style8"/>
          <w:b w:val="false"/>
          <w:b w:val="false"/>
        </w:rPr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3119" w:right="1275" w:gutter="0" w:header="340" w:top="1021" w:footer="454" w:bottom="124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Arial Narrow">
    <w:charset w:val="cc"/>
    <w:family w:val="swiss"/>
    <w:pitch w:val="variable"/>
  </w:font>
  <w:font w:name="Arial Black">
    <w:charset w:val="cc"/>
    <w:family w:val="swiss"/>
    <w:pitch w:val="variable"/>
  </w:font>
  <w:font w:name="Verdana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ahoma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rPr>
        <w:rStyle w:val="Style8"/>
        <w:lang w:val="en-US"/>
      </w:rPr>
    </w:pPr>
    <w:r>
      <w:rPr>
        <w:lang w:val="en-US"/>
      </w:rPr>
    </w:r>
  </w:p>
  <w:p>
    <w:pPr>
      <w:pStyle w:val="Style28"/>
      <w:rPr>
        <w:rStyle w:val="Style8"/>
        <w:lang w:val="en-US"/>
      </w:rPr>
    </w:pPr>
    <w:r>
      <w:rPr/>
    </w:r>
    <w:r>
      <mc:AlternateContent>
        <mc:Choice Requires="wps">
          <w:drawing>
            <wp:anchor behindDoc="1" distT="0" distB="0" distL="114935" distR="114935" simplePos="0" locked="0" layoutInCell="0" allowOverlap="1" relativeHeight="11">
              <wp:simplePos x="0" y="0"/>
              <wp:positionH relativeFrom="page">
                <wp:posOffset>6245225</wp:posOffset>
              </wp:positionH>
              <wp:positionV relativeFrom="page">
                <wp:posOffset>10095865</wp:posOffset>
              </wp:positionV>
              <wp:extent cx="522605" cy="336550"/>
              <wp:effectExtent l="0" t="0" r="0" b="0"/>
              <wp:wrapNone/>
              <wp:docPr id="5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2605" cy="3365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jc w:val="right"/>
                            <w:rPr/>
                          </w:pPr>
                          <w:r>
                            <w:rPr>
                              <w:rStyle w:val="PageNumber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b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b/>
                            </w:rPr>
                            <w:t>3</w:t>
                          </w:r>
                          <w:r>
                            <w:rPr>
                              <w:rStyle w:val="PageNumber"/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36830" tIns="36830" rIns="36830" bIns="3683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1.15pt;height:26.5pt;mso-wrap-distance-left:9.05pt;mso-wrap-distance-right:9.05pt;mso-wrap-distance-top:0pt;mso-wrap-distance-bottom:0pt;margin-top:794.95pt;mso-position-vertical-relative:page;margin-left:491.75pt;mso-position-horizontal-relative:page">
              <v:fill opacity="0f"/>
              <v:textbox inset="0.0402777777777778in,0.0402777777777778in,0.0402777777777778in,0.0402777777777778in">
                <w:txbxContent>
                  <w:p>
                    <w:pPr>
                      <w:pStyle w:val="Normal"/>
                      <w:jc w:val="right"/>
                      <w:rPr/>
                    </w:pPr>
                    <w:r>
                      <w:rPr>
                        <w:rStyle w:val="PageNumber"/>
                        <w:b/>
                      </w:rPr>
                      <w:fldChar w:fldCharType="begin"/>
                    </w:r>
                    <w:r>
                      <w:rPr>
                        <w:rStyle w:val="PageNumber"/>
                        <w:b/>
                      </w:rPr>
                      <w:instrText xml:space="preserve"> PAGE </w:instrText>
                    </w:r>
                    <w:r>
                      <w:rPr>
                        <w:rStyle w:val="PageNumber"/>
                        <w:b/>
                      </w:rPr>
                      <w:fldChar w:fldCharType="separate"/>
                    </w:r>
                    <w:r>
                      <w:rPr>
                        <w:rStyle w:val="PageNumber"/>
                        <w:b/>
                      </w:rPr>
                      <w:t>3</w:t>
                    </w:r>
                    <w:r>
                      <w:rPr>
                        <w:rStyle w:val="PageNumber"/>
                        <w:b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7"/>
      <w:widowControl/>
      <w:bidi w:val="0"/>
      <w:spacing w:before="180" w:after="0"/>
      <w:jc w:val="right"/>
      <w:rPr/>
    </w:pPr>
    <w:r>
      <w:rPr/>
      <w:t>©</w:t>
    </w:r>
    <w:r>
      <mc:AlternateContent>
        <mc:Choice Requires="wps">
          <w:drawing>
            <wp:anchor behindDoc="1" distT="0" distB="0" distL="114935" distR="114300" simplePos="0" locked="0" layoutInCell="0" allowOverlap="1" relativeHeight="8">
              <wp:simplePos x="0" y="0"/>
              <wp:positionH relativeFrom="column">
                <wp:posOffset>-900430</wp:posOffset>
              </wp:positionH>
              <wp:positionV relativeFrom="page">
                <wp:posOffset>504190</wp:posOffset>
              </wp:positionV>
              <wp:extent cx="5652135" cy="28575"/>
              <wp:effectExtent l="635" t="635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0" cy="2844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9a9a9a"/>
                          </a:gs>
                          <a:gs pos="100000">
                            <a:srgbClr val="9a9a9a"/>
                          </a:gs>
                        </a:gsLst>
                        <a:lin ang="5400000"/>
                      </a:gra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fillcolor="#9a9a9a" stroked="f" o:allowincell="f" style="position:absolute;margin-left:-70.9pt;margin-top:39.7pt;width:445pt;height:2.2pt;mso-wrap-style:none;v-text-anchor:middle;mso-position-vertical-relative:page">
              <v:fill o:detectmouseclick="t" color2="#9a9a9a"/>
              <v:stroke color="#3465a4" joinstyle="round" endcap="flat"/>
              <w10:wrap type="none"/>
            </v:rect>
          </w:pict>
        </mc:Fallback>
      </mc:AlternateContent>
    </w:r>
    <w:r>
      <w:rPr/>
      <w:t xml:space="preserve"> КОМПАНИЯ </w:t>
    </w:r>
    <w:r>
      <w:rPr>
        <w:color w:val="2E6E05"/>
      </w:rPr>
      <w:t>"КОД БЕЗОПАСНОСТИ"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>
    <w:lvl w:ilvl="0">
      <w:start w:val="1"/>
      <w:numFmt w:val="decimal"/>
      <w:suff w:val="space"/>
      <w:lvlText w:val="Глава %1."/>
      <w:lvlJc w:val="left"/>
      <w:pPr>
        <w:tabs>
          <w:tab w:val="num" w:pos="0"/>
        </w:tabs>
        <w:ind w:left="0" w:hanging="851"/>
      </w:pPr>
      <w:rPr>
        <w:sz w:val="20"/>
        <w:i w:val="false"/>
        <w:b/>
        <w:rFonts w:ascii="Arial" w:hAnsi="Arial" w:cs="Aria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1702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1702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702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702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702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702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702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702" w:hanging="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644" w:hanging="360"/>
      </w:pPr>
      <w:rPr>
        <w:rFonts w:ascii="Symbol" w:hAnsi="Symbol" w:cs="Symbol" w:hint="default"/>
        <w:lang w:val="ru-RU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sz w:val="20"/>
      <w:szCs w:val="24"/>
      <w:lang w:val="ru-RU" w:bidi="ar-SA" w:eastAsia="zh-CN"/>
    </w:rPr>
  </w:style>
  <w:style w:type="paragraph" w:styleId="Heading1">
    <w:name w:val="Heading 1"/>
    <w:next w:val="Style36"/>
    <w:qFormat/>
    <w:pPr>
      <w:keepNext w:val="true"/>
      <w:widowControl/>
      <w:numPr>
        <w:ilvl w:val="0"/>
        <w:numId w:val="1"/>
      </w:numPr>
      <w:suppressAutoHyphens w:val="true"/>
      <w:bidi w:val="0"/>
      <w:spacing w:before="0" w:after="160"/>
      <w:ind w:left="-1418" w:hanging="0"/>
      <w:outlineLvl w:val="0"/>
    </w:pPr>
    <w:rPr>
      <w:rFonts w:ascii="Arial" w:hAnsi="Arial" w:eastAsia="Times New Roman" w:cs="Arial"/>
      <w:b/>
      <w:bCs/>
      <w:color w:val="auto"/>
      <w:sz w:val="40"/>
      <w:szCs w:val="40"/>
      <w:lang w:val="ru-RU" w:bidi="ar-SA" w:eastAsia="zh-CN"/>
    </w:rPr>
  </w:style>
  <w:style w:type="paragraph" w:styleId="Heading2">
    <w:name w:val="Heading 2"/>
    <w:next w:val="03"/>
    <w:qFormat/>
    <w:pPr>
      <w:keepNext w:val="true"/>
      <w:widowControl/>
      <w:numPr>
        <w:ilvl w:val="1"/>
        <w:numId w:val="1"/>
      </w:numPr>
      <w:suppressAutoHyphens w:val="true"/>
      <w:bidi w:val="0"/>
      <w:spacing w:before="240" w:after="120"/>
      <w:ind w:left="-1418" w:hanging="0"/>
      <w:outlineLvl w:val="1"/>
    </w:pPr>
    <w:rPr>
      <w:rFonts w:ascii="Arial" w:hAnsi="Arial" w:eastAsia="Times New Roman" w:cs="Arial"/>
      <w:b/>
      <w:color w:val="000000"/>
      <w:sz w:val="28"/>
      <w:szCs w:val="28"/>
      <w:lang w:val="ru-RU" w:bidi="ar-SA" w:eastAsia="zh-CN"/>
    </w:rPr>
  </w:style>
  <w:style w:type="paragraph" w:styleId="Heading3">
    <w:name w:val="Heading 3"/>
    <w:next w:val="03"/>
    <w:qFormat/>
    <w:pPr>
      <w:keepNext w:val="true"/>
      <w:widowControl/>
      <w:numPr>
        <w:ilvl w:val="2"/>
        <w:numId w:val="1"/>
      </w:numPr>
      <w:suppressAutoHyphens w:val="true"/>
      <w:bidi w:val="0"/>
      <w:spacing w:before="240" w:after="120"/>
      <w:outlineLvl w:val="2"/>
    </w:pPr>
    <w:rPr>
      <w:rFonts w:ascii="Arial Narrow" w:hAnsi="Arial Narrow" w:eastAsia="Times New Roman" w:cs="Arial"/>
      <w:b/>
      <w:color w:val="000000"/>
      <w:sz w:val="28"/>
      <w:szCs w:val="28"/>
      <w:lang w:val="ru-RU" w:bidi="ar-SA" w:eastAsia="zh-CN"/>
    </w:rPr>
  </w:style>
  <w:style w:type="paragraph" w:styleId="Heading4">
    <w:name w:val="Heading 4"/>
    <w:next w:val="03"/>
    <w:qFormat/>
    <w:pPr>
      <w:keepNext w:val="true"/>
      <w:widowControl/>
      <w:numPr>
        <w:ilvl w:val="3"/>
        <w:numId w:val="1"/>
      </w:numPr>
      <w:suppressAutoHyphens w:val="true"/>
      <w:bidi w:val="0"/>
      <w:spacing w:before="160" w:after="100"/>
      <w:outlineLvl w:val="3"/>
    </w:pPr>
    <w:rPr>
      <w:rFonts w:ascii="Arial Black" w:hAnsi="Arial Black" w:eastAsia="Times New Roman" w:cs="Arial"/>
      <w:bCs/>
      <w:color w:val="000000"/>
      <w:sz w:val="20"/>
      <w:szCs w:val="20"/>
      <w:lang w:val="ru-RU" w:bidi="ar-SA" w:eastAsia="zh-CN"/>
    </w:rPr>
  </w:style>
  <w:style w:type="paragraph" w:styleId="Heading5">
    <w:name w:val="Heading 5"/>
    <w:next w:val="TextBody"/>
    <w:qFormat/>
    <w:pPr>
      <w:keepNext w:val="true"/>
      <w:keepLines/>
      <w:widowControl/>
      <w:numPr>
        <w:ilvl w:val="4"/>
        <w:numId w:val="1"/>
      </w:numPr>
      <w:suppressAutoHyphens w:val="true"/>
      <w:bidi w:val="0"/>
      <w:spacing w:before="40" w:after="40"/>
      <w:outlineLvl w:val="4"/>
    </w:pPr>
    <w:rPr>
      <w:rFonts w:ascii="Verdana" w:hAnsi="Verdana" w:eastAsia="Times New Roman" w:cs="Verdana"/>
      <w:b/>
      <w:bCs/>
      <w:iCs/>
      <w:color w:val="auto"/>
      <w:sz w:val="16"/>
      <w:szCs w:val="16"/>
      <w:lang w:val="ru-RU" w:bidi="ar-SA" w:eastAsia="zh-CN"/>
    </w:rPr>
  </w:style>
  <w:style w:type="paragraph" w:styleId="Heading6">
    <w:name w:val="Heading 6"/>
    <w:basedOn w:val="Heading1"/>
    <w:next w:val="03"/>
    <w:qFormat/>
    <w:pPr>
      <w:numPr>
        <w:ilvl w:val="5"/>
        <w:numId w:val="1"/>
      </w:numPr>
      <w:spacing w:before="120" w:after="160"/>
      <w:ind w:left="-1418" w:hanging="0"/>
      <w:jc w:val="left"/>
      <w:outlineLvl w:val="5"/>
    </w:pPr>
    <w:rPr/>
  </w:style>
  <w:style w:type="paragraph" w:styleId="Heading7">
    <w:name w:val="Heading 7"/>
    <w:basedOn w:val="Heading1"/>
    <w:next w:val="03"/>
    <w:qFormat/>
    <w:pPr>
      <w:numPr>
        <w:ilvl w:val="6"/>
        <w:numId w:val="1"/>
      </w:numPr>
      <w:spacing w:before="80" w:after="160"/>
      <w:ind w:left="-1418" w:hanging="0"/>
      <w:jc w:val="left"/>
      <w:outlineLvl w:val="6"/>
    </w:pPr>
    <w:rPr>
      <w:bCs w:val="false"/>
    </w:rPr>
  </w:style>
  <w:style w:type="paragraph" w:styleId="Heading8">
    <w:name w:val="Heading 8"/>
    <w:basedOn w:val="03"/>
    <w:next w:val="03"/>
    <w:qFormat/>
    <w:pPr>
      <w:keepNext w:val="true"/>
      <w:numPr>
        <w:ilvl w:val="7"/>
        <w:numId w:val="1"/>
      </w:numPr>
      <w:spacing w:before="160" w:after="100"/>
      <w:outlineLvl w:val="7"/>
    </w:pPr>
    <w:rPr>
      <w:b/>
      <w:iCs/>
    </w:rPr>
  </w:style>
  <w:style w:type="paragraph" w:styleId="Heading9">
    <w:name w:val="Heading 9"/>
    <w:basedOn w:val="Heading1"/>
    <w:next w:val="03"/>
    <w:qFormat/>
    <w:pPr>
      <w:numPr>
        <w:ilvl w:val="8"/>
        <w:numId w:val="1"/>
      </w:numPr>
      <w:spacing w:before="240" w:after="160"/>
      <w:outlineLvl w:val="8"/>
    </w:pPr>
    <w:rPr/>
  </w:style>
  <w:style w:type="character" w:styleId="WW8Num2z0">
    <w:name w:val="WW8Num2z0"/>
    <w:qFormat/>
    <w:rPr>
      <w:rFonts w:ascii="Verdana" w:hAnsi="Verdana" w:eastAsia="Times New Roman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4z0">
    <w:name w:val="WW8Num4z0"/>
    <w:qFormat/>
    <w:rPr>
      <w:rFonts w:ascii="Arial" w:hAnsi="Arial" w:cs="Arial"/>
      <w:b/>
      <w:i w:val="false"/>
      <w:sz w:val="20"/>
    </w:rPr>
  </w:style>
  <w:style w:type="character" w:styleId="WW8Num4z1">
    <w:name w:val="WW8Num4z1"/>
    <w:qFormat/>
    <w:rPr/>
  </w:style>
  <w:style w:type="character" w:styleId="WW8Num5z0">
    <w:name w:val="WW8Num5z0"/>
    <w:qFormat/>
    <w:rPr>
      <w:rFonts w:ascii="Symbol" w:hAnsi="Symbol" w:cs="Symbol"/>
      <w:lang w:val="ru-RU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Style5">
    <w:name w:val="Основной шрифт абзаца"/>
    <w:qFormat/>
    <w:rPr/>
  </w:style>
  <w:style w:type="character" w:styleId="Style6">
    <w:name w:val="Знак примечания"/>
    <w:qFormat/>
    <w:rPr>
      <w:rFonts w:cs="Times New Roman"/>
      <w:sz w:val="16"/>
      <w:szCs w:val="16"/>
    </w:rPr>
  </w:style>
  <w:style w:type="character" w:styleId="PageNumber">
    <w:name w:val="Page Number"/>
    <w:rPr>
      <w:rFonts w:ascii="Arial" w:hAnsi="Arial" w:cs="Times New Roman"/>
      <w:bCs/>
      <w:color w:val="000000"/>
      <w:sz w:val="36"/>
      <w:u w:val="none"/>
    </w:rPr>
  </w:style>
  <w:style w:type="character" w:styleId="0">
    <w:name w:val="_Текст0 Знак"/>
    <w:qFormat/>
    <w:rPr>
      <w:rFonts w:ascii="Verdana" w:hAnsi="Verdana" w:cs="Verdana"/>
      <w:spacing w:val="-2"/>
      <w:sz w:val="18"/>
      <w:szCs w:val="24"/>
      <w:lang w:val="ru-RU" w:bidi="ar-SA"/>
    </w:rPr>
  </w:style>
  <w:style w:type="character" w:styleId="01">
    <w:name w:val="_Текст0_Примечание Знак"/>
    <w:qFormat/>
    <w:rPr>
      <w:rFonts w:ascii="Arial Narrow" w:hAnsi="Arial Narrow" w:cs="Arial Narrow"/>
      <w:spacing w:val="-2"/>
      <w:szCs w:val="24"/>
      <w:lang w:val="ru-RU" w:bidi="ar-SA"/>
    </w:rPr>
  </w:style>
  <w:style w:type="character" w:styleId="InternetLink">
    <w:name w:val="Hyperlink"/>
    <w:rPr>
      <w:rFonts w:cs="Times New Roman"/>
      <w:color w:val="0000FF"/>
      <w:u w:val="single"/>
    </w:rPr>
  </w:style>
  <w:style w:type="character" w:styleId="VisitedInternetLink">
    <w:name w:val="FollowedHyperlink"/>
    <w:rPr>
      <w:rFonts w:cs="Times New Roman"/>
      <w:color w:val="800080"/>
      <w:u w:val="single"/>
    </w:rPr>
  </w:style>
  <w:style w:type="character" w:styleId="FootnoteCharacters">
    <w:name w:val="Footnote Characters"/>
    <w:qFormat/>
    <w:rPr>
      <w:rFonts w:cs="Times New Roman"/>
      <w:b/>
      <w:vertAlign w:val="superscript"/>
    </w:rPr>
  </w:style>
  <w:style w:type="character" w:styleId="Style7">
    <w:name w:val="_Символы_Гиперссылки"/>
    <w:qFormat/>
    <w:rPr>
      <w:rFonts w:cs="Times New Roman"/>
      <w:color w:val="0000FF"/>
      <w:lang w:val="ru-RU"/>
    </w:rPr>
  </w:style>
  <w:style w:type="character" w:styleId="Style8">
    <w:name w:val="_Символы_Полужирные"/>
    <w:qFormat/>
    <w:rPr>
      <w:rFonts w:cs="Times New Roman"/>
      <w:b/>
      <w:lang w:val="ru-RU"/>
    </w:rPr>
  </w:style>
  <w:style w:type="character" w:styleId="Style9">
    <w:name w:val="_Символы_Рис_в_тексте"/>
    <w:qFormat/>
    <w:rPr>
      <w:rFonts w:ascii="Arial" w:hAnsi="Arial" w:cs="Arial"/>
      <w:spacing w:val="0"/>
      <w:w w:val="100"/>
      <w:kern w:val="0"/>
      <w:position w:val="0"/>
      <w:sz w:val="20"/>
      <w:sz w:val="20"/>
      <w:vertAlign w:val="baseline"/>
    </w:rPr>
  </w:style>
  <w:style w:type="character" w:styleId="02">
    <w:name w:val="_Текст0_Список Знак2"/>
    <w:qFormat/>
    <w:rPr>
      <w:rFonts w:ascii="Verdana" w:hAnsi="Verdana" w:cs="Verdana"/>
      <w:spacing w:val="-2"/>
      <w:sz w:val="18"/>
      <w:szCs w:val="24"/>
      <w:lang w:val="ru-RU" w:bidi="ar-SA"/>
    </w:rPr>
  </w:style>
  <w:style w:type="character" w:styleId="Style10">
    <w:name w:val="Нижний колонтитул Знак"/>
    <w:qFormat/>
    <w:rPr>
      <w:rFonts w:ascii="Arial" w:hAnsi="Arial" w:cs="Arial"/>
      <w:szCs w:val="24"/>
      <w:lang w:val="ru-RU" w:bidi="ar-SA"/>
    </w:rPr>
  </w:style>
  <w:style w:type="character" w:styleId="Style11">
    <w:name w:val="_Табл_Заголовок Знак"/>
    <w:qFormat/>
    <w:rPr>
      <w:rFonts w:ascii="Verdana" w:hAnsi="Verdana" w:cs="Arial"/>
      <w:b/>
      <w:bCs/>
      <w:iCs/>
      <w:sz w:val="16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>
      <w:rFonts w:ascii="Arial" w:hAnsi="Arial" w:cs="Arial"/>
      <w:szCs w:val="20"/>
    </w:rPr>
  </w:style>
  <w:style w:type="paragraph" w:styleId="List">
    <w:name w:val="List"/>
    <w:basedOn w:val="Normal"/>
    <w:pPr>
      <w:ind w:left="283" w:hanging="283"/>
    </w:pPr>
    <w:rPr>
      <w:rFonts w:ascii="Arial" w:hAnsi="Arial" w:cs="Arial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03">
    <w:name w:val="_Текст0"/>
    <w:qFormat/>
    <w:pPr>
      <w:widowControl/>
      <w:bidi w:val="0"/>
      <w:spacing w:before="0" w:after="80"/>
      <w:jc w:val="both"/>
    </w:pPr>
    <w:rPr>
      <w:rFonts w:ascii="Verdana" w:hAnsi="Verdana" w:eastAsia="Times New Roman" w:cs="Verdana"/>
      <w:color w:val="auto"/>
      <w:spacing w:val="-2"/>
      <w:sz w:val="18"/>
      <w:szCs w:val="24"/>
      <w:lang w:val="ru-RU" w:bidi="ar-SA" w:eastAsia="zh-CN"/>
    </w:rPr>
  </w:style>
  <w:style w:type="paragraph" w:styleId="04">
    <w:name w:val="_Текст0_Примечание"/>
    <w:next w:val="03"/>
    <w:qFormat/>
    <w:pPr>
      <w:keepLines/>
      <w:widowControl/>
      <w:pBdr>
        <w:top w:val="single" w:sz="8" w:space="1" w:color="C9C9C9"/>
        <w:bottom w:val="single" w:sz="8" w:space="3" w:color="C9C9C9"/>
        <w:right w:val="single" w:sz="8" w:space="5" w:color="C9C9C9"/>
      </w:pBdr>
      <w:bidi w:val="0"/>
      <w:spacing w:before="0" w:after="80"/>
      <w:ind w:right="113" w:hanging="0"/>
      <w:jc w:val="both"/>
    </w:pPr>
    <w:rPr>
      <w:rFonts w:ascii="Arial Narrow" w:hAnsi="Arial Narrow" w:eastAsia="Times New Roman" w:cs="Arial Narrow"/>
      <w:color w:val="auto"/>
      <w:spacing w:val="-2"/>
      <w:sz w:val="20"/>
      <w:szCs w:val="24"/>
      <w:lang w:val="ru-RU" w:bidi="ar-SA" w:eastAsia="zh-CN"/>
    </w:rPr>
  </w:style>
  <w:style w:type="paragraph" w:styleId="1">
    <w:name w:val="_Текст1_Примечание"/>
    <w:basedOn w:val="04"/>
    <w:next w:val="14"/>
    <w:qFormat/>
    <w:pPr>
      <w:ind w:left="340" w:right="113" w:hanging="0"/>
      <w:jc w:val="both"/>
    </w:pPr>
    <w:rPr/>
  </w:style>
  <w:style w:type="paragraph" w:styleId="Contents1">
    <w:name w:val="TOC 1"/>
    <w:next w:val="Contents2"/>
    <w:pPr>
      <w:widowControl/>
      <w:numPr>
        <w:ilvl w:val="0"/>
        <w:numId w:val="3"/>
      </w:numPr>
      <w:tabs>
        <w:tab w:val="clear" w:pos="709"/>
        <w:tab w:val="right" w:pos="7541" w:leader="dot"/>
        <w:tab w:val="right" w:pos="7768" w:leader="dot"/>
        <w:tab w:val="right" w:pos="8222" w:leader="dot"/>
        <w:tab w:val="right" w:pos="8335" w:leader="dot"/>
        <w:tab w:val="right" w:pos="8789" w:leader="dot"/>
      </w:tabs>
      <w:bidi w:val="0"/>
      <w:spacing w:before="120" w:after="40"/>
    </w:pPr>
    <w:rPr>
      <w:rFonts w:ascii="Verdana" w:hAnsi="Verdana" w:eastAsia="Times New Roman" w:cs="Verdana"/>
      <w:b/>
      <w:color w:val="auto"/>
      <w:sz w:val="18"/>
      <w:szCs w:val="20"/>
      <w:lang w:val="ru-RU" w:eastAsia="en-US" w:bidi="ar-SA"/>
    </w:rPr>
  </w:style>
  <w:style w:type="paragraph" w:styleId="Contents2">
    <w:name w:val="TOC 2"/>
    <w:next w:val="Contents3"/>
    <w:pPr>
      <w:widowControl/>
      <w:tabs>
        <w:tab w:val="clear" w:pos="709"/>
        <w:tab w:val="right" w:pos="7541" w:leader="dot"/>
        <w:tab w:val="right" w:pos="8789" w:leader="dot"/>
      </w:tabs>
      <w:bidi w:val="0"/>
      <w:spacing w:before="40" w:after="40"/>
    </w:pPr>
    <w:rPr>
      <w:rFonts w:ascii="Verdana" w:hAnsi="Verdana" w:eastAsia="Times New Roman" w:cs="Verdana"/>
      <w:color w:val="auto"/>
      <w:sz w:val="18"/>
      <w:szCs w:val="24"/>
      <w:lang w:val="ru-RU" w:bidi="ar-SA" w:eastAsia="zh-CN"/>
    </w:rPr>
  </w:style>
  <w:style w:type="paragraph" w:styleId="Contents3">
    <w:name w:val="TOC 3"/>
    <w:pPr>
      <w:widowControl/>
      <w:tabs>
        <w:tab w:val="clear" w:pos="709"/>
        <w:tab w:val="right" w:pos="7541" w:leader="dot"/>
        <w:tab w:val="right" w:pos="8789" w:leader="dot"/>
      </w:tabs>
      <w:bidi w:val="0"/>
      <w:spacing w:before="0" w:after="40"/>
      <w:ind w:left="403" w:hanging="0"/>
    </w:pPr>
    <w:rPr>
      <w:rFonts w:ascii="Verdana" w:hAnsi="Verdana" w:eastAsia="Times New Roman" w:cs="Verdana"/>
      <w:color w:val="auto"/>
      <w:sz w:val="16"/>
      <w:szCs w:val="24"/>
      <w:lang w:val="ru-RU" w:bidi="ar-SA" w:eastAsia="zh-CN"/>
    </w:rPr>
  </w:style>
  <w:style w:type="paragraph" w:styleId="Contents4">
    <w:name w:val="TOC 4"/>
    <w:basedOn w:val="Contents3"/>
    <w:pPr>
      <w:ind w:left="794" w:hanging="0"/>
    </w:pPr>
    <w:rPr/>
  </w:style>
  <w:style w:type="paragraph" w:styleId="Contents5">
    <w:name w:val="TOC 5"/>
    <w:basedOn w:val="Normal"/>
    <w:next w:val="Normal"/>
    <w:pPr>
      <w:ind w:left="800" w:hanging="0"/>
    </w:pPr>
    <w:rPr/>
  </w:style>
  <w:style w:type="paragraph" w:styleId="Contents6">
    <w:name w:val="TOC 6"/>
    <w:basedOn w:val="Normal"/>
    <w:next w:val="Normal"/>
    <w:pPr>
      <w:ind w:left="1000" w:hanging="0"/>
    </w:pPr>
    <w:rPr/>
  </w:style>
  <w:style w:type="paragraph" w:styleId="Contents7">
    <w:name w:val="TOC 7"/>
    <w:basedOn w:val="Normal"/>
    <w:next w:val="Normal"/>
    <w:pPr>
      <w:ind w:left="1200" w:hanging="0"/>
    </w:pPr>
    <w:rPr/>
  </w:style>
  <w:style w:type="paragraph" w:styleId="Contents8">
    <w:name w:val="TOC 8"/>
    <w:basedOn w:val="Normal"/>
    <w:next w:val="Normal"/>
    <w:pPr>
      <w:ind w:left="1400" w:hanging="0"/>
    </w:pPr>
    <w:rPr/>
  </w:style>
  <w:style w:type="paragraph" w:styleId="Contents9">
    <w:name w:val="TOC 9"/>
    <w:basedOn w:val="Contents1"/>
    <w:next w:val="Contents2"/>
    <w:pPr>
      <w:numPr>
        <w:ilvl w:val="0"/>
        <w:numId w:val="0"/>
      </w:numPr>
      <w:ind w:left="-851" w:hanging="0"/>
    </w:pPr>
    <w:rPr/>
  </w:style>
  <w:style w:type="paragraph" w:styleId="Endnote">
    <w:name w:val="Endnote Text"/>
    <w:basedOn w:val="Normal"/>
    <w:pPr/>
    <w:rPr>
      <w:szCs w:val="20"/>
    </w:rPr>
  </w:style>
  <w:style w:type="paragraph" w:styleId="Footnote">
    <w:name w:val="Footnote Text"/>
    <w:basedOn w:val="Normal"/>
    <w:pPr>
      <w:ind w:left="170" w:hanging="170"/>
    </w:pPr>
    <w:rPr>
      <w:rFonts w:ascii="Arial Narrow" w:hAnsi="Arial Narrow" w:cs="Arial Narrow"/>
      <w:sz w:val="18"/>
    </w:rPr>
  </w:style>
  <w:style w:type="paragraph" w:styleId="Index1">
    <w:name w:val="Index 1"/>
    <w:pPr>
      <w:widowControl/>
      <w:tabs>
        <w:tab w:val="clear" w:pos="709"/>
        <w:tab w:val="right" w:pos="4506" w:leader="dot"/>
      </w:tabs>
      <w:suppressAutoHyphens w:val="true"/>
      <w:bidi w:val="0"/>
      <w:spacing w:before="60" w:after="60"/>
      <w:ind w:left="170" w:hanging="170"/>
    </w:pPr>
    <w:rPr>
      <w:rFonts w:ascii="Verdana" w:hAnsi="Verdana" w:eastAsia="Times New Roman" w:cs="Arial"/>
      <w:color w:val="auto"/>
      <w:sz w:val="18"/>
      <w:szCs w:val="24"/>
      <w:lang w:val="ru-RU" w:bidi="ar-SA" w:eastAsia="zh-CN"/>
    </w:rPr>
  </w:style>
  <w:style w:type="paragraph" w:styleId="IndexHeading">
    <w:name w:val="Index Heading"/>
    <w:next w:val="Index1"/>
    <w:pPr>
      <w:keepNext w:val="true"/>
      <w:widowControl/>
      <w:pBdr>
        <w:top w:val="single" w:sz="4" w:space="2" w:color="000000"/>
      </w:pBdr>
      <w:shd w:fill="CCCCCC" w:val="clear"/>
      <w:bidi w:val="0"/>
      <w:spacing w:before="120" w:after="80"/>
    </w:pPr>
    <w:rPr>
      <w:rFonts w:ascii="Arial" w:hAnsi="Arial" w:eastAsia="Times New Roman" w:cs="Arial"/>
      <w:b/>
      <w:color w:val="auto"/>
      <w:sz w:val="24"/>
      <w:szCs w:val="24"/>
      <w:lang w:val="ru-RU" w:eastAsia="en-US" w:bidi="ar-SA"/>
    </w:rPr>
  </w:style>
  <w:style w:type="paragraph" w:styleId="Index2">
    <w:name w:val="Index 2"/>
    <w:pPr>
      <w:widowControl/>
      <w:tabs>
        <w:tab w:val="clear" w:pos="709"/>
        <w:tab w:val="right" w:pos="4506" w:leader="dot"/>
        <w:tab w:val="right" w:pos="7541" w:leader="none"/>
      </w:tabs>
      <w:bidi w:val="0"/>
      <w:spacing w:before="0" w:after="40"/>
      <w:ind w:left="510" w:hanging="340"/>
    </w:pPr>
    <w:rPr>
      <w:rFonts w:ascii="Verdana" w:hAnsi="Verdana" w:eastAsia="Times New Roman" w:cs="Verdana"/>
      <w:color w:val="auto"/>
      <w:spacing w:val="-2"/>
      <w:sz w:val="16"/>
      <w:szCs w:val="17"/>
      <w:lang w:val="ru-RU" w:bidi="ar-SA" w:eastAsia="zh-CN"/>
    </w:rPr>
  </w:style>
  <w:style w:type="paragraph" w:styleId="Index3">
    <w:name w:val="Index 3"/>
    <w:basedOn w:val="Normal"/>
    <w:next w:val="Normal"/>
    <w:pPr>
      <w:ind w:left="600" w:hanging="200"/>
    </w:pPr>
    <w:rPr>
      <w:rFonts w:ascii="Arial" w:hAnsi="Arial" w:cs="Arial"/>
      <w:szCs w:val="20"/>
    </w:rPr>
  </w:style>
  <w:style w:type="paragraph" w:styleId="4">
    <w:name w:val="Указатель 4"/>
    <w:basedOn w:val="Normal"/>
    <w:next w:val="Normal"/>
    <w:qFormat/>
    <w:pPr/>
    <w:rPr>
      <w:rFonts w:ascii="Arial" w:hAnsi="Arial" w:cs="Arial"/>
      <w:szCs w:val="20"/>
    </w:rPr>
  </w:style>
  <w:style w:type="paragraph" w:styleId="5">
    <w:name w:val="Указатель 5"/>
    <w:basedOn w:val="Normal"/>
    <w:next w:val="Normal"/>
    <w:qFormat/>
    <w:pPr>
      <w:ind w:left="1000" w:hanging="200"/>
    </w:pPr>
    <w:rPr>
      <w:rFonts w:ascii="Arial" w:hAnsi="Arial" w:cs="Arial"/>
      <w:szCs w:val="20"/>
    </w:rPr>
  </w:style>
  <w:style w:type="paragraph" w:styleId="6">
    <w:name w:val="Указатель 6"/>
    <w:basedOn w:val="Normal"/>
    <w:next w:val="Normal"/>
    <w:qFormat/>
    <w:pPr>
      <w:ind w:left="1200" w:hanging="200"/>
    </w:pPr>
    <w:rPr/>
  </w:style>
  <w:style w:type="paragraph" w:styleId="7">
    <w:name w:val="Указатель 7"/>
    <w:basedOn w:val="Normal"/>
    <w:next w:val="Normal"/>
    <w:qFormat/>
    <w:pPr>
      <w:ind w:left="1400" w:hanging="200"/>
    </w:pPr>
    <w:rPr/>
  </w:style>
  <w:style w:type="paragraph" w:styleId="8">
    <w:name w:val="Указатель 8"/>
    <w:basedOn w:val="Normal"/>
    <w:next w:val="Normal"/>
    <w:qFormat/>
    <w:pPr>
      <w:ind w:left="1600" w:hanging="200"/>
    </w:pPr>
    <w:rPr/>
  </w:style>
  <w:style w:type="paragraph" w:styleId="9">
    <w:name w:val="Указатель 9"/>
    <w:basedOn w:val="Normal"/>
    <w:next w:val="Normal"/>
    <w:qFormat/>
    <w:pPr>
      <w:ind w:left="1800" w:hanging="200"/>
    </w:pPr>
    <w:rPr/>
  </w:style>
  <w:style w:type="paragraph" w:styleId="Style12">
    <w:name w:val="Схема документа"/>
    <w:basedOn w:val="Normal"/>
    <w:qFormat/>
    <w:pPr>
      <w:shd w:fill="000080" w:val="clear"/>
    </w:pPr>
    <w:rPr>
      <w:rFonts w:ascii="Tahoma" w:hAnsi="Tahoma" w:cs="Tahoma"/>
    </w:rPr>
  </w:style>
  <w:style w:type="paragraph" w:styleId="Style13">
    <w:name w:val="_Табл_Заголовок"/>
    <w:qFormat/>
    <w:pPr>
      <w:keepNext w:val="true"/>
      <w:keepLines/>
      <w:widowControl/>
      <w:suppressAutoHyphens w:val="true"/>
      <w:bidi w:val="0"/>
      <w:spacing w:before="40" w:after="40"/>
    </w:pPr>
    <w:rPr>
      <w:rFonts w:ascii="Verdana" w:hAnsi="Verdana" w:eastAsia="Times New Roman" w:cs="Arial"/>
      <w:b/>
      <w:bCs/>
      <w:iCs/>
      <w:color w:val="auto"/>
      <w:sz w:val="16"/>
      <w:szCs w:val="18"/>
      <w:lang w:val="ru-RU" w:bidi="ar-SA" w:eastAsia="zh-CN"/>
    </w:rPr>
  </w:style>
  <w:style w:type="paragraph" w:styleId="Style14">
    <w:name w:val="_Табл_Текст"/>
    <w:qFormat/>
    <w:pPr>
      <w:keepLines/>
      <w:widowControl/>
      <w:tabs>
        <w:tab w:val="clear" w:pos="709"/>
        <w:tab w:val="left" w:pos="340" w:leader="none"/>
      </w:tabs>
      <w:bidi w:val="0"/>
      <w:spacing w:before="20" w:after="20"/>
    </w:pPr>
    <w:rPr>
      <w:rFonts w:ascii="Verdana" w:hAnsi="Verdana" w:eastAsia="Times New Roman" w:cs="Arial"/>
      <w:iCs/>
      <w:color w:val="auto"/>
      <w:spacing w:val="-2"/>
      <w:sz w:val="16"/>
      <w:szCs w:val="20"/>
      <w:lang w:val="ru-RU" w:bidi="ar-SA" w:eastAsia="zh-CN"/>
    </w:rPr>
  </w:style>
  <w:style w:type="paragraph" w:styleId="Style15">
    <w:name w:val="_Табл_Текст_список"/>
    <w:basedOn w:val="Style14"/>
    <w:qFormat/>
    <w:pPr>
      <w:tabs>
        <w:tab w:val="left" w:pos="227" w:leader="none"/>
        <w:tab w:val="left" w:pos="340" w:leader="none"/>
      </w:tabs>
      <w:ind w:left="227" w:hanging="227"/>
    </w:pPr>
    <w:rPr>
      <w:iCs w:val="false"/>
      <w:szCs w:val="18"/>
    </w:rPr>
  </w:style>
  <w:style w:type="paragraph" w:styleId="Style16">
    <w:name w:val="Текст примечания"/>
    <w:basedOn w:val="Normal"/>
    <w:qFormat/>
    <w:pPr/>
    <w:rPr>
      <w:rFonts w:ascii="Arial" w:hAnsi="Arial" w:cs="Arial"/>
      <w:szCs w:val="20"/>
    </w:rPr>
  </w:style>
  <w:style w:type="paragraph" w:styleId="Style17">
    <w:name w:val="_Табл_После_таблицы"/>
    <w:next w:val="03"/>
    <w:qFormat/>
    <w:pPr>
      <w:widowControl/>
      <w:bidi w:val="0"/>
      <w:spacing w:lineRule="exact" w:line="160"/>
    </w:pPr>
    <w:rPr>
      <w:rFonts w:ascii="Verdana" w:hAnsi="Verdana" w:eastAsia="Times New Roman" w:cs="Verdana"/>
      <w:color w:val="auto"/>
      <w:spacing w:val="-2"/>
      <w:sz w:val="16"/>
      <w:szCs w:val="24"/>
      <w:lang w:val="ru-RU" w:bidi="ar-SA" w:eastAsia="zh-CN"/>
    </w:rPr>
  </w:style>
  <w:style w:type="paragraph" w:styleId="Style18">
    <w:name w:val="__Выноски_текст"/>
    <w:qFormat/>
    <w:pPr>
      <w:widowControl/>
      <w:tabs>
        <w:tab w:val="clear" w:pos="709"/>
        <w:tab w:val="left" w:pos="340" w:leader="none"/>
      </w:tabs>
      <w:suppressAutoHyphens w:val="true"/>
      <w:bidi w:val="0"/>
      <w:spacing w:lineRule="exact" w:line="180"/>
    </w:pPr>
    <w:rPr>
      <w:rFonts w:ascii="Verdana" w:hAnsi="Verdana" w:eastAsia="Times New Roman" w:cs="Arial"/>
      <w:color w:val="auto"/>
      <w:spacing w:val="-2"/>
      <w:sz w:val="16"/>
      <w:szCs w:val="20"/>
      <w:lang w:val="ru-RU" w:bidi="ar-SA" w:eastAsia="zh-CN"/>
    </w:rPr>
  </w:style>
  <w:style w:type="paragraph" w:styleId="05">
    <w:name w:val="_Текст0_Рисунок"/>
    <w:basedOn w:val="03"/>
    <w:next w:val="03"/>
    <w:qFormat/>
    <w:pPr>
      <w:spacing w:before="160" w:after="160"/>
    </w:pPr>
    <w:rPr/>
  </w:style>
  <w:style w:type="paragraph" w:styleId="06">
    <w:name w:val="_Текст0_Рисунок_название"/>
    <w:basedOn w:val="03"/>
    <w:next w:val="03"/>
    <w:qFormat/>
    <w:pPr>
      <w:tabs>
        <w:tab w:val="clear" w:pos="709"/>
        <w:tab w:val="left" w:pos="851" w:leader="none"/>
      </w:tabs>
      <w:suppressAutoHyphens w:val="true"/>
      <w:ind w:left="851" w:hanging="851"/>
      <w:jc w:val="left"/>
    </w:pPr>
    <w:rPr>
      <w:b/>
      <w:bCs/>
      <w:color w:val="000080"/>
    </w:rPr>
  </w:style>
  <w:style w:type="paragraph" w:styleId="07">
    <w:name w:val="_Текст0_Список"/>
    <w:basedOn w:val="03"/>
    <w:qFormat/>
    <w:pPr>
      <w:tabs>
        <w:tab w:val="clear" w:pos="709"/>
        <w:tab w:val="left" w:pos="340" w:leader="none"/>
      </w:tabs>
      <w:ind w:left="340" w:hanging="340"/>
    </w:pPr>
    <w:rPr/>
  </w:style>
  <w:style w:type="paragraph" w:styleId="2">
    <w:name w:val="_Текст2_Примечание"/>
    <w:basedOn w:val="Normal"/>
    <w:next w:val="21"/>
    <w:qFormat/>
    <w:pPr>
      <w:keepLines/>
      <w:pBdr>
        <w:top w:val="single" w:sz="8" w:space="1" w:color="999999"/>
        <w:bottom w:val="single" w:sz="8" w:space="3" w:color="999999"/>
        <w:right w:val="single" w:sz="8" w:space="5" w:color="999999"/>
      </w:pBdr>
      <w:spacing w:before="0" w:after="80"/>
      <w:ind w:left="680" w:right="113" w:hanging="0"/>
    </w:pPr>
    <w:rPr>
      <w:rFonts w:ascii="Arial Narrow" w:hAnsi="Arial Narrow" w:cs="Arial Narrow"/>
      <w:spacing w:val="-2"/>
    </w:rPr>
  </w:style>
  <w:style w:type="paragraph" w:styleId="3">
    <w:name w:val="_Текст3_Примечание"/>
    <w:basedOn w:val="2"/>
    <w:qFormat/>
    <w:pPr>
      <w:spacing w:before="0" w:after="120"/>
      <w:ind w:left="1021" w:right="113" w:hanging="0"/>
    </w:pPr>
    <w:rPr>
      <w:rFonts w:ascii="Arial" w:hAnsi="Arial" w:cs="Arial"/>
      <w:color w:val="FF0000"/>
      <w:szCs w:val="20"/>
    </w:rPr>
  </w:style>
  <w:style w:type="paragraph" w:styleId="21">
    <w:name w:val="_Текст2"/>
    <w:basedOn w:val="03"/>
    <w:qFormat/>
    <w:pPr>
      <w:ind w:left="680" w:hanging="0"/>
    </w:pPr>
    <w:rPr>
      <w:rFonts w:cs="Arial"/>
      <w:bCs/>
    </w:rPr>
  </w:style>
  <w:style w:type="paragraph" w:styleId="08">
    <w:name w:val="_Текст0_Табл_название"/>
    <w:basedOn w:val="03"/>
    <w:next w:val="03"/>
    <w:qFormat/>
    <w:pPr>
      <w:keepNext w:val="true"/>
      <w:tabs>
        <w:tab w:val="clear" w:pos="709"/>
        <w:tab w:val="left" w:pos="964" w:leader="none"/>
      </w:tabs>
      <w:suppressAutoHyphens w:val="true"/>
      <w:spacing w:before="160" w:after="160"/>
      <w:ind w:left="964" w:hanging="964"/>
      <w:jc w:val="left"/>
    </w:pPr>
    <w:rPr>
      <w:b/>
      <w:iCs/>
      <w:color w:val="000080"/>
      <w:szCs w:val="20"/>
    </w:rPr>
  </w:style>
  <w:style w:type="paragraph" w:styleId="021">
    <w:name w:val="_Текст0_Табл_название(-2"/>
    <w:basedOn w:val="08"/>
    <w:next w:val="03"/>
    <w:qFormat/>
    <w:pPr>
      <w:tabs>
        <w:tab w:val="clear" w:pos="964"/>
        <w:tab w:val="left" w:pos="-1021" w:leader="none"/>
      </w:tabs>
      <w:ind w:left="-454" w:hanging="964"/>
    </w:pPr>
    <w:rPr/>
  </w:style>
  <w:style w:type="paragraph" w:styleId="11">
    <w:name w:val="_Текст1_Табл_название"/>
    <w:basedOn w:val="08"/>
    <w:next w:val="14"/>
    <w:qFormat/>
    <w:pPr>
      <w:tabs>
        <w:tab w:val="clear" w:pos="964"/>
        <w:tab w:val="left" w:pos="1304" w:leader="none"/>
      </w:tabs>
      <w:ind w:left="1304" w:hanging="964"/>
    </w:pPr>
    <w:rPr/>
  </w:style>
  <w:style w:type="paragraph" w:styleId="22">
    <w:name w:val="_Текст2_Табл_название"/>
    <w:basedOn w:val="11"/>
    <w:next w:val="21"/>
    <w:qFormat/>
    <w:pPr>
      <w:tabs>
        <w:tab w:val="clear" w:pos="1304"/>
        <w:tab w:val="left" w:pos="1644" w:leader="none"/>
      </w:tabs>
      <w:ind w:left="1644" w:hanging="964"/>
    </w:pPr>
    <w:rPr/>
  </w:style>
  <w:style w:type="paragraph" w:styleId="Style19">
    <w:name w:val="_Табл_Текст_полужирный"/>
    <w:basedOn w:val="Style14"/>
    <w:qFormat/>
    <w:pPr>
      <w:suppressAutoHyphens w:val="true"/>
    </w:pPr>
    <w:rPr>
      <w:b/>
      <w:bCs/>
      <w:iCs w:val="false"/>
      <w:szCs w:val="18"/>
    </w:rPr>
  </w:style>
  <w:style w:type="paragraph" w:styleId="31">
    <w:name w:val="_Текст3_Примечание_Список"/>
    <w:basedOn w:val="3"/>
    <w:qFormat/>
    <w:pPr>
      <w:tabs>
        <w:tab w:val="clear" w:pos="709"/>
        <w:tab w:val="left" w:pos="1361" w:leader="none"/>
      </w:tabs>
      <w:spacing w:before="0" w:after="40"/>
      <w:ind w:left="1361" w:right="113" w:hanging="340"/>
    </w:pPr>
    <w:rPr/>
  </w:style>
  <w:style w:type="paragraph" w:styleId="12">
    <w:name w:val="_Текст1_Рисунок"/>
    <w:basedOn w:val="05"/>
    <w:next w:val="14"/>
    <w:qFormat/>
    <w:pPr>
      <w:ind w:left="340" w:hanging="0"/>
    </w:pPr>
    <w:rPr>
      <w:spacing w:val="0"/>
    </w:rPr>
  </w:style>
  <w:style w:type="paragraph" w:styleId="23">
    <w:name w:val="_Текст2_Рисунок"/>
    <w:basedOn w:val="12"/>
    <w:next w:val="21"/>
    <w:qFormat/>
    <w:pPr>
      <w:ind w:left="680" w:hanging="0"/>
    </w:pPr>
    <w:rPr/>
  </w:style>
  <w:style w:type="paragraph" w:styleId="32">
    <w:name w:val="_Текст3_Рисунок"/>
    <w:basedOn w:val="23"/>
    <w:qFormat/>
    <w:pPr>
      <w:spacing w:before="20" w:after="160"/>
      <w:ind w:left="1021" w:hanging="0"/>
    </w:pPr>
    <w:rPr>
      <w:rFonts w:ascii="Arial" w:hAnsi="Arial" w:cs="Arial"/>
      <w:color w:val="FF0000"/>
      <w:sz w:val="20"/>
    </w:rPr>
  </w:style>
  <w:style w:type="paragraph" w:styleId="13">
    <w:name w:val="_Текст1_Рисунок_название"/>
    <w:basedOn w:val="06"/>
    <w:next w:val="14"/>
    <w:qFormat/>
    <w:pPr>
      <w:tabs>
        <w:tab w:val="clear" w:pos="851"/>
        <w:tab w:val="left" w:pos="1191" w:leader="none"/>
      </w:tabs>
      <w:ind w:left="1191" w:hanging="851"/>
    </w:pPr>
    <w:rPr>
      <w:spacing w:val="0"/>
    </w:rPr>
  </w:style>
  <w:style w:type="paragraph" w:styleId="14">
    <w:name w:val="_Текст1"/>
    <w:basedOn w:val="03"/>
    <w:qFormat/>
    <w:pPr>
      <w:ind w:left="340" w:hanging="0"/>
    </w:pPr>
    <w:rPr/>
  </w:style>
  <w:style w:type="paragraph" w:styleId="15">
    <w:name w:val="_Текст1_Список"/>
    <w:basedOn w:val="14"/>
    <w:qFormat/>
    <w:pPr>
      <w:keepLines/>
      <w:tabs>
        <w:tab w:val="clear" w:pos="709"/>
        <w:tab w:val="left" w:pos="680" w:leader="none"/>
      </w:tabs>
      <w:ind w:left="680" w:hanging="340"/>
    </w:pPr>
    <w:rPr/>
  </w:style>
  <w:style w:type="paragraph" w:styleId="Style20">
    <w:name w:val="__Пиктограммы_на полях"/>
    <w:qFormat/>
    <w:pPr>
      <w:widowControl/>
      <w:bidi w:val="0"/>
      <w:spacing w:before="40" w:after="0"/>
    </w:pPr>
    <w:rPr>
      <w:rFonts w:ascii="Verdana" w:hAnsi="Verdana" w:eastAsia="Times New Roman" w:cs="Verdana"/>
      <w:color w:val="auto"/>
      <w:spacing w:val="-2"/>
      <w:sz w:val="18"/>
      <w:szCs w:val="24"/>
      <w:lang w:val="ru-RU" w:bidi="ar-SA" w:eastAsia="zh-CN"/>
    </w:rPr>
  </w:style>
  <w:style w:type="paragraph" w:styleId="Style21">
    <w:name w:val="_Словарь_Алфавит"/>
    <w:qFormat/>
    <w:pPr>
      <w:widowControl/>
      <w:suppressAutoHyphens w:val="true"/>
      <w:bidi w:val="0"/>
      <w:spacing w:before="80" w:after="40"/>
    </w:pPr>
    <w:rPr>
      <w:rFonts w:ascii="Arial" w:hAnsi="Arial" w:eastAsia="Times New Roman" w:cs="Arial"/>
      <w:b/>
      <w:bCs/>
      <w:color w:val="auto"/>
      <w:sz w:val="24"/>
      <w:szCs w:val="24"/>
      <w:lang w:val="ru-RU" w:bidi="ar-SA" w:eastAsia="zh-CN"/>
    </w:rPr>
  </w:style>
  <w:style w:type="paragraph" w:styleId="Style22">
    <w:name w:val="_Словарь_Термин"/>
    <w:qFormat/>
    <w:pPr>
      <w:widowControl/>
      <w:suppressAutoHyphens w:val="true"/>
      <w:bidi w:val="0"/>
      <w:spacing w:before="120" w:after="80"/>
      <w:jc w:val="right"/>
    </w:pPr>
    <w:rPr>
      <w:rFonts w:ascii="Verdana" w:hAnsi="Verdana" w:eastAsia="Times New Roman" w:cs="Verdana"/>
      <w:b/>
      <w:bCs/>
      <w:color w:val="auto"/>
      <w:spacing w:val="-2"/>
      <w:sz w:val="18"/>
      <w:szCs w:val="18"/>
      <w:lang w:val="ru-RU" w:bidi="ar-SA" w:eastAsia="zh-CN"/>
    </w:rPr>
  </w:style>
  <w:style w:type="paragraph" w:styleId="Style23">
    <w:name w:val="_Словарь_Определение"/>
    <w:qFormat/>
    <w:pPr>
      <w:widowControl/>
      <w:bidi w:val="0"/>
      <w:spacing w:before="120" w:after="80"/>
    </w:pPr>
    <w:rPr>
      <w:rFonts w:ascii="Verdana" w:hAnsi="Verdana" w:eastAsia="Times New Roman" w:cs="Verdana"/>
      <w:color w:val="auto"/>
      <w:spacing w:val="-2"/>
      <w:sz w:val="18"/>
      <w:szCs w:val="18"/>
      <w:lang w:val="ru-RU" w:bidi="ar-SA" w:eastAsia="zh-CN"/>
    </w:rPr>
  </w:style>
  <w:style w:type="paragraph" w:styleId="Style24">
    <w:name w:val="_Индивидуальный"/>
    <w:qFormat/>
    <w:pPr>
      <w:widowControl/>
      <w:suppressAutoHyphens w:val="true"/>
      <w:bidi w:val="0"/>
      <w:spacing w:before="240" w:after="0"/>
      <w:ind w:left="539" w:right="816" w:hanging="0"/>
    </w:pPr>
    <w:rPr>
      <w:rFonts w:ascii="Verdana" w:hAnsi="Verdana" w:eastAsia="Times New Roman" w:cs="Arial"/>
      <w:color w:val="000000"/>
      <w:sz w:val="18"/>
      <w:szCs w:val="20"/>
      <w:lang w:val="ru-RU" w:bidi="ar-SA" w:eastAsia="zh-CN"/>
    </w:rPr>
  </w:style>
  <w:style w:type="paragraph" w:styleId="24">
    <w:name w:val="_Текст2_Список"/>
    <w:basedOn w:val="21"/>
    <w:qFormat/>
    <w:pPr>
      <w:keepLines/>
      <w:tabs>
        <w:tab w:val="clear" w:pos="709"/>
        <w:tab w:val="left" w:pos="1021" w:leader="none"/>
      </w:tabs>
      <w:ind w:left="1020" w:hanging="340"/>
    </w:pPr>
    <w:rPr/>
  </w:style>
  <w:style w:type="paragraph" w:styleId="25">
    <w:name w:val="_Текст2_Рисунок_название"/>
    <w:basedOn w:val="13"/>
    <w:next w:val="21"/>
    <w:qFormat/>
    <w:pPr>
      <w:tabs>
        <w:tab w:val="clear" w:pos="1191"/>
        <w:tab w:val="left" w:pos="1531" w:leader="none"/>
      </w:tabs>
      <w:ind w:left="1531" w:hanging="851"/>
    </w:pPr>
    <w:rPr/>
  </w:style>
  <w:style w:type="paragraph" w:styleId="41">
    <w:name w:val="Заголовок 4 Шаг"/>
    <w:basedOn w:val="Heading4"/>
    <w:next w:val="03"/>
    <w:qFormat/>
    <w:pPr>
      <w:numPr>
        <w:ilvl w:val="0"/>
        <w:numId w:val="0"/>
      </w:numPr>
      <w:tabs>
        <w:tab w:val="clear" w:pos="709"/>
        <w:tab w:val="left" w:pos="0" w:leader="none"/>
      </w:tabs>
      <w:ind w:hanging="851"/>
      <w:outlineLvl w:val="9"/>
    </w:pPr>
    <w:rPr>
      <w:color w:val="000000"/>
    </w:rPr>
  </w:style>
  <w:style w:type="paragraph" w:styleId="33">
    <w:name w:val="_Текст3_Рисунок_название"/>
    <w:basedOn w:val="25"/>
    <w:next w:val="36"/>
    <w:qFormat/>
    <w:pPr>
      <w:tabs>
        <w:tab w:val="clear" w:pos="1531"/>
        <w:tab w:val="left" w:pos="1871" w:leader="none"/>
      </w:tabs>
      <w:spacing w:before="0" w:after="120"/>
      <w:ind w:left="1872" w:hanging="851"/>
    </w:pPr>
    <w:rPr>
      <w:rFonts w:ascii="Arial" w:hAnsi="Arial" w:cs="Arial"/>
      <w:color w:val="FF0000"/>
      <w:sz w:val="20"/>
    </w:rPr>
  </w:style>
  <w:style w:type="paragraph" w:styleId="09">
    <w:name w:val="_Текст0_Примечание_Список"/>
    <w:basedOn w:val="04"/>
    <w:qFormat/>
    <w:pPr>
      <w:tabs>
        <w:tab w:val="clear" w:pos="709"/>
        <w:tab w:val="left" w:pos="340" w:leader="none"/>
      </w:tabs>
      <w:spacing w:before="0" w:after="40"/>
      <w:ind w:left="340" w:right="113" w:hanging="340"/>
      <w:jc w:val="both"/>
    </w:pPr>
    <w:rPr/>
  </w:style>
  <w:style w:type="paragraph" w:styleId="34">
    <w:name w:val="_Текст3_Список"/>
    <w:basedOn w:val="Normal"/>
    <w:qFormat/>
    <w:pPr>
      <w:keepLines/>
      <w:tabs>
        <w:tab w:val="clear" w:pos="709"/>
        <w:tab w:val="left" w:pos="1361" w:leader="none"/>
      </w:tabs>
      <w:spacing w:before="0" w:after="120"/>
      <w:ind w:left="1361" w:hanging="340"/>
    </w:pPr>
    <w:rPr>
      <w:rFonts w:ascii="Arial" w:hAnsi="Arial" w:cs="Arial"/>
      <w:bCs/>
      <w:color w:val="FF0000"/>
      <w:spacing w:val="-2"/>
    </w:rPr>
  </w:style>
  <w:style w:type="paragraph" w:styleId="16">
    <w:name w:val="_Текст1_Примечание_Список"/>
    <w:basedOn w:val="Normal"/>
    <w:qFormat/>
    <w:pPr>
      <w:keepLines/>
      <w:pBdr>
        <w:top w:val="single" w:sz="8" w:space="1" w:color="999999"/>
        <w:bottom w:val="single" w:sz="8" w:space="3" w:color="999999"/>
        <w:right w:val="single" w:sz="8" w:space="5" w:color="999999"/>
      </w:pBdr>
      <w:tabs>
        <w:tab w:val="clear" w:pos="709"/>
        <w:tab w:val="left" w:pos="680" w:leader="none"/>
      </w:tabs>
      <w:spacing w:before="0" w:after="40"/>
      <w:ind w:left="680" w:right="113" w:hanging="340"/>
    </w:pPr>
    <w:rPr>
      <w:rFonts w:ascii="Arial Narrow" w:hAnsi="Arial Narrow" w:cs="Arial Narrow"/>
      <w:spacing w:val="-2"/>
    </w:rPr>
  </w:style>
  <w:style w:type="paragraph" w:styleId="Style25">
    <w:name w:val="_Текст_Список"/>
    <w:basedOn w:val="03"/>
    <w:qFormat/>
    <w:pPr>
      <w:numPr>
        <w:ilvl w:val="0"/>
        <w:numId w:val="4"/>
      </w:numPr>
    </w:pPr>
    <w:rPr/>
  </w:style>
  <w:style w:type="paragraph" w:styleId="26">
    <w:name w:val="_Текст2_Примечание_Список"/>
    <w:basedOn w:val="2"/>
    <w:qFormat/>
    <w:pPr>
      <w:tabs>
        <w:tab w:val="clear" w:pos="709"/>
        <w:tab w:val="left" w:pos="1021" w:leader="none"/>
      </w:tabs>
      <w:spacing w:before="0" w:after="40"/>
      <w:ind w:left="1020" w:right="113" w:hanging="340"/>
    </w:pPr>
    <w:rPr>
      <w:szCs w:val="20"/>
    </w:rPr>
  </w:style>
  <w:style w:type="paragraph" w:styleId="Style26">
    <w:name w:val="_Текст_СписокНум"/>
    <w:basedOn w:val="03"/>
    <w:qFormat/>
    <w:pPr>
      <w:numPr>
        <w:ilvl w:val="0"/>
        <w:numId w:val="2"/>
      </w:numPr>
      <w:ind w:left="340" w:hanging="340"/>
    </w:pPr>
    <w:rPr/>
  </w:style>
  <w:style w:type="paragraph" w:styleId="Style27">
    <w:name w:val="_Колонтитул_Верхний"/>
    <w:qFormat/>
    <w:pPr>
      <w:widowControl/>
      <w:tabs>
        <w:tab w:val="clear" w:pos="709"/>
        <w:tab w:val="right" w:pos="7484" w:leader="none"/>
      </w:tabs>
      <w:bidi w:val="0"/>
      <w:spacing w:before="180" w:after="0"/>
      <w:jc w:val="right"/>
    </w:pPr>
    <w:rPr>
      <w:rFonts w:ascii="Arial Narrow" w:hAnsi="Arial Narrow" w:eastAsia="Batang;바탕" w:cs="Arial"/>
      <w:color w:val="auto"/>
      <w:spacing w:val="8"/>
      <w:sz w:val="16"/>
      <w:szCs w:val="20"/>
      <w:lang w:val="ru-RU" w:bidi="ar-SA" w:eastAsia="zh-CN"/>
    </w:rPr>
  </w:style>
  <w:style w:type="paragraph" w:styleId="Style28">
    <w:name w:val="_Колонтитул_Нижний"/>
    <w:qFormat/>
    <w:pPr>
      <w:widowControl/>
      <w:bidi w:val="0"/>
      <w:ind w:left="-1418" w:hanging="0"/>
    </w:pPr>
    <w:rPr>
      <w:rFonts w:ascii="Verdana" w:hAnsi="Verdana" w:eastAsia="Batang;바탕" w:cs="Arial"/>
      <w:color w:val="auto"/>
      <w:sz w:val="18"/>
      <w:szCs w:val="20"/>
      <w:lang w:val="ru-RU" w:bidi="ar-SA" w:eastAsia="zh-CN"/>
    </w:rPr>
  </w:style>
  <w:style w:type="paragraph" w:styleId="Style29">
    <w:name w:val="Название объекта"/>
    <w:basedOn w:val="Normal"/>
    <w:next w:val="Normal"/>
    <w:qFormat/>
    <w:pPr>
      <w:spacing w:before="120" w:after="120"/>
    </w:pPr>
    <w:rPr>
      <w:rFonts w:ascii="Arial" w:hAnsi="Arial" w:cs="Arial"/>
      <w:b/>
      <w:bCs/>
      <w:color w:val="000080"/>
      <w:szCs w:val="20"/>
    </w:rPr>
  </w:style>
  <w:style w:type="paragraph" w:styleId="17">
    <w:name w:val="Обложка_эл1"/>
    <w:qFormat/>
    <w:pPr>
      <w:widowControl/>
      <w:suppressAutoHyphens w:val="true"/>
      <w:bidi w:val="0"/>
      <w:spacing w:before="140" w:after="0"/>
      <w:ind w:left="1247" w:hanging="0"/>
    </w:pPr>
    <w:rPr>
      <w:rFonts w:ascii="Arial Narrow" w:hAnsi="Arial Narrow" w:eastAsia="Times New Roman" w:cs="Arial"/>
      <w:bCs/>
      <w:color w:val="FFFFFF"/>
      <w:spacing w:val="6"/>
      <w:kern w:val="2"/>
      <w:sz w:val="28"/>
      <w:szCs w:val="24"/>
      <w:lang w:val="ru-RU" w:bidi="ar-SA" w:eastAsia="zh-CN"/>
    </w:rPr>
  </w:style>
  <w:style w:type="paragraph" w:styleId="27">
    <w:name w:val="Обложка_эл2"/>
    <w:qFormat/>
    <w:pPr>
      <w:widowControl/>
      <w:suppressAutoHyphens w:val="true"/>
      <w:bidi w:val="0"/>
      <w:spacing w:lineRule="exact" w:line="620" w:before="160" w:after="0"/>
      <w:ind w:left="1247" w:hanging="0"/>
      <w:contextualSpacing/>
    </w:pPr>
    <w:rPr>
      <w:rFonts w:ascii="Arial" w:hAnsi="Arial" w:eastAsia="Times New Roman" w:cs="Arial"/>
      <w:b/>
      <w:bCs/>
      <w:color w:val="FFFFFF"/>
      <w:kern w:val="2"/>
      <w:sz w:val="56"/>
      <w:szCs w:val="96"/>
      <w:lang w:val="en-US" w:bidi="ar-SA" w:eastAsia="zh-CN"/>
    </w:rPr>
  </w:style>
  <w:style w:type="paragraph" w:styleId="28">
    <w:name w:val="_Текст_Список2"/>
    <w:basedOn w:val="03"/>
    <w:qFormat/>
    <w:pPr>
      <w:numPr>
        <w:ilvl w:val="0"/>
        <w:numId w:val="4"/>
      </w:numPr>
      <w:ind w:left="680" w:hanging="340"/>
    </w:pPr>
    <w:rPr/>
  </w:style>
  <w:style w:type="paragraph" w:styleId="35">
    <w:name w:val="Обложка_эл3"/>
    <w:qFormat/>
    <w:pPr>
      <w:widowControl/>
      <w:suppressAutoHyphens w:val="true"/>
      <w:bidi w:val="0"/>
      <w:spacing w:lineRule="exact" w:line="360"/>
    </w:pPr>
    <w:rPr>
      <w:rFonts w:ascii="Arial Narrow" w:hAnsi="Arial Narrow" w:eastAsia="Times New Roman" w:cs="Arial"/>
      <w:b/>
      <w:color w:val="333333"/>
      <w:kern w:val="2"/>
      <w:sz w:val="38"/>
      <w:szCs w:val="32"/>
      <w:lang w:val="ru-RU" w:bidi="ar-SA" w:eastAsia="zh-CN"/>
    </w:rPr>
  </w:style>
  <w:style w:type="paragraph" w:styleId="42">
    <w:name w:val="Обложка_эл4"/>
    <w:qFormat/>
    <w:pPr>
      <w:widowControl/>
      <w:suppressAutoHyphens w:val="true"/>
      <w:bidi w:val="0"/>
    </w:pPr>
    <w:rPr>
      <w:rFonts w:ascii="Arial Narrow" w:hAnsi="Arial Narrow" w:eastAsia="Times New Roman" w:cs="Arial"/>
      <w:bCs/>
      <w:color w:val="333333"/>
      <w:kern w:val="2"/>
      <w:sz w:val="28"/>
      <w:szCs w:val="32"/>
      <w:lang w:val="ru-RU" w:bidi="ar-SA" w:eastAsia="zh-CN"/>
    </w:rPr>
  </w:style>
  <w:style w:type="paragraph" w:styleId="Style30">
    <w:name w:val="Тема примечания"/>
    <w:basedOn w:val="Style16"/>
    <w:next w:val="Style16"/>
    <w:qFormat/>
    <w:pPr/>
    <w:rPr>
      <w:rFonts w:ascii="Times New Roman" w:hAnsi="Times New Roman" w:cs="Times New Roman"/>
      <w:b/>
      <w:bCs/>
    </w:rPr>
  </w:style>
  <w:style w:type="paragraph" w:styleId="Style31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010">
    <w:name w:val="_Текст0_Сообщение"/>
    <w:basedOn w:val="03"/>
    <w:next w:val="03"/>
    <w:qFormat/>
    <w:pPr>
      <w:keepLines/>
      <w:pBdr>
        <w:top w:val="single" w:sz="4" w:space="1" w:color="000000"/>
        <w:left w:val="single" w:sz="4" w:space="2" w:color="000000"/>
        <w:bottom w:val="single" w:sz="4" w:space="1" w:color="000000"/>
        <w:right w:val="single" w:sz="4" w:space="2" w:color="000000"/>
      </w:pBdr>
      <w:shd w:fill="D9D9D9" w:val="clear"/>
      <w:suppressAutoHyphens w:val="true"/>
      <w:spacing w:before="160" w:after="80"/>
      <w:ind w:left="113" w:right="113" w:hanging="0"/>
      <w:jc w:val="left"/>
    </w:pPr>
    <w:rPr>
      <w:rFonts w:ascii="Courier New" w:hAnsi="Courier New" w:cs="Courier New"/>
      <w:b/>
      <w:sz w:val="22"/>
      <w:szCs w:val="20"/>
    </w:rPr>
  </w:style>
  <w:style w:type="paragraph" w:styleId="18">
    <w:name w:val="_Текст1_Сообщение"/>
    <w:basedOn w:val="010"/>
    <w:next w:val="14"/>
    <w:qFormat/>
    <w:pPr>
      <w:pBdr>
        <w:top w:val="single" w:sz="4" w:space="2" w:color="000000"/>
        <w:left w:val="single" w:sz="4" w:space="2" w:color="000000"/>
        <w:bottom w:val="single" w:sz="4" w:space="2" w:color="000000"/>
        <w:right w:val="single" w:sz="4" w:space="2" w:color="000000"/>
      </w:pBdr>
      <w:ind w:left="340" w:right="113" w:hanging="0"/>
    </w:pPr>
    <w:rPr>
      <w:bCs/>
      <w:szCs w:val="22"/>
    </w:rPr>
  </w:style>
  <w:style w:type="paragraph" w:styleId="36">
    <w:name w:val="_Текст3"/>
    <w:basedOn w:val="21"/>
    <w:qFormat/>
    <w:pPr>
      <w:ind w:left="1021" w:hanging="0"/>
    </w:pPr>
    <w:rPr/>
  </w:style>
  <w:style w:type="paragraph" w:styleId="Footer">
    <w:name w:val="Footer"/>
    <w:basedOn w:val="Normal"/>
    <w:pPr>
      <w:tabs>
        <w:tab w:val="clear" w:pos="709"/>
        <w:tab w:val="center" w:pos="4677" w:leader="none"/>
        <w:tab w:val="right" w:pos="9355" w:leader="none"/>
      </w:tabs>
      <w:jc w:val="left"/>
    </w:pPr>
    <w:rPr>
      <w:rFonts w:ascii="Arial" w:hAnsi="Arial" w:cs="Arial"/>
    </w:rPr>
  </w:style>
  <w:style w:type="paragraph" w:styleId="Style32">
    <w:name w:val="Заголовок таблицы ссылок"/>
    <w:basedOn w:val="Normal"/>
    <w:next w:val="Normal"/>
    <w:qFormat/>
    <w:pPr>
      <w:spacing w:before="120" w:after="0"/>
    </w:pPr>
    <w:rPr>
      <w:rFonts w:ascii="Arial" w:hAnsi="Arial" w:cs="Arial"/>
      <w:b/>
      <w:bCs/>
      <w:sz w:val="24"/>
      <w:szCs w:val="20"/>
    </w:rPr>
  </w:style>
  <w:style w:type="paragraph" w:styleId="Style33">
    <w:name w:val="Перечень рисунков"/>
    <w:basedOn w:val="Normal"/>
    <w:next w:val="Normal"/>
    <w:qFormat/>
    <w:pPr>
      <w:ind w:left="400" w:hanging="400"/>
    </w:pPr>
    <w:rPr/>
  </w:style>
  <w:style w:type="paragraph" w:styleId="Style34">
    <w:name w:val="Таблица ссылок"/>
    <w:basedOn w:val="Normal"/>
    <w:next w:val="Normal"/>
    <w:qFormat/>
    <w:pPr>
      <w:ind w:left="200" w:hanging="200"/>
    </w:pPr>
    <w:rPr/>
  </w:style>
  <w:style w:type="paragraph" w:styleId="Style35">
    <w:name w:val="Текст макроса"/>
    <w:qFormat/>
    <w:pPr>
      <w:widowControl/>
      <w:tabs>
        <w:tab w:val="clear" w:pos="709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jc w:val="both"/>
    </w:pPr>
    <w:rPr>
      <w:rFonts w:ascii="Courier New" w:hAnsi="Courier New" w:eastAsia="Times New Roman" w:cs="Courier New"/>
      <w:color w:val="auto"/>
      <w:sz w:val="20"/>
      <w:szCs w:val="20"/>
      <w:lang w:val="ru-RU" w:bidi="ar-SA" w:eastAsia="zh-CN"/>
    </w:rPr>
  </w:style>
  <w:style w:type="paragraph" w:styleId="51">
    <w:name w:val="Обложка_эл5"/>
    <w:qFormat/>
    <w:pPr>
      <w:widowControl/>
      <w:suppressAutoHyphens w:val="true"/>
      <w:bidi w:val="0"/>
    </w:pPr>
    <w:rPr>
      <w:rFonts w:ascii="Arial Narrow" w:hAnsi="Arial Narrow" w:eastAsia="Times New Roman" w:cs="Arial"/>
      <w:color w:val="auto"/>
      <w:sz w:val="24"/>
      <w:szCs w:val="22"/>
      <w:lang w:val="ru-RU" w:bidi="ar-SA" w:eastAsia="zh-CN"/>
    </w:rPr>
  </w:style>
  <w:style w:type="paragraph" w:styleId="Style36">
    <w:name w:val="Заг_Номер_главы"/>
    <w:next w:val="03"/>
    <w:qFormat/>
    <w:pPr>
      <w:keepNext w:val="true"/>
      <w:pageBreakBefore/>
      <w:widowControl/>
      <w:bidi w:val="0"/>
      <w:spacing w:before="360" w:after="0"/>
      <w:ind w:left="-1418" w:hanging="0"/>
    </w:pPr>
    <w:rPr>
      <w:rFonts w:ascii="Arial" w:hAnsi="Arial" w:eastAsia="Times New Roman" w:cs="Arial"/>
      <w:bCs/>
      <w:color w:val="2E6E05"/>
      <w:sz w:val="40"/>
      <w:szCs w:val="28"/>
      <w:lang w:val="ru-RU" w:bidi="ar-SA" w:eastAsia="zh-CN"/>
    </w:rPr>
  </w:style>
  <w:style w:type="paragraph" w:styleId="43">
    <w:name w:val="Заголовок 4 на полях"/>
    <w:basedOn w:val="Heading4"/>
    <w:qFormat/>
    <w:pPr>
      <w:numPr>
        <w:ilvl w:val="0"/>
        <w:numId w:val="0"/>
      </w:numPr>
      <w:spacing w:lineRule="exact" w:line="240" w:before="40" w:after="0"/>
      <w:ind w:right="57" w:hanging="0"/>
      <w:outlineLvl w:val="9"/>
    </w:pPr>
    <w:rPr>
      <w:rFonts w:ascii="Arial Narrow" w:hAnsi="Arial Narrow" w:cs="Arial Narrow"/>
      <w:b/>
      <w:color w:val="000000"/>
      <w:kern w:val="2"/>
      <w:sz w:val="24"/>
      <w:szCs w:val="24"/>
    </w:rPr>
  </w:style>
  <w:style w:type="paragraph" w:styleId="Style37">
    <w:name w:val="Обычный (веб)"/>
    <w:basedOn w:val="Normal"/>
    <w:qFormat/>
    <w:pPr>
      <w:spacing w:before="280" w:after="280"/>
      <w:jc w:val="left"/>
    </w:pPr>
    <w:rPr>
      <w:color w:val="000000"/>
      <w:sz w:val="24"/>
    </w:rPr>
  </w:style>
  <w:style w:type="paragraph" w:styleId="Style38">
    <w:name w:val="Табл_Заголовок"/>
    <w:basedOn w:val="Normal"/>
    <w:qFormat/>
    <w:pPr>
      <w:spacing w:before="120" w:after="120"/>
      <w:jc w:val="center"/>
    </w:pPr>
    <w:rPr>
      <w:rFonts w:ascii="Arial" w:hAnsi="Arial" w:cs="Arial"/>
      <w:b/>
      <w:bCs/>
      <w:sz w:val="22"/>
      <w:szCs w:val="20"/>
    </w:rPr>
  </w:style>
  <w:style w:type="paragraph" w:styleId="Style39">
    <w:name w:val="Табл_Текст"/>
    <w:basedOn w:val="Normal"/>
    <w:qFormat/>
    <w:pPr>
      <w:spacing w:before="0" w:after="120"/>
    </w:pPr>
    <w:rPr>
      <w:rFonts w:ascii="Arial" w:hAnsi="Arial" w:cs="Arial"/>
      <w:szCs w:val="20"/>
    </w:rPr>
  </w:style>
  <w:style w:type="paragraph" w:styleId="44">
    <w:name w:val="Маркированный список 4"/>
    <w:basedOn w:val="Normal"/>
    <w:qFormat/>
    <w:pPr>
      <w:tabs>
        <w:tab w:val="clear" w:pos="709"/>
        <w:tab w:val="left" w:pos="1209" w:leader="none"/>
      </w:tabs>
      <w:ind w:left="1209" w:hanging="360"/>
    </w:pPr>
    <w:rPr/>
  </w:style>
  <w:style w:type="paragraph" w:styleId="Style40">
    <w:name w:val="Колонтитул Правый (неч)"/>
    <w:basedOn w:val="Header"/>
    <w:qFormat/>
    <w:pPr>
      <w:pBdr>
        <w:bottom w:val="single" w:sz="6" w:space="4" w:color="000000"/>
      </w:pBdr>
      <w:jc w:val="left"/>
    </w:pPr>
    <w:rPr>
      <w:rFonts w:ascii="Arial" w:hAnsi="Arial" w:cs="Arial"/>
      <w:b/>
      <w:bCs/>
    </w:rPr>
  </w:style>
  <w:style w:type="paragraph" w:styleId="HTML">
    <w:name w:val="Адрес HTML"/>
    <w:basedOn w:val="Normal"/>
    <w:qFormat/>
    <w:pPr/>
    <w:rPr>
      <w:rFonts w:ascii="Arial" w:hAnsi="Arial" w:cs="Arial"/>
      <w:i/>
      <w:iCs/>
      <w:szCs w:val="20"/>
    </w:rPr>
  </w:style>
  <w:style w:type="paragraph" w:styleId="Addressee">
    <w:name w:val="Envelope Address"/>
    <w:basedOn w:val="Normal"/>
    <w:pPr>
      <w:ind w:left="2880" w:hanging="0"/>
    </w:pPr>
    <w:rPr>
      <w:rFonts w:ascii="Arial" w:hAnsi="Arial" w:cs="Arial"/>
      <w:sz w:val="24"/>
    </w:rPr>
  </w:style>
  <w:style w:type="paragraph" w:styleId="Style41">
    <w:name w:val="Дата"/>
    <w:basedOn w:val="Normal"/>
    <w:next w:val="Normal"/>
    <w:qFormat/>
    <w:pPr/>
    <w:rPr>
      <w:rFonts w:ascii="Arial" w:hAnsi="Arial" w:cs="Arial"/>
      <w:szCs w:val="20"/>
    </w:rPr>
  </w:style>
  <w:style w:type="paragraph" w:styleId="Style42">
    <w:name w:val="Заголовок записки"/>
    <w:basedOn w:val="Normal"/>
    <w:next w:val="Normal"/>
    <w:qFormat/>
    <w:pPr/>
    <w:rPr>
      <w:rFonts w:ascii="Arial" w:hAnsi="Arial" w:cs="Arial"/>
      <w:szCs w:val="20"/>
    </w:rPr>
  </w:style>
  <w:style w:type="paragraph" w:styleId="Style43">
    <w:name w:val="Красная строка"/>
    <w:basedOn w:val="TextBody"/>
    <w:qFormat/>
    <w:pPr>
      <w:ind w:firstLine="21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>
      <w:rFonts w:ascii="Arial" w:hAnsi="Arial" w:cs="Arial"/>
      <w:szCs w:val="20"/>
    </w:rPr>
  </w:style>
  <w:style w:type="paragraph" w:styleId="29">
    <w:name w:val="Красная строка 2"/>
    <w:basedOn w:val="TextBodyIndent"/>
    <w:qFormat/>
    <w:pPr>
      <w:ind w:left="283" w:firstLine="210"/>
    </w:pPr>
    <w:rPr/>
  </w:style>
  <w:style w:type="paragraph" w:styleId="Style44">
    <w:name w:val="Маркированный список"/>
    <w:basedOn w:val="Normal"/>
    <w:qFormat/>
    <w:pPr>
      <w:tabs>
        <w:tab w:val="clear" w:pos="709"/>
        <w:tab w:val="left" w:pos="360" w:leader="none"/>
      </w:tabs>
      <w:ind w:left="360" w:hanging="360"/>
    </w:pPr>
    <w:rPr>
      <w:rFonts w:ascii="Arial" w:hAnsi="Arial" w:cs="Arial"/>
      <w:szCs w:val="20"/>
    </w:rPr>
  </w:style>
  <w:style w:type="paragraph" w:styleId="210">
    <w:name w:val="Маркированный список 2"/>
    <w:basedOn w:val="Normal"/>
    <w:qFormat/>
    <w:pPr>
      <w:tabs>
        <w:tab w:val="clear" w:pos="709"/>
        <w:tab w:val="left" w:pos="643" w:leader="none"/>
      </w:tabs>
      <w:ind w:left="643" w:hanging="360"/>
    </w:pPr>
    <w:rPr>
      <w:rFonts w:ascii="Arial" w:hAnsi="Arial" w:cs="Arial"/>
      <w:szCs w:val="20"/>
    </w:rPr>
  </w:style>
  <w:style w:type="paragraph" w:styleId="37">
    <w:name w:val="Маркированный список 3"/>
    <w:basedOn w:val="Normal"/>
    <w:qFormat/>
    <w:pPr>
      <w:tabs>
        <w:tab w:val="clear" w:pos="709"/>
        <w:tab w:val="left" w:pos="926" w:leader="none"/>
      </w:tabs>
      <w:ind w:left="926" w:hanging="360"/>
    </w:pPr>
    <w:rPr>
      <w:rFonts w:ascii="Arial" w:hAnsi="Arial" w:cs="Arial"/>
      <w:szCs w:val="20"/>
    </w:rPr>
  </w:style>
  <w:style w:type="paragraph" w:styleId="52">
    <w:name w:val="Маркированный список 5"/>
    <w:basedOn w:val="Normal"/>
    <w:qFormat/>
    <w:pPr>
      <w:tabs>
        <w:tab w:val="clear" w:pos="709"/>
        <w:tab w:val="left" w:pos="1492" w:leader="none"/>
      </w:tabs>
      <w:ind w:left="1492" w:hanging="360"/>
    </w:pPr>
    <w:rPr>
      <w:rFonts w:ascii="Arial" w:hAnsi="Arial" w:cs="Arial"/>
      <w:szCs w:val="20"/>
    </w:rPr>
  </w:style>
  <w:style w:type="paragraph" w:styleId="Style45">
    <w:name w:val="Нумерованный список"/>
    <w:basedOn w:val="Normal"/>
    <w:qFormat/>
    <w:pPr>
      <w:tabs>
        <w:tab w:val="clear" w:pos="709"/>
        <w:tab w:val="left" w:pos="360" w:leader="none"/>
      </w:tabs>
      <w:ind w:left="360" w:hanging="360"/>
    </w:pPr>
    <w:rPr>
      <w:rFonts w:ascii="Arial" w:hAnsi="Arial" w:cs="Arial"/>
      <w:szCs w:val="20"/>
    </w:rPr>
  </w:style>
  <w:style w:type="paragraph" w:styleId="211">
    <w:name w:val="Нумерованный список 2"/>
    <w:basedOn w:val="Normal"/>
    <w:qFormat/>
    <w:pPr>
      <w:tabs>
        <w:tab w:val="clear" w:pos="709"/>
        <w:tab w:val="left" w:pos="643" w:leader="none"/>
      </w:tabs>
      <w:ind w:left="643" w:hanging="360"/>
    </w:pPr>
    <w:rPr>
      <w:rFonts w:ascii="Arial" w:hAnsi="Arial" w:cs="Arial"/>
      <w:szCs w:val="20"/>
    </w:rPr>
  </w:style>
  <w:style w:type="paragraph" w:styleId="38">
    <w:name w:val="Нумерованный список 3"/>
    <w:basedOn w:val="Normal"/>
    <w:qFormat/>
    <w:pPr>
      <w:tabs>
        <w:tab w:val="clear" w:pos="709"/>
        <w:tab w:val="left" w:pos="926" w:leader="none"/>
      </w:tabs>
      <w:ind w:left="926" w:hanging="360"/>
    </w:pPr>
    <w:rPr>
      <w:rFonts w:ascii="Arial" w:hAnsi="Arial" w:cs="Arial"/>
      <w:szCs w:val="20"/>
    </w:rPr>
  </w:style>
  <w:style w:type="paragraph" w:styleId="45">
    <w:name w:val="Нумерованный список 4"/>
    <w:basedOn w:val="Normal"/>
    <w:qFormat/>
    <w:pPr>
      <w:tabs>
        <w:tab w:val="clear" w:pos="709"/>
        <w:tab w:val="left" w:pos="1209" w:leader="none"/>
      </w:tabs>
      <w:ind w:left="1209" w:hanging="360"/>
    </w:pPr>
    <w:rPr>
      <w:rFonts w:ascii="Arial" w:hAnsi="Arial" w:cs="Arial"/>
      <w:szCs w:val="20"/>
    </w:rPr>
  </w:style>
  <w:style w:type="paragraph" w:styleId="53">
    <w:name w:val="Нумерованный список 5"/>
    <w:basedOn w:val="Normal"/>
    <w:qFormat/>
    <w:pPr>
      <w:tabs>
        <w:tab w:val="clear" w:pos="709"/>
        <w:tab w:val="left" w:pos="1492" w:leader="none"/>
      </w:tabs>
      <w:ind w:left="1492" w:hanging="360"/>
    </w:pPr>
    <w:rPr>
      <w:rFonts w:ascii="Arial" w:hAnsi="Arial" w:cs="Arial"/>
      <w:szCs w:val="20"/>
    </w:rPr>
  </w:style>
  <w:style w:type="paragraph" w:styleId="Sender">
    <w:name w:val="Envelope Return"/>
    <w:basedOn w:val="Normal"/>
    <w:pPr/>
    <w:rPr>
      <w:rFonts w:ascii="Arial" w:hAnsi="Arial" w:cs="Arial"/>
      <w:szCs w:val="20"/>
    </w:rPr>
  </w:style>
  <w:style w:type="paragraph" w:styleId="Style46">
    <w:name w:val="Обычный отступ"/>
    <w:basedOn w:val="Normal"/>
    <w:qFormat/>
    <w:pPr>
      <w:ind w:left="708" w:hanging="0"/>
    </w:pPr>
    <w:rPr>
      <w:rFonts w:ascii="Arial" w:hAnsi="Arial" w:cs="Arial"/>
      <w:szCs w:val="20"/>
    </w:rPr>
  </w:style>
  <w:style w:type="paragraph" w:styleId="212">
    <w:name w:val="Основной текст 2"/>
    <w:basedOn w:val="Normal"/>
    <w:qFormat/>
    <w:pPr>
      <w:spacing w:lineRule="auto" w:line="480" w:before="0" w:after="120"/>
    </w:pPr>
    <w:rPr>
      <w:rFonts w:ascii="Arial" w:hAnsi="Arial" w:cs="Arial"/>
      <w:szCs w:val="20"/>
    </w:rPr>
  </w:style>
  <w:style w:type="paragraph" w:styleId="39">
    <w:name w:val="Основной текст 3"/>
    <w:basedOn w:val="Normal"/>
    <w:qFormat/>
    <w:pPr>
      <w:spacing w:before="0" w:after="120"/>
    </w:pPr>
    <w:rPr>
      <w:rFonts w:ascii="Arial" w:hAnsi="Arial" w:cs="Arial"/>
      <w:sz w:val="16"/>
      <w:szCs w:val="16"/>
    </w:rPr>
  </w:style>
  <w:style w:type="paragraph" w:styleId="213">
    <w:name w:val="Основной текст с отступом 2"/>
    <w:basedOn w:val="Normal"/>
    <w:qFormat/>
    <w:pPr>
      <w:spacing w:lineRule="auto" w:line="480" w:before="0" w:after="120"/>
      <w:ind w:left="283" w:hanging="0"/>
    </w:pPr>
    <w:rPr>
      <w:rFonts w:ascii="Arial" w:hAnsi="Arial" w:cs="Arial"/>
      <w:szCs w:val="20"/>
    </w:rPr>
  </w:style>
  <w:style w:type="paragraph" w:styleId="310">
    <w:name w:val="Основной текст с отступом 3"/>
    <w:basedOn w:val="Normal"/>
    <w:qFormat/>
    <w:pPr>
      <w:spacing w:before="0" w:after="120"/>
      <w:ind w:left="283" w:hanging="0"/>
    </w:pPr>
    <w:rPr>
      <w:rFonts w:ascii="Arial" w:hAnsi="Arial" w:cs="Arial"/>
      <w:sz w:val="16"/>
      <w:szCs w:val="16"/>
    </w:rPr>
  </w:style>
  <w:style w:type="paragraph" w:styleId="Signature">
    <w:name w:val="Signature"/>
    <w:basedOn w:val="Normal"/>
    <w:pPr>
      <w:ind w:left="4252" w:hanging="0"/>
    </w:pPr>
    <w:rPr>
      <w:rFonts w:ascii="Arial" w:hAnsi="Arial" w:cs="Arial"/>
      <w:szCs w:val="20"/>
    </w:rPr>
  </w:style>
  <w:style w:type="paragraph" w:styleId="Style47">
    <w:name w:val="Приветствие"/>
    <w:basedOn w:val="Normal"/>
    <w:next w:val="Normal"/>
    <w:qFormat/>
    <w:pPr/>
    <w:rPr>
      <w:rFonts w:ascii="Arial" w:hAnsi="Arial" w:cs="Arial"/>
      <w:szCs w:val="20"/>
    </w:rPr>
  </w:style>
  <w:style w:type="paragraph" w:styleId="Style48">
    <w:name w:val="Продолжение списка"/>
    <w:basedOn w:val="Normal"/>
    <w:qFormat/>
    <w:pPr>
      <w:spacing w:before="0" w:after="120"/>
      <w:ind w:left="283" w:hanging="0"/>
    </w:pPr>
    <w:rPr>
      <w:rFonts w:ascii="Arial" w:hAnsi="Arial" w:cs="Arial"/>
      <w:szCs w:val="20"/>
    </w:rPr>
  </w:style>
  <w:style w:type="paragraph" w:styleId="214">
    <w:name w:val="Продолжение списка 2"/>
    <w:basedOn w:val="Normal"/>
    <w:qFormat/>
    <w:pPr>
      <w:spacing w:before="0" w:after="120"/>
      <w:ind w:left="566" w:hanging="0"/>
    </w:pPr>
    <w:rPr>
      <w:rFonts w:ascii="Arial" w:hAnsi="Arial" w:cs="Arial"/>
      <w:szCs w:val="20"/>
    </w:rPr>
  </w:style>
  <w:style w:type="paragraph" w:styleId="311">
    <w:name w:val="Продолжение списка 3"/>
    <w:basedOn w:val="Normal"/>
    <w:qFormat/>
    <w:pPr>
      <w:spacing w:before="0" w:after="120"/>
      <w:ind w:left="849" w:hanging="0"/>
    </w:pPr>
    <w:rPr>
      <w:rFonts w:ascii="Arial" w:hAnsi="Arial" w:cs="Arial"/>
      <w:szCs w:val="20"/>
    </w:rPr>
  </w:style>
  <w:style w:type="paragraph" w:styleId="46">
    <w:name w:val="Продолжение списка 4"/>
    <w:basedOn w:val="Normal"/>
    <w:qFormat/>
    <w:pPr>
      <w:spacing w:before="0" w:after="120"/>
      <w:ind w:left="1132" w:hanging="0"/>
    </w:pPr>
    <w:rPr>
      <w:rFonts w:ascii="Arial" w:hAnsi="Arial" w:cs="Arial"/>
      <w:szCs w:val="20"/>
    </w:rPr>
  </w:style>
  <w:style w:type="paragraph" w:styleId="54">
    <w:name w:val="Продолжение списка 5"/>
    <w:basedOn w:val="Normal"/>
    <w:qFormat/>
    <w:pPr>
      <w:spacing w:before="0" w:after="120"/>
      <w:ind w:left="1415" w:hanging="0"/>
    </w:pPr>
    <w:rPr>
      <w:rFonts w:ascii="Arial" w:hAnsi="Arial" w:cs="Arial"/>
      <w:szCs w:val="20"/>
    </w:rPr>
  </w:style>
  <w:style w:type="paragraph" w:styleId="Style49">
    <w:name w:val="Прощание"/>
    <w:basedOn w:val="Normal"/>
    <w:qFormat/>
    <w:pPr>
      <w:ind w:left="4252" w:hanging="0"/>
    </w:pPr>
    <w:rPr>
      <w:rFonts w:ascii="Arial" w:hAnsi="Arial" w:cs="Arial"/>
      <w:szCs w:val="20"/>
    </w:rPr>
  </w:style>
  <w:style w:type="paragraph" w:styleId="215">
    <w:name w:val="Список 2"/>
    <w:basedOn w:val="Normal"/>
    <w:qFormat/>
    <w:pPr>
      <w:ind w:left="566" w:hanging="283"/>
    </w:pPr>
    <w:rPr>
      <w:rFonts w:ascii="Arial" w:hAnsi="Arial" w:cs="Arial"/>
      <w:szCs w:val="20"/>
    </w:rPr>
  </w:style>
  <w:style w:type="paragraph" w:styleId="312">
    <w:name w:val="Список 3"/>
    <w:basedOn w:val="Normal"/>
    <w:qFormat/>
    <w:pPr>
      <w:ind w:left="849" w:hanging="283"/>
    </w:pPr>
    <w:rPr>
      <w:rFonts w:ascii="Arial" w:hAnsi="Arial" w:cs="Arial"/>
      <w:szCs w:val="20"/>
    </w:rPr>
  </w:style>
  <w:style w:type="paragraph" w:styleId="47">
    <w:name w:val="Список 4"/>
    <w:basedOn w:val="Normal"/>
    <w:qFormat/>
    <w:pPr>
      <w:ind w:left="1132" w:hanging="283"/>
    </w:pPr>
    <w:rPr>
      <w:rFonts w:ascii="Arial" w:hAnsi="Arial" w:cs="Arial"/>
      <w:szCs w:val="20"/>
    </w:rPr>
  </w:style>
  <w:style w:type="paragraph" w:styleId="55">
    <w:name w:val="Список 5"/>
    <w:basedOn w:val="Normal"/>
    <w:qFormat/>
    <w:pPr>
      <w:ind w:left="1415" w:hanging="283"/>
    </w:pPr>
    <w:rPr>
      <w:rFonts w:ascii="Arial" w:hAnsi="Arial" w:cs="Arial"/>
      <w:szCs w:val="20"/>
    </w:rPr>
  </w:style>
  <w:style w:type="paragraph" w:styleId="HTML1">
    <w:name w:val="Стандартный HTML"/>
    <w:basedOn w:val="Normal"/>
    <w:qFormat/>
    <w:pPr/>
    <w:rPr>
      <w:rFonts w:ascii="Courier New" w:hAnsi="Courier New" w:cs="Courier New"/>
      <w:szCs w:val="20"/>
    </w:rPr>
  </w:style>
  <w:style w:type="paragraph" w:styleId="Style50">
    <w:name w:val="Текст"/>
    <w:basedOn w:val="Normal"/>
    <w:qFormat/>
    <w:pPr/>
    <w:rPr>
      <w:rFonts w:ascii="Courier New" w:hAnsi="Courier New" w:cs="Courier New"/>
      <w:szCs w:val="20"/>
    </w:rPr>
  </w:style>
  <w:style w:type="paragraph" w:styleId="Style51">
    <w:name w:val="Цитата"/>
    <w:basedOn w:val="Normal"/>
    <w:qFormat/>
    <w:pPr>
      <w:spacing w:before="0" w:after="120"/>
      <w:ind w:left="1440" w:right="1440" w:hanging="0"/>
    </w:pPr>
    <w:rPr>
      <w:rFonts w:ascii="Arial" w:hAnsi="Arial" w:cs="Arial"/>
      <w:szCs w:val="20"/>
    </w:rPr>
  </w:style>
  <w:style w:type="paragraph" w:styleId="Style52">
    <w:name w:val="Шапка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left="1134" w:hanging="1134"/>
    </w:pPr>
    <w:rPr>
      <w:rFonts w:ascii="Arial" w:hAnsi="Arial" w:cs="Arial"/>
      <w:sz w:val="24"/>
    </w:rPr>
  </w:style>
  <w:style w:type="paragraph" w:styleId="Style53">
    <w:name w:val="Электронная подпись"/>
    <w:basedOn w:val="Normal"/>
    <w:qFormat/>
    <w:pPr/>
    <w:rPr>
      <w:rFonts w:ascii="Arial" w:hAnsi="Arial" w:cs="Arial"/>
      <w:szCs w:val="20"/>
    </w:rPr>
  </w:style>
  <w:style w:type="paragraph" w:styleId="Style54">
    <w:name w:val="__Выноски_номер"/>
    <w:qFormat/>
    <w:pPr>
      <w:widowControl/>
      <w:bidi w:val="0"/>
      <w:spacing w:before="40" w:after="40"/>
      <w:jc w:val="center"/>
    </w:pPr>
    <w:rPr>
      <w:rFonts w:ascii="Verdana" w:hAnsi="Verdana" w:eastAsia="Times New Roman" w:cs="Arial"/>
      <w:b/>
      <w:color w:val="auto"/>
      <w:spacing w:val="-2"/>
      <w:sz w:val="16"/>
      <w:szCs w:val="28"/>
      <w:lang w:val="ru-RU" w:bidi="ar-SA" w:eastAsia="zh-CN"/>
    </w:rPr>
  </w:style>
  <w:style w:type="paragraph" w:styleId="91">
    <w:name w:val="Заголовок 9 Оглавление"/>
    <w:basedOn w:val="Heading1"/>
    <w:next w:val="03"/>
    <w:qFormat/>
    <w:pPr>
      <w:numPr>
        <w:ilvl w:val="0"/>
        <w:numId w:val="0"/>
      </w:numPr>
      <w:spacing w:before="240" w:after="160"/>
      <w:ind w:left="-1418" w:hanging="0"/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image" Target="media/image2.wmf"/><Relationship Id="rId5" Type="http://schemas.openxmlformats.org/officeDocument/2006/relationships/image" Target="media/image3.wmf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3929</TotalTime>
  <Application>LibreOffice/7.4.7.2$Linux_X86_64 LibreOffice_project/40$Build-2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2019-11-11T12:46:00Z</dcterms:created>
  <dc:creator>Компания "Код Безопасности"</dc:creator>
  <dc:description>Последнее обновление: дд-мм-гг
Версия: 1.0.0.0</dc:description>
  <cp:keywords/>
  <dc:language>en-US</dc:language>
  <cp:lastModifiedBy>Савелёнок Дмитрий</cp:lastModifiedBy>
  <cp:lastPrinted>2016-01-26T11:04:00Z</cp:lastPrinted>
  <dcterms:modified xsi:type="dcterms:W3CDTF">2019-12-10T12:18:00Z</dcterms:modified>
  <cp:revision>18</cp:revision>
  <dc:subject>Название документа</dc:subject>
  <dc:title>Название продукта</dc:title>
</cp:coreProperties>
</file>