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Python</w:t>
      </w:r>
      <w:proofErr w:type="spellEnd"/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DB-API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– это не конкретная библиотека, а набор правил, которым подчиняются отдельные модули, реализующие работу с конкретными базами данных. Отдельные нюансы реализации для разных баз могут отличаться, но общие принципы позволяют использовать один и тот же подход при работе с разными базами данных.</w:t>
      </w:r>
    </w:p>
    <w:p w:rsidR="00101BF1" w:rsidRPr="00101BF1" w:rsidRDefault="00101BF1" w:rsidP="00101BF1">
      <w:pPr>
        <w:spacing w:after="0" w:line="240" w:lineRule="auto"/>
        <w:jc w:val="center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 wp14:anchorId="32848979" wp14:editId="62AFF1D2">
            <wp:extent cx="6038850" cy="3829050"/>
            <wp:effectExtent l="0" t="0" r="0" b="0"/>
            <wp:docPr id="1" name="Рисунок 1" descr="https://habrastorage.org/files/38a/503/ff2/38a503ff27b846e4aac2411fb0fdf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38a/503/ff2/38a503ff27b846e4aac2411fb0fdf6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Готовим инвентарь для дальнейшей комфортной работы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101BF1" w:rsidRPr="00101BF1" w:rsidRDefault="00101BF1" w:rsidP="00101BF1">
      <w:pPr>
        <w:numPr>
          <w:ilvl w:val="0"/>
          <w:numId w:val="1"/>
        </w:numPr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Python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имеет встроенную поддержку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SQLite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базы данных, для этого вам не надо ничего дополнительно устанавливать, достаточно в скрипте указать импорт стандартной библиотеки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510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import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sqlite3</w:t>
      </w:r>
    </w:p>
    <w:p w:rsidR="00101BF1" w:rsidRPr="00101BF1" w:rsidRDefault="00101BF1" w:rsidP="00101BF1">
      <w:pPr>
        <w:spacing w:beforeAutospacing="1" w:after="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101BF1" w:rsidRPr="00101BF1" w:rsidRDefault="00101BF1" w:rsidP="00101BF1">
      <w:pPr>
        <w:numPr>
          <w:ilvl w:val="0"/>
          <w:numId w:val="1"/>
        </w:numPr>
        <w:spacing w:before="100" w:beforeAutospacing="1" w:after="240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Для удобства работы с базой (просмотр, редактирование) нам нужна программа браузер баз данных, поддерживающая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SQLite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В статье работа с 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браузером не рассматривается, но он поможет Вам наглядно 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видеть</w:t>
      </w:r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что происходит с базой в процессе наших экспериментов.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Вы можете использовать (последние два варианта кросс-платформенные и бесплатные):</w:t>
      </w:r>
    </w:p>
    <w:p w:rsidR="00101BF1" w:rsidRPr="00101BF1" w:rsidRDefault="00101BF1" w:rsidP="00101BF1">
      <w:pPr>
        <w:numPr>
          <w:ilvl w:val="1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Привычную вам утилиту для работы с базой в составе вашей IDE;</w:t>
      </w:r>
    </w:p>
    <w:p w:rsidR="00101BF1" w:rsidRPr="00101BF1" w:rsidRDefault="00101BF1" w:rsidP="00101BF1">
      <w:pPr>
        <w:numPr>
          <w:ilvl w:val="1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6" w:history="1">
        <w:proofErr w:type="spellStart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>SQLite</w:t>
        </w:r>
        <w:proofErr w:type="spellEnd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>Database</w:t>
        </w:r>
        <w:proofErr w:type="spellEnd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>Browser</w:t>
        </w:r>
        <w:proofErr w:type="spellEnd"/>
      </w:hyperlink>
    </w:p>
    <w:p w:rsidR="00101BF1" w:rsidRPr="00101BF1" w:rsidRDefault="00101BF1" w:rsidP="00101BF1">
      <w:pPr>
        <w:numPr>
          <w:ilvl w:val="1"/>
          <w:numId w:val="1"/>
        </w:numPr>
        <w:spacing w:before="100" w:beforeAutospacing="1" w:after="100" w:afterAutospacing="1" w:line="240" w:lineRule="auto"/>
        <w:ind w:left="102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hyperlink r:id="rId7" w:history="1">
        <w:proofErr w:type="spellStart"/>
        <w:r w:rsidRPr="00101BF1">
          <w:rPr>
            <w:rFonts w:ascii="Segoe UI" w:eastAsia="Times New Roman" w:hAnsi="Segoe UI" w:cs="Segoe UI"/>
            <w:color w:val="548EAA"/>
            <w:sz w:val="24"/>
            <w:szCs w:val="24"/>
            <w:u w:val="single"/>
            <w:lang w:eastAsia="ru-RU"/>
          </w:rPr>
          <w:t>SQLiteStudio</w:t>
        </w:r>
        <w:proofErr w:type="spellEnd"/>
      </w:hyperlink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Python</w:t>
      </w:r>
      <w:proofErr w:type="spellEnd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DB-API модули в зависимости от базы данных</w:t>
      </w:r>
    </w:p>
    <w:tbl>
      <w:tblPr>
        <w:tblW w:w="9581" w:type="dxa"/>
        <w:tblInd w:w="-8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7"/>
        <w:gridCol w:w="6304"/>
      </w:tblGrid>
      <w:tr w:rsidR="00101BF1" w:rsidRPr="00101BF1" w:rsidTr="00101BF1">
        <w:tc>
          <w:tcPr>
            <w:tcW w:w="32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База данных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1B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DB-API модуль</w:t>
            </w:r>
          </w:p>
        </w:tc>
      </w:tr>
      <w:tr w:rsidR="00101BF1" w:rsidRPr="00101BF1" w:rsidTr="00101BF1">
        <w:tc>
          <w:tcPr>
            <w:tcW w:w="32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sqlite</w:t>
            </w:r>
            <w:proofErr w:type="gramEnd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101BF1" w:rsidRPr="00101BF1" w:rsidTr="00101BF1">
        <w:tc>
          <w:tcPr>
            <w:tcW w:w="32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PostgreSQL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psycopg</w:t>
            </w:r>
            <w:proofErr w:type="gramEnd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101BF1" w:rsidRPr="00101BF1" w:rsidTr="00101BF1">
        <w:tc>
          <w:tcPr>
            <w:tcW w:w="32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MySQL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mysql.connector</w:t>
            </w:r>
            <w:proofErr w:type="spellEnd"/>
          </w:p>
        </w:tc>
      </w:tr>
      <w:tr w:rsidR="00101BF1" w:rsidRPr="00101BF1" w:rsidTr="00101BF1">
        <w:tc>
          <w:tcPr>
            <w:tcW w:w="3277" w:type="dxa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ODBC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101BF1" w:rsidRPr="00101BF1" w:rsidRDefault="00101BF1" w:rsidP="00101BF1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1B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pyodbc</w:t>
            </w:r>
            <w:proofErr w:type="spellEnd"/>
            <w:proofErr w:type="gramEnd"/>
          </w:p>
        </w:tc>
      </w:tr>
    </w:tbl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Соединение с базой, получение курсора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начала рассмотрим самый базовый шаблон DB-API, который будем использовать во всех дальнейших примерах: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# Импортируем библиотеку, соответствующую типу нашей базы данных 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lastRenderedPageBreak/>
        <w:t>import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sqlite3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Создаем соединение с нашей базой данных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В нашем примере у нас это просто файл базы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conn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sqlite3.connect(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Chinook_Sqlite.sqlite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Создаем курсор - это специальный объект который делает запросы и получает их результаты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cursor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conn.cursor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ТУТ БУДЕТ НАШ КОД РАБОТЫ С БАЗОЙ ДАННЫХ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КОД ДАЛЬНЕЙШИХ ПРИМЕРОВ ВСТАВЛЯТЬ В ЭТО МЕСТО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Не забываем закрыть соединение с базой данных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conn.close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()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При работе с другими базами данных, используются дополнительные параметры соединения, например для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PostrgeSQL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conn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psycopg2.connect( host=hostname, user=username, password=password,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dbname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=database)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Чтение из базы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Делаем SELECT запрос к базе данных, используя обычный SQL-синтаксис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Name FROM Artist ORDER BY Name LIMIT 3"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Получаем результат сделанного запроса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results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cursor.fetchall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results2 </w:t>
      </w: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= 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cursor.fetchall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results) 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# [('A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Cor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Do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Som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',), ('Aaron Copland &amp; London Symphony Orchestra',), ('Aaron Goldberg',)]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print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(results2)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[]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Обратите внимание: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После получения результата из курсора, второй раз без повторения самого запроса его получить нельзя — вернется пустой результат!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Запись в базу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Делаем INSERT запрос к базе данных, используя обычный SQL-синтаксис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"insert into Artist values (Null, 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!') 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Если мы не просто читаем, но и вносим изменения в базу данных - необходимо сохранить транзакцию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conn.commit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  <w:proofErr w:type="gramEnd"/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#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Проверяем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результат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Name FROM Artist ORDER BY Name LIMIT 3"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results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cursor.fetchall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results)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# [('A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!',), ('A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Cor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Do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Som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',), ('Aaron Copland &amp; London Symphony Orchestra',)]</w:t>
      </w:r>
    </w:p>
    <w:p w:rsid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Разбиваем запрос на несколько строк в тройных кавычках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Длинные запросы можно разбивать на несколько строк в произвольном порядке, если они заключены в тройные кавычки — одинарные ('''…''') или двойные ("""...""")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"""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SELECT name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FROM Artist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ORDER BY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Name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LIMIT 3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"""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Конечно в таком простом примере разбивка не имеет смысла, но на сложных длинных запросах она может кардинально повышать читаемость кода.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Объединяем запросы к базе данных в один вызов метода</w:t>
      </w:r>
    </w:p>
    <w:p w:rsidR="00101BF1" w:rsidRPr="00101BF1" w:rsidRDefault="00101BF1" w:rsidP="00101BF1">
      <w:pPr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Метод 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курсора .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execute</w:t>
      </w:r>
      <w:proofErr w:type="spellEnd"/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 позволяет делать только один запрос за раз, при попытке сделать несколько через точку с запятой будет ошибка.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Для решения такой задачи можно либо несколько раз вызывать метод 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курсора .</w:t>
      </w:r>
      <w:proofErr w:type="spellStart"/>
      <w:r w:rsidRPr="00101BF1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ru-RU"/>
        </w:rPr>
        <w:t>execute</w:t>
      </w:r>
      <w:proofErr w:type="spellEnd"/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"""insert into Artist values (Null, 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!');"""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lastRenderedPageBreak/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"""insert into Artist values (Null, 'A Aagrh-2!');"""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Либо использовать метод 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курсора .</w:t>
      </w:r>
      <w:proofErr w:type="spellStart"/>
      <w:r w:rsidRPr="00101BF1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ru-RU"/>
        </w:rPr>
        <w:t>executescript</w:t>
      </w:r>
      <w:proofErr w:type="spellEnd"/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cursor.executescript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"""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insert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into Artist values (Null, 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!');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gram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insert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into Artist values (Null, 'A Aagrh-2!');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"""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Данный метод также удобен, когда у нас запросы сохранены в отдельной переменной или даже в файле и нам надо применить такой запрос к базе.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Делаем подстановку значения в запрос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! Никогда, ни при каких условиях, не используйте конкатенацию строк (+) или интерполяцию параметра в строке (%) для передачи переменных в SQL запрос. Такое формирование запроса, при возможности попадания в него пользовательских данных – это ворота для SQL-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инъекций!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Правильный</w:t>
      </w:r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способ – использование второго аргумента метода .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execute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Возможны два варианта: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# C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подставновкой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по порядку на места знаков вопросов: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Name FROM Artist ORDER BY Name LIMIT ?"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 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'2'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lastRenderedPageBreak/>
        <w:t xml:space="preserve"># И с использованием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именнованных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 замен: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Name from Artist ORDER BY Name LIMIT :limit"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 {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"limit"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101BF1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3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})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Примечание 1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: В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PostgreSQL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в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MySQL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вместо знака '?' для подстановки используется: %s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Делаем множественную вставку строк проходя по коллекции с помощью метода </w:t>
      </w:r>
      <w:proofErr w:type="gramStart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курсора .</w:t>
      </w:r>
      <w:proofErr w:type="spellStart"/>
      <w:r w:rsidRPr="00101BF1">
        <w:rPr>
          <w:rFonts w:ascii="Arial" w:eastAsia="Times New Roman" w:hAnsi="Arial" w:cs="Arial"/>
          <w:i/>
          <w:iCs/>
          <w:color w:val="222222"/>
          <w:sz w:val="36"/>
          <w:szCs w:val="36"/>
          <w:lang w:eastAsia="ru-RU"/>
        </w:rPr>
        <w:t>executemany</w:t>
      </w:r>
      <w:proofErr w:type="spellEnd"/>
      <w:proofErr w:type="gramEnd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()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Обратите внимание, даже передавая одно значение - его нужно передавать кортежем!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# Именно </w:t>
      </w:r>
      <w:proofErr w:type="gram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 xml:space="preserve">по этому </w:t>
      </w:r>
      <w:proofErr w:type="gram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тут используется запятая в скобках!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new_artists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[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!</w:t>
      </w:r>
      <w:proofErr w:type="gram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,)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!-2'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,),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'A </w:t>
      </w:r>
      <w:proofErr w:type="spellStart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Aagrh</w:t>
      </w:r>
      <w:proofErr w:type="spell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!-3'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,),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cursor.executemany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"insert into Artist values (Null, ?);"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,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new_artists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953C70" w:rsidRPr="00953C70" w:rsidRDefault="00953C70" w:rsidP="00953C70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53C7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lastRenderedPageBreak/>
        <w:t>Кортеж (</w:t>
      </w:r>
      <w:proofErr w:type="spellStart"/>
      <w:r w:rsidRPr="00953C7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tuple</w:t>
      </w:r>
      <w:proofErr w:type="spellEnd"/>
      <w:r w:rsidRPr="00953C7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)</w:t>
      </w:r>
      <w:r w:rsidRPr="00953C7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в </w:t>
      </w:r>
      <w:proofErr w:type="spellStart"/>
      <w:r w:rsidRPr="00953C70">
        <w:rPr>
          <w:rFonts w:ascii="Helvetica" w:eastAsia="Times New Roman" w:hAnsi="Helvetica" w:cs="Helvetica"/>
          <w:b/>
          <w:bCs/>
          <w:color w:val="444444"/>
          <w:sz w:val="21"/>
          <w:szCs w:val="21"/>
          <w:bdr w:val="none" w:sz="0" w:space="0" w:color="auto" w:frame="1"/>
          <w:lang w:eastAsia="ru-RU"/>
        </w:rPr>
        <w:t>Python</w:t>
      </w:r>
      <w:proofErr w:type="spellEnd"/>
      <w:r w:rsidRPr="00953C7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 — это последовательность неизменяемых объектов. Кортежи очень схожи со списками, с той разницей — что элементы кортежа не могут быть изменены и используют обычные скобки, вместо квадратных, как в списках.</w:t>
      </w:r>
    </w:p>
    <w:p w:rsidR="00953C70" w:rsidRPr="00953C70" w:rsidRDefault="00953C70" w:rsidP="00953C70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53C7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Кортеж создаётся простым присваиванием элементов, разделённых запятыми. Так же — их можно указывать в скобках. Например: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953C70" w:rsidRPr="00953C70" w:rsidTr="00953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 tup1 =('physics','chemistry',1997,2000);</w:t>
            </w:r>
          </w:p>
        </w:tc>
      </w:tr>
      <w:tr w:rsidR="00953C70" w:rsidRPr="00953C70" w:rsidTr="00953C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 tup2 =(1,2,3,4,5);</w:t>
            </w:r>
          </w:p>
        </w:tc>
      </w:tr>
    </w:tbl>
    <w:p w:rsidR="00953C70" w:rsidRPr="00953C70" w:rsidRDefault="00953C70" w:rsidP="00953C70">
      <w:pPr>
        <w:spacing w:after="0" w:line="240" w:lineRule="auto"/>
        <w:rPr>
          <w:rFonts w:ascii="Times New Roman" w:eastAsia="Times New Roman" w:hAnsi="Times New Roman" w:cs="Times New Roman"/>
          <w:vanish/>
          <w:color w:val="444444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96"/>
      </w:tblGrid>
      <w:tr w:rsidR="00953C70" w:rsidRPr="00953C70" w:rsidTr="00953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 tup3 ="</w:t>
            </w:r>
            <w:proofErr w:type="spellStart"/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a","b","c","d</w:t>
            </w:r>
            <w:proofErr w:type="spellEnd"/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";</w:t>
            </w:r>
          </w:p>
        </w:tc>
      </w:tr>
    </w:tbl>
    <w:p w:rsidR="00953C70" w:rsidRPr="00953C70" w:rsidRDefault="00953C70" w:rsidP="00953C70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53C7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Пустой кортеж создаётся указанием пустых скобок: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96"/>
      </w:tblGrid>
      <w:tr w:rsidR="00953C70" w:rsidRPr="00953C70" w:rsidTr="00953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 tup1 =</w:t>
            </w:r>
            <w:r w:rsidRPr="00953C7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 </w:t>
            </w: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();</w:t>
            </w:r>
          </w:p>
        </w:tc>
      </w:tr>
    </w:tbl>
    <w:p w:rsidR="00953C70" w:rsidRPr="00953C70" w:rsidRDefault="00953C70" w:rsidP="00953C70">
      <w:pPr>
        <w:shd w:val="clear" w:color="auto" w:fill="FFFFFF"/>
        <w:spacing w:before="300" w:after="300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</w:pPr>
      <w:r w:rsidRPr="00953C70">
        <w:rPr>
          <w:rFonts w:ascii="Helvetica" w:eastAsia="Times New Roman" w:hAnsi="Helvetica" w:cs="Helvetica"/>
          <w:color w:val="444444"/>
          <w:sz w:val="21"/>
          <w:szCs w:val="21"/>
          <w:lang w:eastAsia="ru-RU"/>
        </w:rPr>
        <w:t>Что бы создать кортеж, содержащий только один элемент — тоже необходимо добавлять запятую: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2011"/>
        <w:gridCol w:w="45"/>
      </w:tblGrid>
      <w:tr w:rsidR="00953C70" w:rsidRPr="00953C70" w:rsidTr="00953C70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 tup1 =(50,);</w:t>
            </w:r>
          </w:p>
        </w:tc>
      </w:tr>
      <w:tr w:rsidR="00953C70" w:rsidRPr="00953C70" w:rsidTr="00953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&gt;&gt;&gt; </w:t>
            </w:r>
            <w:proofErr w:type="spellStart"/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print</w:t>
            </w:r>
            <w:proofErr w:type="spellEnd"/>
            <w:r w:rsidRPr="00953C70"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  <w:t> </w:t>
            </w: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tup1[0]</w:t>
            </w:r>
          </w:p>
        </w:tc>
      </w:tr>
    </w:tbl>
    <w:p w:rsidR="00953C70" w:rsidRPr="00953C70" w:rsidRDefault="00953C70" w:rsidP="00953C70">
      <w:pPr>
        <w:spacing w:after="0" w:line="240" w:lineRule="auto"/>
        <w:rPr>
          <w:rFonts w:ascii="Times New Roman" w:eastAsia="Times New Roman" w:hAnsi="Times New Roman" w:cs="Times New Roman"/>
          <w:vanish/>
          <w:color w:val="444444"/>
          <w:sz w:val="21"/>
          <w:szCs w:val="21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16"/>
      </w:tblGrid>
      <w:tr w:rsidR="00953C70" w:rsidRPr="00953C70" w:rsidTr="00953C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3C70" w:rsidRPr="00953C70" w:rsidRDefault="00953C70" w:rsidP="00953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57575"/>
                <w:sz w:val="24"/>
                <w:szCs w:val="24"/>
                <w:lang w:eastAsia="ru-RU"/>
              </w:rPr>
            </w:pPr>
            <w:r w:rsidRPr="00953C70">
              <w:rPr>
                <w:rFonts w:ascii="Courier New" w:eastAsia="Times New Roman" w:hAnsi="Courier New" w:cs="Courier New"/>
                <w:color w:val="757575"/>
                <w:sz w:val="20"/>
                <w:szCs w:val="20"/>
                <w:lang w:eastAsia="ru-RU"/>
              </w:rPr>
              <w:t>50</w:t>
            </w:r>
          </w:p>
        </w:tc>
      </w:tr>
    </w:tbl>
    <w:p w:rsidR="00953C70" w:rsidRDefault="00953C70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Получаем результаты по одному, используя метод </w:t>
      </w:r>
      <w:proofErr w:type="gramStart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курсора .</w:t>
      </w:r>
      <w:proofErr w:type="spellStart"/>
      <w:r w:rsidRPr="00101BF1">
        <w:rPr>
          <w:rFonts w:ascii="Arial" w:eastAsia="Times New Roman" w:hAnsi="Arial" w:cs="Arial"/>
          <w:i/>
          <w:iCs/>
          <w:color w:val="222222"/>
          <w:sz w:val="36"/>
          <w:szCs w:val="36"/>
          <w:lang w:eastAsia="ru-RU"/>
        </w:rPr>
        <w:t>fetchone</w:t>
      </w:r>
      <w:proofErr w:type="spellEnd"/>
      <w:proofErr w:type="gramEnd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()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Он всегда возвращает кортеж или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None</w:t>
      </w:r>
      <w:proofErr w:type="spellEnd"/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если</w:t>
      </w:r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запрос пустой.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Name FROM Artist ORDER BY Name LIMIT 3"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cursor.fetchone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())  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# ('A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Cor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Do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Som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',)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cursor.fetchone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())  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# ('Aaron Copland &amp; London Symphony Orchestra',)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cursor.fetchone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())  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# ('Aaron Goldberg',)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spellStart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cursor.fetchone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())    </w:t>
      </w: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# None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br/>
      </w:r>
      <w:r w:rsidRPr="00101BF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Важно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! 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Стандартный курсор забирает все данные с сервера сразу, не зависимо от того, используем </w:t>
      </w:r>
      <w:proofErr w:type="gram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мы .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fetchall</w:t>
      </w:r>
      <w:proofErr w:type="spellEnd"/>
      <w:proofErr w:type="gram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 или .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fetchone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()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Курсор как итератор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# Использование курсора как итератора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row </w:t>
      </w:r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'SELECT Name from Artist ORDER BY Name LIMIT 3'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row)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# ('A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Cor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Do </w:t>
      </w:r>
      <w:proofErr w:type="spellStart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Som</w:t>
      </w:r>
      <w:proofErr w:type="spellEnd"/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',)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# ('Aaron Copland &amp; London Symphony Orchestra',)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01BF1">
        <w:rPr>
          <w:rFonts w:ascii="Courier New" w:eastAsia="Times New Roman" w:hAnsi="Courier New" w:cs="Courier New"/>
          <w:i/>
          <w:iCs/>
          <w:color w:val="A0A1A7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# ('Aaron Goldberg',)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101BF1" w:rsidRPr="00953C70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Повышаем</w:t>
      </w:r>
      <w:r w:rsidRPr="00953C7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устойчивость</w:t>
      </w:r>
      <w:r w:rsidRPr="00953C70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кода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большей устойчивости программы (особенно при операциях записи) можно оборачивать инструкции обращения к БД в блоки «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try-except-else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» и использовать встроенный в sqlite3 «родной» объект ошибок, например, так: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try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spellStart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sql_statement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result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cursor.fetchall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except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sqlite3.DatabaseError </w:t>
      </w:r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as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err:       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print(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"Error: 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, err)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else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conn.commit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  <w:proofErr w:type="gramEnd"/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101BF1" w:rsidRPr="00101BF1" w:rsidRDefault="00101BF1" w:rsidP="00101BF1">
      <w:pPr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Ипользование</w:t>
      </w:r>
      <w:proofErr w:type="spellEnd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101BF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row_factory</w:t>
      </w:r>
      <w:proofErr w:type="spellEnd"/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Использование 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"https://docs.python.org/3/library/sqlite3.html" \l "sqlite3.Connection.row_factory" </w:instrTex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101BF1">
        <w:rPr>
          <w:rFonts w:ascii="Segoe UI" w:eastAsia="Times New Roman" w:hAnsi="Segoe UI" w:cs="Segoe UI"/>
          <w:color w:val="548EAA"/>
          <w:sz w:val="24"/>
          <w:szCs w:val="24"/>
          <w:u w:val="single"/>
          <w:lang w:eastAsia="ru-RU"/>
        </w:rPr>
        <w:t>row_factory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позволяет брать метаданные из запроса и обращаться в итоге к результату, например по имени столбца.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По сути —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callback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обработки данных при возврате строки. Да еще и полезнейший </w:t>
      </w:r>
      <w:proofErr w:type="spellStart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cursor.description</w:t>
      </w:r>
      <w:proofErr w:type="spellEnd"/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где есть всё необходимое.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Пример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из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документации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import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sqlite3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def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01BF1">
        <w:rPr>
          <w:rFonts w:ascii="Courier New" w:eastAsia="Times New Roman" w:hAnsi="Courier New" w:cs="Courier New"/>
          <w:color w:val="4078F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dict_factory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(cursor, row):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d = {}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for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, col </w:t>
      </w:r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in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enumerate(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cursor.description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):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    </w:t>
      </w: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d[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col[</w:t>
      </w:r>
      <w:r w:rsidRPr="00101BF1">
        <w:rPr>
          <w:rFonts w:ascii="Courier New" w:eastAsia="Times New Roman" w:hAnsi="Courier New" w:cs="Courier New"/>
          <w:color w:val="986801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]] = row[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idx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]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gramStart"/>
      <w:r w:rsidRPr="00101BF1">
        <w:rPr>
          <w:rFonts w:ascii="Courier New" w:eastAsia="Times New Roman" w:hAnsi="Courier New" w:cs="Courier New"/>
          <w:color w:val="A626A4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return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d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sqlite3.connect(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":memory:"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con.row_factory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dict_factory</w:t>
      </w:r>
      <w:proofErr w:type="spellEnd"/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cur</w:t>
      </w:r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 xml:space="preserve"> = 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con.cursor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lastRenderedPageBreak/>
        <w:t>cur.execute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(</w:t>
      </w:r>
      <w:proofErr w:type="gramEnd"/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"select 1 as a"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101BF1" w:rsidRPr="00101BF1" w:rsidRDefault="00101BF1" w:rsidP="00101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proofErr w:type="spellStart"/>
      <w:proofErr w:type="gram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print</w:t>
      </w:r>
      <w:proofErr w:type="spellEnd"/>
      <w:proofErr w:type="gram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(</w:t>
      </w:r>
      <w:proofErr w:type="spellStart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cur.fetchone</w:t>
      </w:r>
      <w:proofErr w:type="spellEnd"/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()[</w:t>
      </w:r>
      <w:r w:rsidRPr="00101BF1">
        <w:rPr>
          <w:rFonts w:ascii="Courier New" w:eastAsia="Times New Roman" w:hAnsi="Courier New" w:cs="Courier New"/>
          <w:color w:val="50A14F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"a"</w:t>
      </w:r>
      <w:r w:rsidRPr="00101BF1">
        <w:rPr>
          <w:rFonts w:ascii="Courier New" w:eastAsia="Times New Roman" w:hAnsi="Courier New" w:cs="Courier New"/>
          <w:color w:val="383A42"/>
          <w:sz w:val="24"/>
          <w:szCs w:val="24"/>
          <w:bdr w:val="single" w:sz="6" w:space="13" w:color="E5E8EC" w:frame="1"/>
          <w:shd w:val="clear" w:color="auto" w:fill="FBFDFF"/>
          <w:lang w:eastAsia="ru-RU"/>
        </w:rPr>
        <w:t>])</w:t>
      </w:r>
    </w:p>
    <w:p w:rsidR="00101BF1" w:rsidRPr="00101BF1" w:rsidRDefault="00101BF1" w:rsidP="00101BF1">
      <w:pPr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101BF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1" w:name="_GoBack"/>
      <w:bookmarkEnd w:id="1"/>
    </w:p>
    <w:sectPr w:rsidR="00101BF1" w:rsidRPr="0010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26ECC"/>
    <w:multiLevelType w:val="multilevel"/>
    <w:tmpl w:val="B21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91E98"/>
    <w:multiLevelType w:val="multilevel"/>
    <w:tmpl w:val="CA32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826A9F"/>
    <w:multiLevelType w:val="multilevel"/>
    <w:tmpl w:val="50A8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D61D7F"/>
    <w:multiLevelType w:val="multilevel"/>
    <w:tmpl w:val="A534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F55B25"/>
    <w:multiLevelType w:val="multilevel"/>
    <w:tmpl w:val="B0CE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25934"/>
    <w:multiLevelType w:val="multilevel"/>
    <w:tmpl w:val="D30E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0631B"/>
    <w:multiLevelType w:val="multilevel"/>
    <w:tmpl w:val="BA36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D90B41"/>
    <w:multiLevelType w:val="multilevel"/>
    <w:tmpl w:val="E70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5146E47"/>
    <w:multiLevelType w:val="multilevel"/>
    <w:tmpl w:val="DFEC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967B65"/>
    <w:multiLevelType w:val="multilevel"/>
    <w:tmpl w:val="6794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FE716FB"/>
    <w:multiLevelType w:val="multilevel"/>
    <w:tmpl w:val="C490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6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BF1"/>
    <w:rsid w:val="00101BF1"/>
    <w:rsid w:val="00953C70"/>
    <w:rsid w:val="00DD1834"/>
    <w:rsid w:val="00FB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F918C-F536-40D4-906B-A433CDBF5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0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4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3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3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3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844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029">
                      <w:marLeft w:val="0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1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1881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32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795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5DDDF"/>
                        <w:right w:val="none" w:sz="0" w:space="0" w:color="auto"/>
                      </w:divBdr>
                    </w:div>
                    <w:div w:id="964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122354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78350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26064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08313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8762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94028">
                          <w:marLeft w:val="0"/>
                          <w:marRight w:val="0"/>
                          <w:marTop w:val="13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06961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single" w:sz="6" w:space="3" w:color="B0B0E2"/>
                            <w:left w:val="single" w:sz="6" w:space="6" w:color="B0B0E2"/>
                            <w:bottom w:val="single" w:sz="6" w:space="3" w:color="B0B0E2"/>
                            <w:right w:val="single" w:sz="6" w:space="6" w:color="B0B0E2"/>
                          </w:divBdr>
                        </w:div>
                      </w:divsChild>
                    </w:div>
                  </w:divsChild>
                </w:div>
                <w:div w:id="161359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9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2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69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569432">
                  <w:marLeft w:val="0"/>
                  <w:marRight w:val="0"/>
                  <w:marTop w:val="300"/>
                  <w:marBottom w:val="300"/>
                  <w:divBdr>
                    <w:top w:val="single" w:sz="6" w:space="0" w:color="E4E8EA"/>
                    <w:left w:val="single" w:sz="6" w:space="0" w:color="E4E8EA"/>
                    <w:bottom w:val="single" w:sz="6" w:space="0" w:color="E4E8EA"/>
                    <w:right w:val="single" w:sz="6" w:space="0" w:color="E4E8EA"/>
                  </w:divBdr>
                  <w:divsChild>
                    <w:div w:id="1240947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4E8EA"/>
                        <w:left w:val="none" w:sz="0" w:space="0" w:color="auto"/>
                        <w:bottom w:val="single" w:sz="6" w:space="17" w:color="E4E8EA"/>
                        <w:right w:val="none" w:sz="0" w:space="0" w:color="auto"/>
                      </w:divBdr>
                      <w:divsChild>
                        <w:div w:id="36202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220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0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65782">
                                      <w:marLeft w:val="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2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8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3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16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090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1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7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17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5DDDF"/>
                    <w:right w:val="none" w:sz="0" w:space="0" w:color="auto"/>
                  </w:divBdr>
                </w:div>
                <w:div w:id="6871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02851">
                      <w:marLeft w:val="0"/>
                      <w:marRight w:val="0"/>
                      <w:marTop w:val="13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00840">
                      <w:marLeft w:val="0"/>
                      <w:marRight w:val="0"/>
                      <w:marTop w:val="13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04923">
                      <w:marLeft w:val="0"/>
                      <w:marRight w:val="0"/>
                      <w:marTop w:val="135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179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470364">
                  <w:marLeft w:val="0"/>
                  <w:marRight w:val="0"/>
                  <w:marTop w:val="0"/>
                  <w:marBottom w:val="0"/>
                  <w:divBdr>
                    <w:top w:val="single" w:sz="6" w:space="18" w:color="FFFFFF"/>
                    <w:left w:val="single" w:sz="24" w:space="24" w:color="FCCE56"/>
                    <w:bottom w:val="single" w:sz="6" w:space="18" w:color="FFFFFF"/>
                    <w:right w:val="single" w:sz="6" w:space="24" w:color="FFFFFF"/>
                  </w:divBdr>
                  <w:divsChild>
                    <w:div w:id="58722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8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60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9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2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0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64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7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9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90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872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0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0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31345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828626">
          <w:marLeft w:val="-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612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9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20405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20151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51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0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8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6076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58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1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qlitestudio.pl/index.rv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qlitebrowser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2021-03-23T18:28:00Z</dcterms:created>
  <dcterms:modified xsi:type="dcterms:W3CDTF">2021-03-23T19:21:00Z</dcterms:modified>
</cp:coreProperties>
</file>