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7C6" w:rsidRPr="002D4199" w:rsidRDefault="007B17C6" w:rsidP="007B17C6">
      <w:pPr>
        <w:pStyle w:val="a3"/>
        <w:spacing w:before="0" w:beforeAutospacing="0" w:after="0"/>
        <w:jc w:val="center"/>
        <w:rPr>
          <w:sz w:val="28"/>
          <w:szCs w:val="28"/>
        </w:rPr>
      </w:pPr>
      <w:r w:rsidRPr="002D4199">
        <w:rPr>
          <w:b/>
          <w:bCs/>
          <w:sz w:val="28"/>
          <w:szCs w:val="28"/>
        </w:rPr>
        <w:t>СПИСОК ТЕМ КУРСОВЫХ ПРОЕКТОВ</w:t>
      </w:r>
    </w:p>
    <w:p w:rsidR="007B17C6" w:rsidRPr="002D4199" w:rsidRDefault="007B17C6" w:rsidP="007B17C6">
      <w:pPr>
        <w:pStyle w:val="a3"/>
        <w:spacing w:before="0" w:beforeAutospacing="0" w:after="0"/>
        <w:ind w:firstLine="567"/>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 страховая медицинская компания.</w:t>
      </w:r>
    </w:p>
    <w:p w:rsidR="007B17C6" w:rsidRPr="002D4199" w:rsidRDefault="007B17C6" w:rsidP="007B17C6">
      <w:pPr>
        <w:pStyle w:val="a3"/>
        <w:spacing w:before="0" w:beforeAutospacing="0" w:after="0"/>
        <w:ind w:firstLine="567"/>
        <w:jc w:val="both"/>
        <w:rPr>
          <w:sz w:val="28"/>
          <w:szCs w:val="28"/>
        </w:rPr>
      </w:pPr>
      <w:r w:rsidRPr="002D4199">
        <w:rPr>
          <w:sz w:val="28"/>
          <w:szCs w:val="28"/>
        </w:rPr>
        <w:t>Страховая медицинская компания (СМК) заключает договора добровольного медицинского страхования с населением и договора с лечебными учреждениями на лечение застрахованных клиентов. При возникновении страхового случая клиент подает заявку на оказание медицинских услуг по условиям договора инспектору, который работает с данным клиентом. Инспектор направляет данного клиента в лечебное учреждение. Отчеты о своей деятельности инспектор предоставляет в бухгалтерию. Бухгалтерия проверяет оплату договоров, перечисляет денежные средства за оказанные услуги лечебным учреждениям, производит отчисления в налоговые органы и предоставляет отчетность в органы государственной статистики. СМК не только оплачивает лечение застрахованного лица при возникновении с ним страхового случая, но и, при возникновении каких-либо осложнений после лечения, оплачивает лечение этих осложнений.</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 горно-металлургический комбинат.</w:t>
      </w:r>
    </w:p>
    <w:p w:rsidR="007B17C6" w:rsidRPr="002D4199" w:rsidRDefault="007B17C6" w:rsidP="007B17C6">
      <w:pPr>
        <w:pStyle w:val="a3"/>
        <w:spacing w:before="0" w:beforeAutospacing="0" w:after="0"/>
        <w:ind w:firstLine="567"/>
        <w:jc w:val="both"/>
        <w:rPr>
          <w:sz w:val="28"/>
          <w:szCs w:val="28"/>
        </w:rPr>
      </w:pPr>
      <w:r w:rsidRPr="002D4199">
        <w:rPr>
          <w:sz w:val="28"/>
          <w:szCs w:val="28"/>
        </w:rPr>
        <w:t>Комбинат добывает и перерабатывает полезные ископаемые (ПИ). Одна часть ПИ остается на комбинате в качестве резерва. Другая часть, согласно долгосрочному контракту, идет на нужды военного ведомства. Третья часть ПИ и переработанных ресурсов идет на продажу предприятиям внутри страны. Четвертая часть ПИ идет на экспорт в зарубежные страны. Оборудование и материалы, необходимые для нормального функционирования комбината, приобретаются либо у зарубежных поставщиков, либо, по инициативе властей, у отечественных производителей для поддержания экономики страны. По результатам своей деятельности комбинат выплачивает налоги и занимается поддержкой социальных программ.</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3: агентство недвижимости.</w:t>
      </w:r>
    </w:p>
    <w:p w:rsidR="007B17C6" w:rsidRPr="002D4199" w:rsidRDefault="007B17C6" w:rsidP="007B17C6">
      <w:pPr>
        <w:pStyle w:val="a3"/>
        <w:spacing w:before="0" w:beforeAutospacing="0" w:after="0"/>
        <w:ind w:firstLine="567"/>
        <w:jc w:val="both"/>
        <w:rPr>
          <w:sz w:val="28"/>
          <w:szCs w:val="28"/>
        </w:rPr>
      </w:pPr>
      <w:r w:rsidRPr="002D4199">
        <w:rPr>
          <w:sz w:val="28"/>
          <w:szCs w:val="28"/>
        </w:rPr>
        <w:t>Агентство недвижимости занимается покупкой, продажей, сдачей в аренду объектов недвижимости по договорам с их собственниками. Агентство управляет объектами недвижимости как физических, так и юридических лиц. Собственник может иметь несколько объектов. В случае покупки или аренды клиент может произвести осмотр объекта. В качестве одной из услуг, предлагаемых агентством, является проведение инспектирования текущего состояния объекта для адекватного определения его рыночной цены. По результатам своей деятельности агентство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4: фотоцентр.</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Фотоцентр занимается оказанием </w:t>
      </w:r>
      <w:proofErr w:type="spellStart"/>
      <w:r w:rsidRPr="002D4199">
        <w:rPr>
          <w:sz w:val="28"/>
          <w:szCs w:val="28"/>
        </w:rPr>
        <w:t>фотоуслуг</w:t>
      </w:r>
      <w:proofErr w:type="spellEnd"/>
      <w:r w:rsidRPr="002D4199">
        <w:rPr>
          <w:sz w:val="28"/>
          <w:szCs w:val="28"/>
        </w:rPr>
        <w:t xml:space="preserve"> и продажей различных фототоваров. В состав </w:t>
      </w:r>
      <w:proofErr w:type="spellStart"/>
      <w:r w:rsidRPr="002D4199">
        <w:rPr>
          <w:sz w:val="28"/>
          <w:szCs w:val="28"/>
        </w:rPr>
        <w:t>фотоуслуг</w:t>
      </w:r>
      <w:proofErr w:type="spellEnd"/>
      <w:r w:rsidRPr="002D4199">
        <w:rPr>
          <w:sz w:val="28"/>
          <w:szCs w:val="28"/>
        </w:rPr>
        <w:t xml:space="preserve"> входит: печать фотографий, проявление </w:t>
      </w:r>
      <w:r w:rsidRPr="002D4199">
        <w:rPr>
          <w:sz w:val="28"/>
          <w:szCs w:val="28"/>
        </w:rPr>
        <w:lastRenderedPageBreak/>
        <w:t>фотопленок, художественное фото, фото на документы, реставрация фотографий, выезд фотографа для съемки объекта. Поставка необходимых материалов осуществляется через дилеров ведущих мировых производителей фототоваров. Согласно отдельному договору, различные химические отходы передаются предприятию по утилизации вредных веществ. По результатам своей деятельности фотоцентр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5: ателье.</w:t>
      </w:r>
    </w:p>
    <w:p w:rsidR="007B17C6" w:rsidRPr="002D4199" w:rsidRDefault="007B17C6" w:rsidP="007B17C6">
      <w:pPr>
        <w:pStyle w:val="a3"/>
        <w:spacing w:before="0" w:beforeAutospacing="0" w:after="0"/>
        <w:ind w:firstLine="567"/>
        <w:jc w:val="both"/>
        <w:rPr>
          <w:sz w:val="28"/>
          <w:szCs w:val="28"/>
        </w:rPr>
      </w:pPr>
      <w:r w:rsidRPr="002D4199">
        <w:rPr>
          <w:sz w:val="28"/>
          <w:szCs w:val="28"/>
        </w:rPr>
        <w:t>Ателье занимается изготовлением одежды. Клиент может выбрать либо из каталога определенных моделей, либо осуществить индивидуальный заказ. Отдельно с клиентом оговариваются материал, его свойства (цвет, прочность и т.д.), срочность выполнения заказа, даты примерок. После согласования всех деталей рассчитывается ориентировочная стоимость заказа, на основании которой клиент вносит аванс. После выполнения заказа клиент оплачивает его окончательную стоимость. По результатам своей деятельности ателье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6: компания по разработке программных продуктов.</w:t>
      </w:r>
    </w:p>
    <w:p w:rsidR="007B17C6" w:rsidRPr="002D4199" w:rsidRDefault="007B17C6" w:rsidP="007B17C6">
      <w:pPr>
        <w:pStyle w:val="a3"/>
        <w:spacing w:before="0" w:beforeAutospacing="0" w:after="0"/>
        <w:ind w:firstLine="567"/>
        <w:jc w:val="both"/>
        <w:rPr>
          <w:sz w:val="28"/>
          <w:szCs w:val="28"/>
        </w:rPr>
      </w:pPr>
      <w:r w:rsidRPr="002D4199">
        <w:rPr>
          <w:sz w:val="28"/>
          <w:szCs w:val="28"/>
        </w:rPr>
        <w:t>Компания заключает договор с клиентом на разработку программного продукта согласно техническому заданию. После утверждения технического задания определяется состав и объем работ, составляется предварительная смета. На каждый проект назначается ответственный за его выполнение – куратор проекта, который распределяет нагрузку между программистами и следит за выполнением технического задания. Когда программный продукт готов, то его внедряют, производят обучение клиента и осуществляют дальнейшее сопровождение.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7: кадровое агентство.</w:t>
      </w:r>
    </w:p>
    <w:p w:rsidR="007B17C6" w:rsidRPr="002D4199" w:rsidRDefault="007B17C6" w:rsidP="007B17C6">
      <w:pPr>
        <w:pStyle w:val="a3"/>
        <w:spacing w:before="0" w:beforeAutospacing="0" w:after="0"/>
        <w:ind w:firstLine="567"/>
        <w:jc w:val="both"/>
        <w:rPr>
          <w:sz w:val="28"/>
          <w:szCs w:val="28"/>
        </w:rPr>
      </w:pPr>
      <w:r w:rsidRPr="002D4199">
        <w:rPr>
          <w:sz w:val="28"/>
          <w:szCs w:val="28"/>
        </w:rPr>
        <w:t>Кадровое агентство способствует трудоустройству безработных граждан. Агентство ведет учет и классификацию данных о безработных на основании резюме от них. От предприятий города поступают данные о свободных вакансиях, на основании которых агентство предлагает различные варианты трудоустройства соискателям. В случае положительного исхода поиска вакансия считается заполненной, а безработный становится трудоустроенным. По результатам своей деятельности кадровое агентство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8: строительная организация.</w:t>
      </w:r>
    </w:p>
    <w:p w:rsidR="007B17C6" w:rsidRPr="002D4199" w:rsidRDefault="007B17C6" w:rsidP="007B17C6">
      <w:pPr>
        <w:pStyle w:val="a3"/>
        <w:spacing w:before="0" w:beforeAutospacing="0" w:after="0"/>
        <w:ind w:firstLine="567"/>
        <w:jc w:val="both"/>
        <w:rPr>
          <w:sz w:val="28"/>
          <w:szCs w:val="28"/>
        </w:rPr>
      </w:pPr>
      <w:r w:rsidRPr="002D4199">
        <w:rPr>
          <w:sz w:val="28"/>
          <w:szCs w:val="28"/>
        </w:rPr>
        <w:lastRenderedPageBreak/>
        <w:t>Строительная организация занимается строительством объектов по заказам клиентов. Сначала заказ проходит предварительную стадию: сбор различных разрешений на строительство, составление эскиза объекта, расчет объема и закупка строительных материалов. Сами строительные материалы доставляются на объект партиями. По мере поступления очередной партии стройматериалов закладывается фундамент объекта, строится каркас здания. По результатам данной работы происходит согласование с заказчиком, после чего утепляется контур, вставляются окна, устанавливается крыша. Дальше идет обсуждение с клиентом внутренней отделки здания, закупаются отделочные материалы. После того, как объект проходит технический контроль, он передается заказчику. В дополнительные услуги строительной организации входят: услуги дизайнера по интерьеру, закупка и доставка мебели, сотрудничество с охранным предприятием по установке сигнализации. По результатам своей деятельности строительная организация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9: ресторан.</w:t>
      </w:r>
    </w:p>
    <w:p w:rsidR="007B17C6" w:rsidRPr="002D4199" w:rsidRDefault="007B17C6" w:rsidP="007B17C6">
      <w:pPr>
        <w:pStyle w:val="a3"/>
        <w:spacing w:before="0" w:beforeAutospacing="0" w:after="0"/>
        <w:ind w:firstLine="567"/>
        <w:jc w:val="both"/>
        <w:rPr>
          <w:sz w:val="28"/>
          <w:szCs w:val="28"/>
        </w:rPr>
      </w:pPr>
      <w:r w:rsidRPr="002D4199">
        <w:rPr>
          <w:sz w:val="28"/>
          <w:szCs w:val="28"/>
        </w:rPr>
        <w:t>Ресторан предоставляет для своих клиентов услугу питания. На каждый день составляется меню, которое включает в себя список блюд для питания. На основе этого меню составляется список для закупки необходимых продуктов питания, входящих в состав блюд. Клиент, приехав в ресторан, выбирает из меню блюда, которые он хотел бы заказать, их готовят, если они заранее не были готовы, и приносят клиенту. В качестве дополнительной услуги ресторан может организовать развлекательные программы в своем помещении. По результатам своей деятельности ресторан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10: отдел вневедомственной охраны.</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Отдел вневедомственной охраны (ОВО) занимается охраной объектов физических и юридических лиц. ОВО является коммерческим подразделением милиции. Клиент, желающий обеспечить охрану своего имущества, обращается в ОВО и составляет договор охраны. В договоре оговариваются следующие моменты: адрес объекта; план расположения помещений; количество входов/выходов; расположение окон; список лиц, отвечающих за имущество; ответственное лицо от клиента, которое будет присутствовать в момент вскрытия помещения. После заключения договора объект подключается к сигнализации. В случае срабатывания сигнализации дежурный посылает патруль на осмотр объекта и сообщает ответственному лицу клиента о данном факте. Патруль, вместе с ответственным лицом клиента, осматривает объект, проверяет сохранность имущества и работу сигнализации (в случае ложного срабатывания). После каждого выезда составляется акт, который является основанием для возбуждения уголовного дела относительно лиц, незаконно проникшим на объект. По результатам </w:t>
      </w:r>
      <w:r w:rsidRPr="002D4199">
        <w:rPr>
          <w:sz w:val="28"/>
          <w:szCs w:val="28"/>
        </w:rPr>
        <w:lastRenderedPageBreak/>
        <w:t>своей деятельности ОВО предоставляет отчетность в вышестоящие органы милицейского руководства.</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11: обувная фабрика.</w:t>
      </w:r>
    </w:p>
    <w:p w:rsidR="007B17C6" w:rsidRPr="002D4199" w:rsidRDefault="007B17C6" w:rsidP="007B17C6">
      <w:pPr>
        <w:pStyle w:val="a3"/>
        <w:spacing w:before="0" w:beforeAutospacing="0" w:after="0"/>
        <w:ind w:firstLine="567"/>
        <w:jc w:val="both"/>
        <w:rPr>
          <w:sz w:val="28"/>
          <w:szCs w:val="28"/>
        </w:rPr>
      </w:pPr>
      <w:r w:rsidRPr="002D4199">
        <w:rPr>
          <w:sz w:val="28"/>
          <w:szCs w:val="28"/>
        </w:rPr>
        <w:t>Обувная фабрика производит разнообразную обувь, ассортимент которой зависит от конъюнктуры рынка, от сезона, от моды. У различных поставщиков фабрика закупает необходимые для производства материалы и сырье. Готовая продукция отпускается в магазины под реализацию. При необходимости, магазины могут высказывать свои пожелания/претензии на ассортимент. Брак и отходы производства передаются специальному предприятию по утилизации. По результатам своей деятельности обувная фабрика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12: мебельный центр.</w:t>
      </w:r>
    </w:p>
    <w:p w:rsidR="007B17C6" w:rsidRPr="002D4199" w:rsidRDefault="007B17C6" w:rsidP="007B17C6">
      <w:pPr>
        <w:pStyle w:val="a3"/>
        <w:spacing w:before="0" w:beforeAutospacing="0" w:after="0"/>
        <w:ind w:firstLine="567"/>
        <w:jc w:val="both"/>
        <w:rPr>
          <w:sz w:val="28"/>
          <w:szCs w:val="28"/>
        </w:rPr>
      </w:pPr>
      <w:r w:rsidRPr="002D4199">
        <w:rPr>
          <w:sz w:val="28"/>
          <w:szCs w:val="28"/>
        </w:rPr>
        <w:t>Мебельный центр занимается изготовлением мебели на заказ. Дизайнер приезжает к клиенту, замеряет необходимые параметры будущей мебели и составляет предварительную смету. Клиент вносит предоплату для закупки необходимых материалов. После изготовления мебели рассчитывается окончательная стоимость заказа, осуществляется доставка и сборка, происходит полный расчет за заказ. По результатам своей деятельности мебельный центр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13: завод по производству напитков.</w:t>
      </w:r>
    </w:p>
    <w:p w:rsidR="007B17C6" w:rsidRPr="002D4199" w:rsidRDefault="007B17C6" w:rsidP="007B17C6">
      <w:pPr>
        <w:pStyle w:val="a3"/>
        <w:spacing w:before="0" w:beforeAutospacing="0" w:after="0"/>
        <w:ind w:firstLine="567"/>
        <w:jc w:val="both"/>
        <w:rPr>
          <w:sz w:val="28"/>
          <w:szCs w:val="28"/>
        </w:rPr>
      </w:pPr>
      <w:r w:rsidRPr="002D4199">
        <w:rPr>
          <w:sz w:val="28"/>
          <w:szCs w:val="28"/>
        </w:rPr>
        <w:t>Завод занимается производством и оптовой реализацией различных напитков. Клиент делает заказ на доставку партий напитков. В связи с тем, что производство является довольно длительным технологическим процессом (20–30 дней), заказы принимаются предварительно за месяц. В отделе менеджмента собираются все заказы на текущий месяц, рассчитывается необходимое количество сырья и материалов, составляется план работы производственного цеха. Готовые напитки поступают в отдел розлива, где упаковываются в тару и передаются на склад. По мере поступления готовой продукции на склад, рабочие склада развозят напитки заказчикам. По результатам своей деятельности завод по производству напитков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14: компьютерная компания.</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Компьютерная компания занимается продажей, ремонтом, сборкой, тестированием компьютерной техники. Также, специалисты компании предоставляют услуги по разработке и монтажу локальных вычислительных сетей. Вся техника и комплектующие закупаются оптом у дилеров и хранятся на складе. Клиент, который хочет приобрести товар, оформляет заказ в торговом зале, а забирает технику со склада или оставляет заявку на ее </w:t>
      </w:r>
      <w:r w:rsidRPr="002D4199">
        <w:rPr>
          <w:sz w:val="28"/>
          <w:szCs w:val="28"/>
        </w:rPr>
        <w:lastRenderedPageBreak/>
        <w:t>доставку. Клиент, который хочет отремонтировать технику, приносит ее в сервисный отдел, откуда, по прошествии некоторого времени, забирает как отремонтированную или как технику, не подлежащую ремонту. По желанию клиента, специалисты компании могут выехать к клиенту для общей диагностики возникшей проблемы с техникой.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15: лизинговая компания.</w:t>
      </w:r>
    </w:p>
    <w:p w:rsidR="007B17C6" w:rsidRPr="002D4199" w:rsidRDefault="007B17C6" w:rsidP="007B17C6">
      <w:pPr>
        <w:pStyle w:val="a3"/>
        <w:spacing w:before="0" w:beforeAutospacing="0" w:after="0"/>
        <w:ind w:firstLine="567"/>
        <w:jc w:val="both"/>
        <w:rPr>
          <w:sz w:val="28"/>
          <w:szCs w:val="28"/>
        </w:rPr>
      </w:pPr>
      <w:r w:rsidRPr="002D4199">
        <w:rPr>
          <w:sz w:val="28"/>
          <w:szCs w:val="28"/>
        </w:rPr>
        <w:t>Лизинговая компания занимается специфической формой имущественных взаимоотношений, возникающая в результате приобретения в собственность имущества и последующем предоставлением этого имущества во временное пользование лизингополучателю за определенную плату. В отличие от договора купли-продажи, по которому право собственности на товар переходит от продавца к покупателю, при лизинге право собственности на предмет аренды сохраняется за арендодателем, а лизингополучатель приобретает лишь право на его временное использование. По истечении срока лизингового договора лизингополучатель может приобрести объект сделки по согласованной цене, продлить лизинговый договор или вернуть оборудование владельцу. По результатам своей деятельности лизинговая 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16: компания по предоставлению телекоммуникационных услуг.</w:t>
      </w:r>
    </w:p>
    <w:p w:rsidR="007B17C6" w:rsidRPr="002D4199" w:rsidRDefault="007B17C6" w:rsidP="007B17C6">
      <w:pPr>
        <w:pStyle w:val="a3"/>
        <w:spacing w:before="0" w:beforeAutospacing="0" w:after="0"/>
        <w:ind w:firstLine="567"/>
        <w:jc w:val="both"/>
        <w:rPr>
          <w:sz w:val="28"/>
          <w:szCs w:val="28"/>
        </w:rPr>
      </w:pPr>
      <w:r w:rsidRPr="002D4199">
        <w:rPr>
          <w:sz w:val="28"/>
          <w:szCs w:val="28"/>
        </w:rPr>
        <w:t>Компания занимается оказанием телекоммуникационных услуг абонентам. Клиент делает заявку на подключение к телекоммуникационным услугам и ему, по необходимости, устанавливают соответствующее оборудование. Оплата за услуги вносится путем авансовых платежей.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 Клиент в любое время суток может получить отчет об оказанных ему услугах, их стоимости и остатку на личном счете абонента.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17: управляющая компания ЖКХ.</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Управляющая компания (УК) ЖКХ занимается обслуживанием жилого фонда города. УК получает финансовые средства от населения и бюджета города в виде компенсаций и субсидий на коммунальные услуги. На основании поступивших средств УК осуществляет текущий ремонт жилого фонда, а также капитальный ремонт согласно плану. Для непосредственного выполнения работ УК нанимает соответствующую рабочую силу (сантехников, дворников, электриков и т.д.). По результатам своей </w:t>
      </w:r>
      <w:r w:rsidRPr="002D4199">
        <w:rPr>
          <w:sz w:val="28"/>
          <w:szCs w:val="28"/>
        </w:rPr>
        <w:lastRenderedPageBreak/>
        <w:t>деятельности УК ЖКХ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18: авиакомпания.</w:t>
      </w:r>
    </w:p>
    <w:p w:rsidR="007B17C6" w:rsidRPr="002D4199" w:rsidRDefault="007B17C6" w:rsidP="007B17C6">
      <w:pPr>
        <w:pStyle w:val="a3"/>
        <w:spacing w:before="0" w:beforeAutospacing="0" w:after="0"/>
        <w:ind w:firstLine="567"/>
        <w:jc w:val="both"/>
        <w:rPr>
          <w:sz w:val="28"/>
          <w:szCs w:val="28"/>
        </w:rPr>
      </w:pPr>
      <w:r w:rsidRPr="002D4199">
        <w:rPr>
          <w:sz w:val="28"/>
          <w:szCs w:val="28"/>
        </w:rPr>
        <w:t>Авиакомпания совершает авиаперелеты между городами. В зависимости от парка самолетов, сезона, спроса составляется расписание полетов. Данные о клиентах, купивших билеты на рейс, поступают из кассы. В случае неблагоприятных погодных условий рейс может быть отложен или отменен, о чем необходимо сообщить клиентам, которые могут отказаться от рейса или вылететь другим. В авиакомпании существует система скидок для постоянных клиентов, детей, своих сотрудников. По результатам своей деятельности авиакомпания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20: хлебопекарня.</w:t>
      </w:r>
    </w:p>
    <w:p w:rsidR="007B17C6" w:rsidRPr="002D4199" w:rsidRDefault="007B17C6" w:rsidP="007B17C6">
      <w:pPr>
        <w:pStyle w:val="a3"/>
        <w:spacing w:before="0" w:beforeAutospacing="0" w:after="0"/>
        <w:ind w:firstLine="567"/>
        <w:jc w:val="both"/>
        <w:rPr>
          <w:sz w:val="28"/>
          <w:szCs w:val="28"/>
        </w:rPr>
      </w:pPr>
      <w:r w:rsidRPr="002D4199">
        <w:rPr>
          <w:sz w:val="28"/>
          <w:szCs w:val="28"/>
        </w:rPr>
        <w:t>Хлебопекарня занимается производством хлеба и хлебобулочных изделий, которые выпекаются в специальном оборудовании – печи. Готовый хлеб развозится по различным торговым точкам города, с которыми у хлебопекарни заключен долгосрочный договор на поставку хлебобулочных изделий. Также любое физическое или юридическое лицо может сделать предварительный заказ на выпечку большой партии изделий на некоторое мероприятие. Хлебопекарня, в зависимости от объема хлебобулочных изделий для торговых точек и наличия предварительных заказов, закупает у поставщиков соответствующий объем сырья и материалов, а также составляет график работы персонала. По результатам своей деятельности хлебопекарня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21: туроператор.</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Туроператор предоставляет возможность своим клиентам осуществить туристическую или деловую поездку в различные города России и мира. При разработке нового тура сначала анализируется текущая ситуация на рынке туризма и выбирается направление тура. После этого определяется статус тура, бронируются места в гостиницах и билеты на переезд к месту тура, разрабатывается культурная/деловая/развлекательная программа, утверждаются сроки тура. На каждый тур назначается ответственное лицо от туроператора, которое будет вести данный тур для улаживания проблем в случае возникновения каких-нибудь чрезвычайных или форс-мажорных ситуаций. Клиент приходит в офис туроператора, где вместе с менеджером выбирает уже разработанный тур и оформляет путевку. После возвращения из тура клиент может высказать свои замечания или пожелания, которые будут учтены при доработке существующих туров или при разработке новых. Также, для дальнейшего улучшения тура, туроператор проводит анализ отчетов от посредников (гостиница, гиды и т.д.). По результатам своей деятельности </w:t>
      </w:r>
      <w:r w:rsidRPr="002D4199">
        <w:rPr>
          <w:sz w:val="28"/>
          <w:szCs w:val="28"/>
        </w:rPr>
        <w:lastRenderedPageBreak/>
        <w:t>туроператор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22: студия звукозаписи.</w:t>
      </w:r>
    </w:p>
    <w:p w:rsidR="007B17C6" w:rsidRPr="002D4199" w:rsidRDefault="007B17C6" w:rsidP="007B17C6">
      <w:pPr>
        <w:pStyle w:val="a3"/>
        <w:spacing w:before="0" w:beforeAutospacing="0" w:after="0"/>
        <w:ind w:firstLine="567"/>
        <w:jc w:val="both"/>
        <w:rPr>
          <w:sz w:val="28"/>
          <w:szCs w:val="28"/>
        </w:rPr>
      </w:pPr>
      <w:r w:rsidRPr="002D4199">
        <w:rPr>
          <w:sz w:val="28"/>
          <w:szCs w:val="28"/>
        </w:rPr>
        <w:t>Студия звукозаписи занимается поиском исполнителей песен различных жанров для записи, выпуска и продажи их альбомов. Продюсер исполнителя договаривается со студией о создании альбома. После подписания договора исполнитель записывает альбом. Когда альбом полностью записан, то он отправляется в тираж. Копии альбома распределяются по торговым точкам. По результатам своей деятельности студия звукозаписи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23: культурный центр.</w:t>
      </w:r>
    </w:p>
    <w:p w:rsidR="007B17C6" w:rsidRPr="002D4199" w:rsidRDefault="007B17C6" w:rsidP="007B17C6">
      <w:pPr>
        <w:pStyle w:val="a3"/>
        <w:spacing w:before="0" w:beforeAutospacing="0" w:after="0"/>
        <w:ind w:firstLine="567"/>
        <w:jc w:val="both"/>
        <w:rPr>
          <w:sz w:val="28"/>
          <w:szCs w:val="28"/>
        </w:rPr>
      </w:pPr>
      <w:r w:rsidRPr="002D4199">
        <w:rPr>
          <w:sz w:val="28"/>
          <w:szCs w:val="28"/>
        </w:rPr>
        <w:t>Культурный центр занимается организацией и проведением различных массовых мероприятий (показ кино, театрализованные представления, различные шоу). В фойе здания проводятся различные выставки картин, музейных экспонатов. Каждое мероприятие разрабатывается самим центром или заказывается клиентом. На основе данных заказов формируется афиша на следующий месяц, составляются сценарии мероприятий, подбираются актеры. К конкретным мероприятиям, по возможности, заказываются определенные выставки, которые могут проходить и отдельно. По результатам своей деятельности культурный центр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24: больница.</w:t>
      </w:r>
    </w:p>
    <w:p w:rsidR="007B17C6" w:rsidRPr="002D4199" w:rsidRDefault="007B17C6" w:rsidP="007B17C6">
      <w:pPr>
        <w:pStyle w:val="a3"/>
        <w:spacing w:before="0" w:beforeAutospacing="0" w:after="0"/>
        <w:ind w:firstLine="567"/>
        <w:jc w:val="both"/>
        <w:rPr>
          <w:sz w:val="28"/>
          <w:szCs w:val="28"/>
        </w:rPr>
      </w:pPr>
      <w:r w:rsidRPr="002D4199">
        <w:rPr>
          <w:sz w:val="28"/>
          <w:szCs w:val="28"/>
        </w:rPr>
        <w:t>Больница осуществляет круглосуточное оказание услуг по лечению пациентов. Пациент подает заявку на лечение в регистратуру больницы. Регистратор выписывает направление больному, закрепляет за ним лечащего врача и, по мере надобности, койко-место. Пациент получает набор лечебных процедур до тех пор, пока его лечащий врач не примет решение о завершении лечения. Лекарства для лечения пациентов поступают в лечебные отделения со склада больницы. Также, за все время нахождения в больнице, пациентам предоставляется питание. По результатам своей деятельности больница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25: автоцентр.</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Автоцентр занимается прямыми поставками автомобилей на заказ, ремонтом автомобилей, продажей автозапчастей. При заказе с клиентом оговариваются все технические данные автомобиля, ориентировочная цена, путь доставки. После этого, автомобиль покупается у дилеров или на аукционе, доставляется в автоцентр, проходит техническое обслуживание и предпродажную подготовку (мойка, чистка салона и т.д.) в автосервисе. Также в автосервисе имеется магазин по продаже автозапчастей. По результатам </w:t>
      </w:r>
      <w:r w:rsidRPr="002D4199">
        <w:rPr>
          <w:sz w:val="28"/>
          <w:szCs w:val="28"/>
        </w:rPr>
        <w:lastRenderedPageBreak/>
        <w:t>своей деятельности автоцентр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26: компания по оказанию услуг кабельного телевидения.</w:t>
      </w:r>
    </w:p>
    <w:p w:rsidR="007B17C6" w:rsidRPr="002D4199" w:rsidRDefault="007B17C6" w:rsidP="007B17C6">
      <w:pPr>
        <w:pStyle w:val="a3"/>
        <w:spacing w:before="0" w:beforeAutospacing="0" w:after="0"/>
        <w:ind w:firstLine="567"/>
        <w:jc w:val="both"/>
        <w:rPr>
          <w:sz w:val="28"/>
          <w:szCs w:val="28"/>
        </w:rPr>
      </w:pPr>
      <w:r w:rsidRPr="002D4199">
        <w:rPr>
          <w:sz w:val="28"/>
          <w:szCs w:val="28"/>
        </w:rPr>
        <w:t>Компания занимается установкой и осуществление сервиса по услугам кабельного телевидения. Клиент обращается в компанию и, на основе предложенных ему пакетов, подает заявку на подключение к необходимому ему пакету услуг. После этого, клиента подключают к выбранному пакету и предоставляют ему сервис по изменению пакета, ремонту оборудования. Учитывая пожелания клиентов, компания составляет новые пакеты или изменяет уже существующие.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27: рыболовецкая компания.</w:t>
      </w:r>
    </w:p>
    <w:p w:rsidR="007B17C6" w:rsidRPr="002D4199" w:rsidRDefault="007B17C6" w:rsidP="007B17C6">
      <w:pPr>
        <w:pStyle w:val="a3"/>
        <w:spacing w:before="0" w:beforeAutospacing="0" w:after="0"/>
        <w:ind w:firstLine="567"/>
        <w:jc w:val="both"/>
        <w:rPr>
          <w:sz w:val="28"/>
          <w:szCs w:val="28"/>
        </w:rPr>
      </w:pPr>
      <w:r w:rsidRPr="002D4199">
        <w:rPr>
          <w:sz w:val="28"/>
          <w:szCs w:val="28"/>
        </w:rPr>
        <w:t>Рыболовецкая компания занимается выловом морепродуктов, производством из них готовой продукции. Клиент подает заявку на определенный вид продукции. Компания проводит анализ количество хранимой продукции и заявок клиентов, результатом которого будет план вылова морепродуктов. После самого отлова морепродукты поставляются в производственные цеха, которые, на основе сданных морепродуктов, производят продукцию. Готовая продукция направляется на хранение в холодильник, откуда ее забирает клиент.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28: спортивный комплекс.</w:t>
      </w:r>
    </w:p>
    <w:p w:rsidR="007B17C6" w:rsidRDefault="007B17C6" w:rsidP="007B17C6">
      <w:pPr>
        <w:pStyle w:val="a3"/>
        <w:spacing w:before="0" w:beforeAutospacing="0" w:after="0"/>
        <w:ind w:firstLine="567"/>
        <w:jc w:val="both"/>
        <w:rPr>
          <w:sz w:val="28"/>
          <w:szCs w:val="28"/>
        </w:rPr>
      </w:pPr>
      <w:r w:rsidRPr="002D4199">
        <w:rPr>
          <w:sz w:val="28"/>
          <w:szCs w:val="28"/>
        </w:rPr>
        <w:t>Спортивный комплекс предоставляет услуги по проведению спортивных тренировок. Тренировки, относящиеся к одному виду спорта, объединяются в спортивные секции. Клиент обращается в спортивный комплекс, где получает абонемент на посещение спортивной секции. На основе купленных абонементов составляется расписание тренировок на следующий месяц. Также, в зависимости от загруженности спортивного комплекса, распределяются тренера спортивных секций. По результатам своей деятельности спортивный комплекс производит отчисления в налоговые органы и предоставляет отчетность в органы государственной статистики.</w:t>
      </w:r>
    </w:p>
    <w:p w:rsidR="007B17C6"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29: гостиница.</w:t>
      </w:r>
    </w:p>
    <w:p w:rsidR="007B17C6" w:rsidRPr="002D4199" w:rsidRDefault="007B17C6" w:rsidP="007B17C6">
      <w:pPr>
        <w:pStyle w:val="a3"/>
        <w:spacing w:before="0" w:beforeAutospacing="0" w:after="0"/>
        <w:ind w:firstLine="567"/>
        <w:jc w:val="both"/>
        <w:rPr>
          <w:sz w:val="28"/>
          <w:szCs w:val="28"/>
        </w:rPr>
      </w:pPr>
      <w:r w:rsidRPr="002D4199">
        <w:rPr>
          <w:sz w:val="28"/>
          <w:szCs w:val="28"/>
        </w:rPr>
        <w:t xml:space="preserve">Гостиница служит для обеспечения проживания, предоставления социально-бытовых услуг и создания условий жизнедеятельности клиентов на небольшой временной срок. Клиент приезжает в гостиницу и заказывает номер. В номере клиента ежедневно осуществляется уборка и раз в неделю – </w:t>
      </w:r>
      <w:r w:rsidRPr="002D4199">
        <w:rPr>
          <w:sz w:val="28"/>
          <w:szCs w:val="28"/>
        </w:rPr>
        <w:lastRenderedPageBreak/>
        <w:t>смена постельного белья. Клиент может заказать себе дополнительные услуги (вызов такси, пробуждение в определенное время и т.д.). Любой номер можно забронировать заранее. Периодически гостиница обновляет свою мебель, интерьер, производит перепланировку номеров. По результатам своей деятельности гостиница производит отчисления в налоговые органы и предоставляет отчетность в органы государственной статистики.</w:t>
      </w:r>
    </w:p>
    <w:p w:rsidR="007B17C6" w:rsidRPr="002D4199" w:rsidRDefault="007B17C6" w:rsidP="007B17C6">
      <w:pPr>
        <w:pStyle w:val="a3"/>
        <w:spacing w:before="0" w:beforeAutospacing="0" w:after="0"/>
        <w:ind w:firstLine="567"/>
        <w:jc w:val="both"/>
        <w:rPr>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30: банк.</w:t>
      </w:r>
    </w:p>
    <w:p w:rsidR="007B17C6" w:rsidRPr="002D4199" w:rsidRDefault="007B17C6" w:rsidP="007B17C6">
      <w:pPr>
        <w:pStyle w:val="a3"/>
        <w:spacing w:before="0" w:beforeAutospacing="0" w:after="0"/>
        <w:ind w:firstLine="567"/>
        <w:jc w:val="both"/>
        <w:rPr>
          <w:sz w:val="28"/>
          <w:szCs w:val="28"/>
        </w:rPr>
      </w:pPr>
      <w:r w:rsidRPr="002D4199">
        <w:rPr>
          <w:sz w:val="28"/>
          <w:szCs w:val="28"/>
        </w:rPr>
        <w:t>Банк – это предприятие, осуществляющее регулирование платежного оборота в наличной и безналичной формах. Банк привлекает денежные средства физических и юридических лиц во вклады; размещает привлеченные средства от своего имени и за свой счет; открывает и ведет банковские счета физических и юридических лиц; инкассирует денежные средства, векселя, платежные и расчетные документы; производит кассовое обслуживание физических и юридических лиц; производит куплю-продажу иностранной валюты в наличной и безналичной формах; предоставляет услугу хранения ценных бумаг и драгоценных металлов; осуществляет выдачу банковских гарантий; осуществляет переводы денежных средств по поручению физических лиц без открытия банковских счетов. По результатам своей деятельности банк производит отчисления в налоговые органы и предоставляет отчетность в органы государственной статистики и Центральный Банк РФ.</w:t>
      </w:r>
    </w:p>
    <w:p w:rsidR="007B17C6" w:rsidRDefault="007B17C6" w:rsidP="007B17C6">
      <w:pPr>
        <w:jc w:val="both"/>
        <w:rPr>
          <w:b/>
          <w:sz w:val="28"/>
          <w:szCs w:val="28"/>
        </w:rPr>
      </w:pPr>
    </w:p>
    <w:p w:rsidR="007B17C6" w:rsidRPr="002D4199" w:rsidRDefault="007B17C6" w:rsidP="007B17C6">
      <w:pPr>
        <w:pStyle w:val="a3"/>
        <w:spacing w:before="0" w:beforeAutospacing="0" w:after="0"/>
        <w:ind w:firstLine="567"/>
        <w:jc w:val="both"/>
        <w:rPr>
          <w:sz w:val="28"/>
          <w:szCs w:val="28"/>
        </w:rPr>
      </w:pPr>
      <w:r w:rsidRPr="002D4199">
        <w:rPr>
          <w:b/>
          <w:bCs/>
          <w:sz w:val="28"/>
          <w:szCs w:val="28"/>
        </w:rPr>
        <w:t>Предметная область № 19: автобаза.</w:t>
      </w:r>
    </w:p>
    <w:p w:rsidR="00AF4E02" w:rsidRDefault="007B17C6" w:rsidP="007B17C6">
      <w:r w:rsidRPr="002D4199">
        <w:rPr>
          <w:sz w:val="28"/>
          <w:szCs w:val="28"/>
        </w:rPr>
        <w:t>Автобаза предоставляет услуги по перевозке пассажиров, различных грузов как в черте города, так и между соседними городами. Для регулярных рейсов оплата клиентами услуги происходит в момент их оказания. В остальных случаях клиент должен сделать заявку, которая может быть отклонена. Для междугородных перевозок в диспетчерской автобазы фиксируется маршрут следования рейса. По результатам своей деятельности автобаза производит отчисления в налоговые органы и предоставляет отчетность в органы государственной статистики</w:t>
      </w:r>
      <w:bookmarkStart w:id="0" w:name="_GoBack"/>
      <w:bookmarkEnd w:id="0"/>
    </w:p>
    <w:sectPr w:rsidR="00AF4E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7C6"/>
    <w:rsid w:val="007B17C6"/>
    <w:rsid w:val="00AF4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17CDC-E7EE-4ED4-BAA8-9F468904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B17C6"/>
    <w:pPr>
      <w:spacing w:before="100" w:beforeAutospacing="1" w:after="119"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3407</Words>
  <Characters>19420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2024-02-26T07:54:00Z</dcterms:created>
  <dcterms:modified xsi:type="dcterms:W3CDTF">2024-02-26T07:56:00Z</dcterms:modified>
</cp:coreProperties>
</file>