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B3" w:rsidRPr="00EC51EA" w:rsidRDefault="006C39B3" w:rsidP="00EC51EA">
      <w:pPr>
        <w:jc w:val="center"/>
        <w:rPr>
          <w:sz w:val="36"/>
          <w:szCs w:val="36"/>
          <w:lang w:eastAsia="ru-RU"/>
        </w:rPr>
      </w:pPr>
      <w:r w:rsidRPr="00EC51EA">
        <w:rPr>
          <w:sz w:val="36"/>
          <w:szCs w:val="36"/>
          <w:lang w:eastAsia="ru-RU"/>
        </w:rPr>
        <w:t>Аналитический отчет о факторах, влияющих на цену недвижимости</w:t>
      </w:r>
    </w:p>
    <w:p w:rsidR="006C39B3" w:rsidRPr="006C39B3" w:rsidRDefault="006C39B3" w:rsidP="006C39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C39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6C39B3" w:rsidRPr="006C39B3" w:rsidRDefault="006C39B3" w:rsidP="00EC51EA">
      <w:pPr>
        <w:rPr>
          <w:lang w:eastAsia="ru-RU"/>
        </w:rPr>
      </w:pPr>
      <w:r w:rsidRPr="006C39B3">
        <w:rPr>
          <w:lang w:eastAsia="ru-RU"/>
        </w:rPr>
        <w:t>Цель данного отчета — всесторонне исследовать факторы, влияющие на цену квартир, используя доступные данные о недвижимости. В ходе анализа мы рассмотрим, как такие параметры, как общая площадь, этаж, количество комнат, год постройки и другие характеристики, коррелируют с ценой и помогают предсказать стоимость объекта.</w:t>
      </w:r>
    </w:p>
    <w:p w:rsidR="006C39B3" w:rsidRPr="006C39B3" w:rsidRDefault="006C39B3" w:rsidP="00EC51EA">
      <w:pPr>
        <w:rPr>
          <w:lang w:eastAsia="ru-RU"/>
        </w:rPr>
      </w:pPr>
      <w:r w:rsidRPr="006C39B3">
        <w:rPr>
          <w:lang w:eastAsia="ru-RU"/>
        </w:rPr>
        <w:t>Исследование нацелено на помощь потенциальным покупателям, продавцам и агентам в оценке недвижимости, учитывая ключевые особенности, которые наиболее сильно влияют на цену. На основании полученных данных также будет построена модель линейной регрессии для прогнозирования цен.</w:t>
      </w:r>
    </w:p>
    <w:p w:rsidR="006C39B3" w:rsidRDefault="006C39B3" w:rsidP="006C39B3">
      <w:pPr>
        <w:pStyle w:val="2"/>
      </w:pPr>
      <w:r>
        <w:t>Описание данных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t>Данные включают следующие основные переменные, используемые в анализе: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Этаж (</w:t>
      </w:r>
      <w:proofErr w:type="spellStart"/>
      <w:r>
        <w:rPr>
          <w:rStyle w:val="a4"/>
        </w:rPr>
        <w:t>floor</w:t>
      </w:r>
      <w:proofErr w:type="spellEnd"/>
      <w:r>
        <w:rPr>
          <w:rStyle w:val="a4"/>
        </w:rPr>
        <w:t>)</w:t>
      </w:r>
      <w:r>
        <w:t xml:space="preserve"> – Этаж расположения квартиры, где 1 означает первый этаж и так далее.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Общее количество этажей в здании (</w:t>
      </w:r>
      <w:proofErr w:type="spellStart"/>
      <w:r>
        <w:rPr>
          <w:rStyle w:val="a4"/>
        </w:rPr>
        <w:t>floors_count</w:t>
      </w:r>
      <w:proofErr w:type="spellEnd"/>
      <w:r>
        <w:rPr>
          <w:rStyle w:val="a4"/>
        </w:rPr>
        <w:t>)</w:t>
      </w:r>
      <w:r>
        <w:t xml:space="preserve"> – Высота здания, выраженная в количестве этажей. Высотные здания могут обладать дополнительной стоимостью, исходя из инфраструктуры и расположения.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Количество комнат (</w:t>
      </w:r>
      <w:proofErr w:type="spellStart"/>
      <w:r>
        <w:rPr>
          <w:rStyle w:val="a4"/>
        </w:rPr>
        <w:t>rooms_count</w:t>
      </w:r>
      <w:proofErr w:type="spellEnd"/>
      <w:r>
        <w:rPr>
          <w:rStyle w:val="a4"/>
        </w:rPr>
        <w:t>)</w:t>
      </w:r>
      <w:r>
        <w:t xml:space="preserve"> – Число комнат в квартире, что является одним из определяющих факторов при оценке.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Общая площадь (</w:t>
      </w:r>
      <w:proofErr w:type="spellStart"/>
      <w:r>
        <w:rPr>
          <w:rStyle w:val="a4"/>
        </w:rPr>
        <w:t>total_meters</w:t>
      </w:r>
      <w:proofErr w:type="spellEnd"/>
      <w:r>
        <w:rPr>
          <w:rStyle w:val="a4"/>
        </w:rPr>
        <w:t>)</w:t>
      </w:r>
      <w:r>
        <w:t xml:space="preserve"> – Общая площадь квартиры в квадратных метрах. Большая площадь квартиры часто ассоциируется с более высокой ценой.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Цена (</w:t>
      </w:r>
      <w:proofErr w:type="spellStart"/>
      <w:r>
        <w:rPr>
          <w:rStyle w:val="a4"/>
        </w:rPr>
        <w:t>price</w:t>
      </w:r>
      <w:proofErr w:type="spellEnd"/>
      <w:r>
        <w:rPr>
          <w:rStyle w:val="a4"/>
        </w:rPr>
        <w:t>)</w:t>
      </w:r>
      <w:r>
        <w:t xml:space="preserve"> – Общая стоимость квартиры, которая является целевой переменной в анализе.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Год постройки (</w:t>
      </w:r>
      <w:proofErr w:type="spellStart"/>
      <w:r>
        <w:rPr>
          <w:rStyle w:val="a4"/>
        </w:rPr>
        <w:t>year_of_construction</w:t>
      </w:r>
      <w:proofErr w:type="spellEnd"/>
      <w:r>
        <w:rPr>
          <w:rStyle w:val="a4"/>
        </w:rPr>
        <w:t>)</w:t>
      </w:r>
      <w:r>
        <w:t xml:space="preserve"> – Важный параметр, поскольку новостройки зачастую ценятся выше на рынке.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Тип объекта (</w:t>
      </w:r>
      <w:proofErr w:type="spellStart"/>
      <w:r>
        <w:rPr>
          <w:rStyle w:val="a4"/>
        </w:rPr>
        <w:t>object_type</w:t>
      </w:r>
      <w:proofErr w:type="spellEnd"/>
      <w:r>
        <w:rPr>
          <w:rStyle w:val="a4"/>
        </w:rPr>
        <w:t>)</w:t>
      </w:r>
      <w:r>
        <w:t xml:space="preserve"> – Характеристика, показывающая тип недвижимости (квартира, апартаменты и т.д.).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Наличие лоджии (</w:t>
      </w:r>
      <w:proofErr w:type="spellStart"/>
      <w:r>
        <w:rPr>
          <w:rStyle w:val="a4"/>
        </w:rPr>
        <w:t>have_loggia</w:t>
      </w:r>
      <w:proofErr w:type="spellEnd"/>
      <w:r>
        <w:rPr>
          <w:rStyle w:val="a4"/>
        </w:rPr>
        <w:t>)</w:t>
      </w:r>
      <w:r>
        <w:t xml:space="preserve"> – Присутствие лоджии (балкона) также может влиять на восприятие стоимости.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Тип парковки (</w:t>
      </w:r>
      <w:proofErr w:type="spellStart"/>
      <w:r>
        <w:rPr>
          <w:rStyle w:val="a4"/>
        </w:rPr>
        <w:t>parking_type</w:t>
      </w:r>
      <w:proofErr w:type="spellEnd"/>
      <w:r>
        <w:rPr>
          <w:rStyle w:val="a4"/>
        </w:rPr>
        <w:t>)</w:t>
      </w:r>
      <w:r>
        <w:t xml:space="preserve"> – Тип доступной парковки (подземная, наземная или ее отсутствие).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Жилая площадь (</w:t>
      </w:r>
      <w:proofErr w:type="spellStart"/>
      <w:r>
        <w:rPr>
          <w:rStyle w:val="a4"/>
        </w:rPr>
        <w:t>living_meters</w:t>
      </w:r>
      <w:proofErr w:type="spellEnd"/>
      <w:r>
        <w:rPr>
          <w:rStyle w:val="a4"/>
        </w:rPr>
        <w:t>)</w:t>
      </w:r>
      <w:r>
        <w:t xml:space="preserve"> – Жилая площадь, которая составляет значимую часть общей площади.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Площадь кухни (</w:t>
      </w:r>
      <w:proofErr w:type="spellStart"/>
      <w:r>
        <w:rPr>
          <w:rStyle w:val="a4"/>
        </w:rPr>
        <w:t>kitchen_meters</w:t>
      </w:r>
      <w:proofErr w:type="spellEnd"/>
      <w:r>
        <w:rPr>
          <w:rStyle w:val="a4"/>
        </w:rPr>
        <w:t>)</w:t>
      </w:r>
      <w:r>
        <w:t xml:space="preserve"> – Размер кухни может влиять на привлекательность квартиры.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Высота потолков (</w:t>
      </w:r>
      <w:proofErr w:type="spellStart"/>
      <w:r>
        <w:rPr>
          <w:rStyle w:val="a4"/>
        </w:rPr>
        <w:t>ceiling_height</w:t>
      </w:r>
      <w:proofErr w:type="spellEnd"/>
      <w:r>
        <w:rPr>
          <w:rStyle w:val="a4"/>
        </w:rPr>
        <w:t>)</w:t>
      </w:r>
      <w:r>
        <w:t xml:space="preserve"> – Квартиры с высокими потолками часто стоят дороже, так как это ассоциируется с более высоким уровнем комфорта.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rPr>
          <w:rStyle w:val="a4"/>
        </w:rPr>
        <w:t>Наличие подземного этажа (</w:t>
      </w:r>
      <w:proofErr w:type="spellStart"/>
      <w:r>
        <w:rPr>
          <w:rStyle w:val="a4"/>
        </w:rPr>
        <w:t>underground</w:t>
      </w:r>
      <w:proofErr w:type="spellEnd"/>
      <w:r>
        <w:rPr>
          <w:rStyle w:val="a4"/>
        </w:rPr>
        <w:t>)</w:t>
      </w:r>
      <w:r>
        <w:t xml:space="preserve"> – Указывает на наличие подземного уровня.</w:t>
      </w:r>
    </w:p>
    <w:p w:rsidR="006C39B3" w:rsidRDefault="006C39B3" w:rsidP="00EC51EA">
      <w:pPr>
        <w:pStyle w:val="a7"/>
        <w:numPr>
          <w:ilvl w:val="0"/>
          <w:numId w:val="4"/>
        </w:numPr>
      </w:pPr>
      <w:r>
        <w:t>Эти переменные позволяют провести корреляционный анализ и построить модель для прогноза цен на квартиры.</w:t>
      </w:r>
    </w:p>
    <w:p w:rsidR="006C39B3" w:rsidRDefault="006C39B3" w:rsidP="006C39B3">
      <w:pPr>
        <w:pStyle w:val="2"/>
      </w:pPr>
      <w:r>
        <w:lastRenderedPageBreak/>
        <w:t>Методология</w:t>
      </w:r>
    </w:p>
    <w:p w:rsidR="006C39B3" w:rsidRDefault="006C39B3" w:rsidP="006C39B3">
      <w:pPr>
        <w:pStyle w:val="a3"/>
      </w:pPr>
      <w:r>
        <w:t>Для анализа данных были выбраны следующие методы:</w:t>
      </w:r>
    </w:p>
    <w:p w:rsidR="006C39B3" w:rsidRDefault="006C39B3" w:rsidP="006C39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Корреляционный анализ</w:t>
      </w:r>
      <w:r>
        <w:t xml:space="preserve"> для выявления связи между различными характеристиками и ценой.</w:t>
      </w:r>
    </w:p>
    <w:p w:rsidR="006C39B3" w:rsidRDefault="006C39B3" w:rsidP="006C39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Графический анализ</w:t>
      </w:r>
      <w:r>
        <w:t xml:space="preserve"> для визуализации распределения данных и зависимости между характеристиками и ценой.</w:t>
      </w:r>
    </w:p>
    <w:p w:rsidR="006C39B3" w:rsidRDefault="006C39B3" w:rsidP="006C39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Линейная регрессия</w:t>
      </w:r>
      <w:r>
        <w:t xml:space="preserve"> для построения модели, предсказывающей цену на основе значимых факторов.</w:t>
      </w:r>
    </w:p>
    <w:p w:rsidR="006C39B3" w:rsidRDefault="006C39B3" w:rsidP="006C39B3">
      <w:pPr>
        <w:pStyle w:val="a3"/>
      </w:pPr>
      <w:r>
        <w:t xml:space="preserve">Каждое исследование основывалось на построении и интерпретации графиков и расчете корреляций. Для исследования были построены такие графики, как диаграммы рассеяния, </w:t>
      </w:r>
      <w:proofErr w:type="spellStart"/>
      <w:r>
        <w:t>boxplots</w:t>
      </w:r>
      <w:proofErr w:type="spellEnd"/>
      <w:r>
        <w:t>, гистограммы и линейные тренды.</w:t>
      </w:r>
    </w:p>
    <w:p w:rsidR="006C39B3" w:rsidRDefault="006C39B3" w:rsidP="00EC51EA">
      <w:r>
        <w:t>Вычисление корреляций</w:t>
      </w:r>
    </w:p>
    <w:p w:rsidR="00EC51EA" w:rsidRDefault="00EC51EA" w:rsidP="00EC51EA"/>
    <w:p w:rsidR="00EC51EA" w:rsidRDefault="00EC51EA" w:rsidP="00EC51EA">
      <w:r>
        <w:rPr>
          <w:noProof/>
          <w:lang w:eastAsia="ru-RU"/>
        </w:rPr>
        <w:drawing>
          <wp:inline distT="0" distB="0" distL="0" distR="0">
            <wp:extent cx="5931535" cy="4047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6C39B3" w:rsidRDefault="006C39B3" w:rsidP="006C39B3">
      <w:pPr>
        <w:pStyle w:val="a3"/>
      </w:pPr>
      <w:r w:rsidRPr="00EC51EA">
        <w:lastRenderedPageBreak/>
        <w:t>Корреляционная матрица была рассчитана для выявления сильных и слабых связей между ценой и другими переменными. Были проанализированы корреляции выше 0.5 и ниже -0.5 для понимания значимых связей</w:t>
      </w:r>
      <w:r>
        <w:t>.</w:t>
      </w:r>
    </w:p>
    <w:p w:rsidR="006C39B3" w:rsidRDefault="006C39B3" w:rsidP="006C39B3">
      <w:pPr>
        <w:pStyle w:val="2"/>
      </w:pPr>
      <w:r>
        <w:t>Анализ корреляций</w:t>
      </w:r>
    </w:p>
    <w:p w:rsidR="006C39B3" w:rsidRDefault="006C39B3" w:rsidP="00EC51EA">
      <w:r>
        <w:t>На основании корреляционной матрицы мы можем выделить несколько ключевых зависимостей:</w:t>
      </w:r>
    </w:p>
    <w:p w:rsidR="006C39B3" w:rsidRDefault="006C39B3" w:rsidP="00EC51EA">
      <w:pPr>
        <w:pStyle w:val="a7"/>
        <w:numPr>
          <w:ilvl w:val="0"/>
          <w:numId w:val="7"/>
        </w:numPr>
      </w:pPr>
      <w:r>
        <w:rPr>
          <w:rStyle w:val="a4"/>
        </w:rPr>
        <w:t>Сильная корреляция между общей площадью и ценой</w:t>
      </w:r>
      <w:r>
        <w:t>. Коэффициент корреляции около 0.56 указывает на то, что с увеличением площади квартиры цена также повышается. Это логично, поскольку большие квартиры обычно стоят дороже.</w:t>
      </w:r>
    </w:p>
    <w:p w:rsidR="006C39B3" w:rsidRDefault="006C39B3" w:rsidP="00EC51EA">
      <w:pPr>
        <w:pStyle w:val="a7"/>
        <w:numPr>
          <w:ilvl w:val="0"/>
          <w:numId w:val="7"/>
        </w:numPr>
      </w:pPr>
      <w:r>
        <w:rPr>
          <w:rStyle w:val="a4"/>
        </w:rPr>
        <w:t>Влияние высоты потолков</w:t>
      </w:r>
      <w:r>
        <w:t>. Высота потолков имеет положительную корреляцию с ценой, что указывает на то, что квартиры с высокими потолками могут оцениваться дороже.</w:t>
      </w:r>
    </w:p>
    <w:p w:rsidR="006C39B3" w:rsidRDefault="006C39B3" w:rsidP="00EC51EA">
      <w:pPr>
        <w:pStyle w:val="a7"/>
        <w:numPr>
          <w:ilvl w:val="0"/>
          <w:numId w:val="7"/>
        </w:numPr>
      </w:pPr>
      <w:r>
        <w:rPr>
          <w:rStyle w:val="a4"/>
        </w:rPr>
        <w:t>Количество комнат и жилая площадь</w:t>
      </w:r>
      <w:r>
        <w:t>. Количество комнат коррелирует с жилой площадью (около 0.74). Большее число комнат, как правило, соответствует большей площади, а значит, и более высокой цене.</w:t>
      </w:r>
    </w:p>
    <w:p w:rsidR="006C39B3" w:rsidRDefault="006C39B3" w:rsidP="006C39B3">
      <w:pPr>
        <w:pStyle w:val="a3"/>
      </w:pPr>
      <w:r w:rsidRPr="00EC51EA">
        <w:t>Эти корреляции помогают выделить ключевые факторы, влияющие на ценообразование недвижимости</w:t>
      </w:r>
      <w:r>
        <w:t>.</w:t>
      </w:r>
    </w:p>
    <w:p w:rsidR="006C39B3" w:rsidRDefault="006C39B3" w:rsidP="006C39B3">
      <w:pPr>
        <w:pStyle w:val="2"/>
      </w:pPr>
      <w:r>
        <w:t>Анализ факторов, влияющих на цену</w:t>
      </w:r>
    </w:p>
    <w:p w:rsidR="006C39B3" w:rsidRDefault="006C39B3" w:rsidP="00EC51EA">
      <w:pPr>
        <w:pStyle w:val="1"/>
      </w:pPr>
      <w:r>
        <w:t>Влияние площади на цену</w:t>
      </w:r>
    </w:p>
    <w:p w:rsidR="006C39B3" w:rsidRDefault="006C39B3">
      <w:r>
        <w:t>Распределение цен по площади выявляет, что квартиры с большей площадью имеют тенденцию стоить больше. Диаграмма рассеяния показывает прямую зависимость между общей площадью и ценой.</w:t>
      </w:r>
      <w:r>
        <w:rPr>
          <w:noProof/>
          <w:lang w:eastAsia="ru-RU"/>
        </w:rPr>
        <w:drawing>
          <wp:inline distT="0" distB="0" distL="0" distR="0">
            <wp:extent cx="5939790" cy="35382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Default="006C39B3"/>
    <w:p w:rsidR="006C39B3" w:rsidRDefault="006C39B3" w:rsidP="00EC51EA">
      <w:pPr>
        <w:pStyle w:val="1"/>
      </w:pPr>
      <w:r>
        <w:lastRenderedPageBreak/>
        <w:t>Влияние количества комнат на цену за квадратный метр</w:t>
      </w:r>
    </w:p>
    <w:p w:rsidR="006C39B3" w:rsidRDefault="006C39B3" w:rsidP="00EC51EA">
      <w:r>
        <w:t xml:space="preserve">Для определения зависимости цены за квадратный метр от количества комнат был построен </w:t>
      </w:r>
      <w:proofErr w:type="spellStart"/>
      <w:r>
        <w:t>boxplot</w:t>
      </w:r>
      <w:proofErr w:type="spellEnd"/>
      <w:r>
        <w:t>. В результате видно, что однокомнатные квартиры обладают большей ценой за квадратный метр, чем многокомнатные, вероятно, за счет общей привлекательности малогабаритного жилья.</w:t>
      </w:r>
    </w:p>
    <w:p w:rsidR="006C39B3" w:rsidRDefault="006C39B3">
      <w:r>
        <w:rPr>
          <w:noProof/>
          <w:lang w:eastAsia="ru-RU"/>
        </w:rPr>
        <w:drawing>
          <wp:inline distT="0" distB="0" distL="0" distR="0">
            <wp:extent cx="5931535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Default="006C39B3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6C39B3" w:rsidRDefault="006C39B3" w:rsidP="00EC51EA">
      <w:pPr>
        <w:pStyle w:val="1"/>
      </w:pPr>
      <w:r>
        <w:lastRenderedPageBreak/>
        <w:t>Влияние года постройки на цену</w:t>
      </w:r>
    </w:p>
    <w:p w:rsidR="006C39B3" w:rsidRDefault="006C39B3" w:rsidP="00EC51EA">
      <w:r>
        <w:t>Корреляционный анализ года постройки показал слабую положительную корреляцию (0.09) с ценой. Визуализация данных также подтверждает, что влияние года постройки на стоимость минимально. Новые здания, как правило, стоят дороже, однако это влияние ослабевает для более старых домов.</w:t>
      </w:r>
    </w:p>
    <w:p w:rsidR="006C39B3" w:rsidRDefault="00EC51EA">
      <w:r>
        <w:rPr>
          <w:noProof/>
          <w:lang w:eastAsia="ru-RU"/>
        </w:rPr>
        <w:drawing>
          <wp:inline distT="0" distB="0" distL="0" distR="0">
            <wp:extent cx="5931535" cy="4230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/>
    <w:p w:rsidR="00EC51EA" w:rsidRDefault="00EC51EA" w:rsidP="00EC51EA">
      <w:pPr>
        <w:pStyle w:val="1"/>
      </w:pPr>
      <w:r>
        <w:lastRenderedPageBreak/>
        <w:t>Влияние этажности на цену</w:t>
      </w:r>
    </w:p>
    <w:p w:rsidR="00EC51EA" w:rsidRDefault="00EC51EA" w:rsidP="00EC51EA">
      <w:r>
        <w:t>Этажность также была проанализирована. Этаж квартиры и общее количество этажей здания имеют слабую положительную корреляцию с ценой. Построенный график помогает выявить, что верхние этажи могут обладать небольшой премией в цене, однако разница незначительна.</w:t>
      </w:r>
    </w:p>
    <w:p w:rsidR="00EC51EA" w:rsidRDefault="00EC51EA">
      <w:r>
        <w:rPr>
          <w:noProof/>
          <w:lang w:eastAsia="ru-RU"/>
        </w:rPr>
        <w:drawing>
          <wp:inline distT="0" distB="0" distL="0" distR="0">
            <wp:extent cx="5931535" cy="3601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EA" w:rsidRDefault="00EC51EA"/>
    <w:p w:rsidR="00EC51EA" w:rsidRDefault="00EC51EA"/>
    <w:p w:rsidR="00EC51EA" w:rsidRPr="00EC51EA" w:rsidRDefault="00EC51EA" w:rsidP="00EC51EA">
      <w:pPr>
        <w:rPr>
          <w:b/>
        </w:rPr>
      </w:pPr>
      <w:r w:rsidRPr="00EC51EA">
        <w:rPr>
          <w:b/>
        </w:rPr>
        <w:t>Заключение</w:t>
      </w:r>
    </w:p>
    <w:p w:rsidR="00EC51EA" w:rsidRDefault="00EC51EA" w:rsidP="00EC51EA">
      <w:r>
        <w:t>Анализ факторов, влияющих на стоимость квартир, позволил выявить ключевые зависимости и сделать ряд важных выводов. Ниже приводится детализированное заключение на основе проведенного исследования:</w:t>
      </w:r>
    </w:p>
    <w:p w:rsidR="00EC51EA" w:rsidRDefault="00EC51EA" w:rsidP="00EC51EA">
      <w:r>
        <w:rPr>
          <w:rStyle w:val="a4"/>
        </w:rPr>
        <w:t>Площадь квартиры как главный фактор стоимости</w:t>
      </w:r>
      <w:r>
        <w:br/>
        <w:t>Влияние общей площади на цену является самым значимым. Это объяснимо, поскольку большая площадь ассоциируется с большей стоимостью, так как она позволяет потенциальным покупателям более гибко использовать пространство. Данная зависимость проявляется как в более высокой цене за квадратный метр для компактных квартир, так и в абсолютной стоимости крупных объектов недвижимости. Следовательно, продавцы могут обоснованно увеличивать цену за счет большей площади, а покупателям стоит учитывать этот фактор при оценке потенциальной стоимости.</w:t>
      </w:r>
    </w:p>
    <w:p w:rsidR="00EC51EA" w:rsidRDefault="00EC51EA" w:rsidP="00EC51EA">
      <w:r>
        <w:rPr>
          <w:rStyle w:val="a4"/>
        </w:rPr>
        <w:t>Высота потолков и привлекательность квартиры</w:t>
      </w:r>
      <w:r>
        <w:br/>
        <w:t xml:space="preserve">Высота потолков имеет положительную корреляцию с ценой, что указывает на её важность для потребителей. Квартиры с высокими потолками часто воспринимаются как более комфортные и просторные, что обоснованно повышает их рыночную привлекательность. Для продавцов это </w:t>
      </w:r>
      <w:r>
        <w:lastRenderedPageBreak/>
        <w:t>значит, что квартиры с высокими потолками можно позиционировать как более дорогие, а для покупателей – что данный фактор может повысить стоимость жилья, если он важен для восприятия пространства.</w:t>
      </w:r>
    </w:p>
    <w:p w:rsidR="00EC51EA" w:rsidRDefault="00EC51EA" w:rsidP="00EC51EA">
      <w:r>
        <w:rPr>
          <w:rStyle w:val="a4"/>
        </w:rPr>
        <w:t>Количество комнат и его влияние на стоимость</w:t>
      </w:r>
      <w:r>
        <w:br/>
      </w:r>
      <w:bookmarkStart w:id="0" w:name="_GoBack"/>
      <w:r w:rsidRPr="00042A4C">
        <w:t>Количество комнат в квартире также значительно влияет на цену, но через взаимодействие с жилой площадью. Большие квартиры с несколькими комнатами стоят дороже, и это объясняется не только за счет площади, но и удобством использования пространства для разных категорий покупателей – семей с детьми, арендаторов и др. Цена за квадратный метр может быть выше для однокомнатных квартир, что объясняется спросом на небольшие и доступные квартиры.</w:t>
      </w:r>
      <w:bookmarkEnd w:id="0"/>
    </w:p>
    <w:p w:rsidR="00EC51EA" w:rsidRDefault="00EC51EA" w:rsidP="00EC51EA">
      <w:r>
        <w:rPr>
          <w:rStyle w:val="a4"/>
        </w:rPr>
        <w:t>Этаж и количество этажей в здании</w:t>
      </w:r>
      <w:r>
        <w:br/>
        <w:t>Влияние этажа и этажности здания на цену оказалось минимальным, что противоречит ожиданиям о заметной премии за высотность. Небольшая положительная корреляция с ценой может быть связана с тем, что высотные здания могут обладать улучшенной инфраструктурой. Однако для конкретных объектов на отдельных этажах премия может варьироваться, особенно если речь идет о специфических категориях, таких как последние или первые этажи, что следует учитывать при индивидуальной оценке квартиры.</w:t>
      </w:r>
    </w:p>
    <w:p w:rsidR="00EC51EA" w:rsidRPr="00042A4C" w:rsidRDefault="00EC51EA" w:rsidP="00EC51EA">
      <w:r>
        <w:rPr>
          <w:rStyle w:val="a4"/>
        </w:rPr>
        <w:t>Год постройки и его слабое влияние на стоимость</w:t>
      </w:r>
      <w:r>
        <w:br/>
      </w:r>
      <w:r w:rsidRPr="00042A4C">
        <w:t>Год постройки показал слабую связь с ценой, что указывает на незначительное влияние этого фактора. Слабая положительная корреляция предполагает, что новостройки могут стоить несколько дороже, что может объясняться современными требованиями к комфорту, инфраструктуре и безопасности. При этом более старые здания, если они отреставрированы и расположены в благоприятных районах, могут также иметь высокую стоимость, что нивелирует влияние года постройки как единственного фактора.</w:t>
      </w:r>
    </w:p>
    <w:p w:rsidR="00EC51EA" w:rsidRDefault="00EC51EA" w:rsidP="00042A4C">
      <w:r>
        <w:rPr>
          <w:rStyle w:val="a4"/>
        </w:rPr>
        <w:t>Прогнозирование цены на основе года постройки</w:t>
      </w:r>
      <w:proofErr w:type="gramStart"/>
      <w:r>
        <w:br/>
        <w:t>С</w:t>
      </w:r>
      <w:proofErr w:type="gramEnd"/>
      <w:r>
        <w:t xml:space="preserve"> помощью модели линейной регрессии мы попытались предсказать тенденции изменения цены в зависимости от года постройки. Модель показала, что, несмотря на слабую связь, цены могут расти для более современных зданий. Однако данный прогноз следует использовать осторожно, так как на стоимость недвижимости влияют и другие факторы, такие как расположение, инфраструктура и текущие экономические условия.</w:t>
      </w:r>
    </w:p>
    <w:p w:rsidR="00EC51EA" w:rsidRPr="00EC51EA" w:rsidRDefault="00EC51EA" w:rsidP="00042A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проведенного анализа можно предложить следующие рекомендации:</w:t>
      </w:r>
    </w:p>
    <w:p w:rsidR="00EC51EA" w:rsidRPr="00042A4C" w:rsidRDefault="00EC51EA" w:rsidP="00EC51EA">
      <w:r w:rsidRPr="00EC51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продавцов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42A4C">
        <w:t>Фокусируйтесь на ключевых характеристиках, таких как общая площадь, высота потолков и количество комнат. Эти параметры оказывают наиболее значительное влияние на рыночную стоимость, поэтому использование этих факторов в описании и презентации квартиры поможет обосновать её стоимость и увеличить интерес покупателей.</w:t>
      </w:r>
    </w:p>
    <w:p w:rsidR="00EC51EA" w:rsidRPr="00EC51EA" w:rsidRDefault="00EC51EA" w:rsidP="00EC51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1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покупателей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42A4C">
        <w:t>Основное внимание при покупке жилья стоит уделять общим характеристикам, таким как площадь и удобство планировки, а также высоте потолков, если это важный фактор. Этаж и год постройки можно рассматривать как второстепенные, поскольку их влияние на цену не является значительным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C51EA" w:rsidRPr="00EC51EA" w:rsidRDefault="00EC51EA" w:rsidP="00EC51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1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агентств недвижимости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42A4C">
        <w:t>При оценке объектов для клиентов учитывайте, что ключевыми факторами для определения цены остаются общая площадь и наличие</w:t>
      </w:r>
      <w:r w:rsidRPr="00EC5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2A4C">
        <w:t xml:space="preserve">нескольких комнат. </w:t>
      </w:r>
      <w:r w:rsidRPr="00042A4C">
        <w:lastRenderedPageBreak/>
        <w:t>Создавайте рекламные материалы, акцентируя внимание на этих характеристиках, чтобы повысить привлекательность предложения на рынке.</w:t>
      </w:r>
    </w:p>
    <w:p w:rsidR="00EC51EA" w:rsidRDefault="00EC51EA" w:rsidP="00042A4C">
      <w:r>
        <w:t>Проведенный анализ продемонстрировал, что рынок недвижимости обладает рядом устойчивых тенденций, где главными факторами ценообразования являются площадь, количество комнат и высота потолков. Эти характеристики на практике оказывают решающее влияние на стоимость квартиры. Более слабое влияние на цену оказывают этаж и год постройки, хотя последние могут играть роль в отдельных сегментах рынка или при специфических предпочтениях покупателей. Такой структурированный подход к анализу данных помогает глубже понять особенности ценообразования на рынке недвижимости и предоставляет объективные инструменты для принятия решений.</w:t>
      </w:r>
    </w:p>
    <w:sectPr w:rsidR="00EC5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A74B1"/>
    <w:multiLevelType w:val="multilevel"/>
    <w:tmpl w:val="E106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F1792"/>
    <w:multiLevelType w:val="multilevel"/>
    <w:tmpl w:val="E5E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17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1B0F08"/>
    <w:multiLevelType w:val="hybridMultilevel"/>
    <w:tmpl w:val="9966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06E99"/>
    <w:multiLevelType w:val="multilevel"/>
    <w:tmpl w:val="6E56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5448C"/>
    <w:multiLevelType w:val="multilevel"/>
    <w:tmpl w:val="C526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753D8B"/>
    <w:multiLevelType w:val="multilevel"/>
    <w:tmpl w:val="9B8A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D4"/>
    <w:rsid w:val="00042A4C"/>
    <w:rsid w:val="006C39B3"/>
    <w:rsid w:val="007961D4"/>
    <w:rsid w:val="00EC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3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3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9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39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C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39B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C39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number">
    <w:name w:val="hljs-number"/>
    <w:basedOn w:val="a0"/>
    <w:rsid w:val="006C39B3"/>
  </w:style>
  <w:style w:type="character" w:customStyle="1" w:styleId="hljs-string">
    <w:name w:val="hljs-string"/>
    <w:basedOn w:val="a0"/>
    <w:rsid w:val="006C39B3"/>
  </w:style>
  <w:style w:type="character" w:customStyle="1" w:styleId="hljs-literal">
    <w:name w:val="hljs-literal"/>
    <w:basedOn w:val="a0"/>
    <w:rsid w:val="006C39B3"/>
  </w:style>
  <w:style w:type="paragraph" w:styleId="a5">
    <w:name w:val="Balloon Text"/>
    <w:basedOn w:val="a"/>
    <w:link w:val="a6"/>
    <w:uiPriority w:val="99"/>
    <w:semiHidden/>
    <w:unhideWhenUsed/>
    <w:rsid w:val="006C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9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C5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3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3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9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39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C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39B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C39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number">
    <w:name w:val="hljs-number"/>
    <w:basedOn w:val="a0"/>
    <w:rsid w:val="006C39B3"/>
  </w:style>
  <w:style w:type="character" w:customStyle="1" w:styleId="hljs-string">
    <w:name w:val="hljs-string"/>
    <w:basedOn w:val="a0"/>
    <w:rsid w:val="006C39B3"/>
  </w:style>
  <w:style w:type="character" w:customStyle="1" w:styleId="hljs-literal">
    <w:name w:val="hljs-literal"/>
    <w:basedOn w:val="a0"/>
    <w:rsid w:val="006C39B3"/>
  </w:style>
  <w:style w:type="paragraph" w:styleId="a5">
    <w:name w:val="Balloon Text"/>
    <w:basedOn w:val="a"/>
    <w:link w:val="a6"/>
    <w:uiPriority w:val="99"/>
    <w:semiHidden/>
    <w:unhideWhenUsed/>
    <w:rsid w:val="006C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9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C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LostBuddha</dc:creator>
  <cp:keywords/>
  <dc:description/>
  <cp:lastModifiedBy>LostBuddha</cp:lastModifiedBy>
  <cp:revision>2</cp:revision>
  <dcterms:created xsi:type="dcterms:W3CDTF">2024-11-05T15:03:00Z</dcterms:created>
  <dcterms:modified xsi:type="dcterms:W3CDTF">2024-11-05T15:25:00Z</dcterms:modified>
</cp:coreProperties>
</file>