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sz w:val="28"/>
          <w:szCs w:val="28"/>
          <w:rtl w:val="0"/>
        </w:rPr>
        <w:t xml:space="preserve">Amazon Web Service (AWS) Elastic Compute Cloud (EC2)</w:t>
      </w:r>
      <w:r w:rsidDel="00000000" w:rsidR="00000000" w:rsidRPr="00000000">
        <w:rPr>
          <w:b w:val="1"/>
          <w:u w:val="single"/>
          <w:rtl w:val="0"/>
        </w:rPr>
        <w:t xml:space="preserve"> (</w:t>
      </w:r>
      <w:hyperlink r:id="rId6">
        <w:r w:rsidDel="00000000" w:rsidR="00000000" w:rsidRPr="00000000">
          <w:rPr>
            <w:b w:val="1"/>
            <w:color w:val="1155cc"/>
            <w:u w:val="single"/>
            <w:rtl w:val="0"/>
          </w:rPr>
          <w:t xml:space="preserve">video link</w:t>
        </w:r>
      </w:hyperlink>
      <w:r w:rsidDel="00000000" w:rsidR="00000000" w:rsidRPr="00000000">
        <w:rPr>
          <w:b w:val="1"/>
          <w:u w:val="single"/>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 EC2 Instance is a virtual server for running applications on the Amazon Web Services infrastructure.  AWS is a cloud computing platform, and an EC2 is a service that allows subscribers to run application programs in the computing environment.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section of Recitation 0 will review the following;  </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Creating and connecting an AWS account with the AWS Command Line Interface</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Getting started with a demo on an EC2 Instance</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b w:val="1"/>
        </w:rPr>
      </w:pPr>
      <w:r w:rsidDel="00000000" w:rsidR="00000000" w:rsidRPr="00000000">
        <w:rPr>
          <w:b w:val="1"/>
          <w:rtl w:val="0"/>
        </w:rPr>
        <w:t xml:space="preserve">Part 1/2:</w:t>
      </w:r>
    </w:p>
    <w:p w:rsidR="00000000" w:rsidDel="00000000" w:rsidP="00000000" w:rsidRDefault="00000000" w:rsidRPr="00000000" w14:paraId="0000000A">
      <w:pPr>
        <w:rPr>
          <w:b w:val="1"/>
        </w:rPr>
      </w:pPr>
      <w:r w:rsidDel="00000000" w:rsidR="00000000" w:rsidRPr="00000000">
        <w:rPr>
          <w:b w:val="1"/>
          <w:rtl w:val="0"/>
        </w:rPr>
        <w:t xml:space="preserve">Creating and Connecting an AWS account with the AWS Command Line Interface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Set up an AWS account (</w:t>
      </w:r>
      <w:hyperlink r:id="rId7">
        <w:r w:rsidDel="00000000" w:rsidR="00000000" w:rsidRPr="00000000">
          <w:rPr>
            <w:color w:val="1155cc"/>
            <w:u w:val="single"/>
            <w:rtl w:val="0"/>
          </w:rPr>
          <w:t xml:space="preserve">create account</w:t>
        </w:r>
      </w:hyperlink>
      <w:r w:rsidDel="00000000" w:rsidR="00000000" w:rsidRPr="00000000">
        <w:rPr>
          <w:rtl w:val="0"/>
        </w:rPr>
        <w:t xml:space="preserve">) </w:t>
      </w:r>
    </w:p>
    <w:p w:rsidR="00000000" w:rsidDel="00000000" w:rsidP="00000000" w:rsidRDefault="00000000" w:rsidRPr="00000000" w14:paraId="0000000D">
      <w:pPr>
        <w:numPr>
          <w:ilvl w:val="1"/>
          <w:numId w:val="3"/>
        </w:numPr>
        <w:ind w:left="1440" w:hanging="360"/>
      </w:pPr>
      <w:r w:rsidDel="00000000" w:rsidR="00000000" w:rsidRPr="00000000">
        <w:rPr>
          <w:rtl w:val="0"/>
        </w:rPr>
        <w:t xml:space="preserve">Provide your contact information</w:t>
      </w:r>
    </w:p>
    <w:p w:rsidR="00000000" w:rsidDel="00000000" w:rsidP="00000000" w:rsidRDefault="00000000" w:rsidRPr="00000000" w14:paraId="0000000E">
      <w:pPr>
        <w:numPr>
          <w:ilvl w:val="1"/>
          <w:numId w:val="3"/>
        </w:numPr>
        <w:ind w:left="1440" w:hanging="360"/>
      </w:pPr>
      <w:r w:rsidDel="00000000" w:rsidR="00000000" w:rsidRPr="00000000">
        <w:rPr>
          <w:rtl w:val="0"/>
        </w:rPr>
        <w:t xml:space="preserve">Provide your credit card information</w:t>
      </w:r>
    </w:p>
    <w:p w:rsidR="00000000" w:rsidDel="00000000" w:rsidP="00000000" w:rsidRDefault="00000000" w:rsidRPr="00000000" w14:paraId="0000000F">
      <w:pPr>
        <w:numPr>
          <w:ilvl w:val="2"/>
          <w:numId w:val="3"/>
        </w:numPr>
        <w:ind w:left="2160" w:hanging="360"/>
      </w:pPr>
      <w:r w:rsidDel="00000000" w:rsidR="00000000" w:rsidRPr="00000000">
        <w:rPr>
          <w:rtl w:val="0"/>
        </w:rPr>
        <w:t xml:space="preserve">FYI:  Students are only charged in the case that they use up all of the coupons for payment provided through the class. </w:t>
      </w:r>
    </w:p>
    <w:p w:rsidR="00000000" w:rsidDel="00000000" w:rsidP="00000000" w:rsidRDefault="00000000" w:rsidRPr="00000000" w14:paraId="00000010">
      <w:pPr>
        <w:numPr>
          <w:ilvl w:val="1"/>
          <w:numId w:val="3"/>
        </w:numPr>
        <w:ind w:left="1440" w:hanging="360"/>
      </w:pPr>
      <w:r w:rsidDel="00000000" w:rsidR="00000000" w:rsidRPr="00000000">
        <w:rPr>
          <w:rtl w:val="0"/>
        </w:rPr>
        <w:t xml:space="preserve">Choose the Free / Basic account</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Connect your AWS account with the Command Line Interface </w:t>
      </w:r>
    </w:p>
    <w:p w:rsidR="00000000" w:rsidDel="00000000" w:rsidP="00000000" w:rsidRDefault="00000000" w:rsidRPr="00000000" w14:paraId="00000013">
      <w:pPr>
        <w:numPr>
          <w:ilvl w:val="1"/>
          <w:numId w:val="3"/>
        </w:numPr>
        <w:ind w:left="1440" w:hanging="360"/>
      </w:pPr>
      <w:r w:rsidDel="00000000" w:rsidR="00000000" w:rsidRPr="00000000">
        <w:rPr>
          <w:rtl w:val="0"/>
        </w:rPr>
        <w:t xml:space="preserve">Install CLI </w:t>
      </w:r>
      <w:r w:rsidDel="00000000" w:rsidR="00000000" w:rsidRPr="00000000">
        <w:rPr>
          <w:u w:val="single"/>
          <w:rtl w:val="0"/>
        </w:rPr>
        <w:t xml:space="preserve">version 2</w:t>
      </w:r>
      <w:r w:rsidDel="00000000" w:rsidR="00000000" w:rsidRPr="00000000">
        <w:rPr>
          <w:rtl w:val="0"/>
        </w:rPr>
        <w:t xml:space="preserve"> for either Linux, macOS, or Windows (</w:t>
      </w:r>
      <w:hyperlink r:id="rId8">
        <w:r w:rsidDel="00000000" w:rsidR="00000000" w:rsidRPr="00000000">
          <w:rPr>
            <w:color w:val="1155cc"/>
            <w:u w:val="single"/>
            <w:rtl w:val="0"/>
          </w:rPr>
          <w:t xml:space="preserve">formal instructions</w:t>
        </w:r>
      </w:hyperlink>
      <w:r w:rsidDel="00000000" w:rsidR="00000000" w:rsidRPr="00000000">
        <w:rPr>
          <w:rtl w:val="0"/>
        </w:rPr>
        <w:t xml:space="preserve">) </w:t>
      </w:r>
    </w:p>
    <w:p w:rsidR="00000000" w:rsidDel="00000000" w:rsidP="00000000" w:rsidRDefault="00000000" w:rsidRPr="00000000" w14:paraId="00000014">
      <w:pPr>
        <w:numPr>
          <w:ilvl w:val="2"/>
          <w:numId w:val="3"/>
        </w:numPr>
        <w:ind w:left="2160" w:hanging="360"/>
      </w:pPr>
      <w:r w:rsidDel="00000000" w:rsidR="00000000" w:rsidRPr="00000000">
        <w:rPr>
          <w:rtl w:val="0"/>
        </w:rPr>
        <w:t xml:space="preserve">Confirm by the CLI version installed </w:t>
      </w:r>
    </w:p>
    <w:p w:rsidR="00000000" w:rsidDel="00000000" w:rsidP="00000000" w:rsidRDefault="00000000" w:rsidRPr="00000000" w14:paraId="00000015">
      <w:pPr>
        <w:ind w:firstLine="720"/>
        <w:rPr/>
      </w:pPr>
      <w:r w:rsidDel="00000000" w:rsidR="00000000" w:rsidRPr="00000000">
        <w:rPr/>
        <w:drawing>
          <wp:inline distB="114300" distT="114300" distL="114300" distR="114300">
            <wp:extent cx="5186363" cy="84772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186363"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1"/>
          <w:numId w:val="3"/>
        </w:numPr>
        <w:ind w:left="1440" w:hanging="360"/>
      </w:pPr>
      <w:r w:rsidDel="00000000" w:rsidR="00000000" w:rsidRPr="00000000">
        <w:rPr>
          <w:rtl w:val="0"/>
        </w:rPr>
        <w:t xml:space="preserve">Verify Authenticity </w:t>
      </w:r>
      <w:r w:rsidDel="00000000" w:rsidR="00000000" w:rsidRPr="00000000">
        <w:rPr>
          <w:b w:val="1"/>
          <w:rtl w:val="0"/>
        </w:rPr>
        <w:t xml:space="preserve">if download for linux</w:t>
      </w:r>
      <w:r w:rsidDel="00000000" w:rsidR="00000000" w:rsidRPr="00000000">
        <w:rPr>
          <w:rtl w:val="0"/>
        </w:rPr>
        <w:t xml:space="preserve"> (</w:t>
      </w:r>
      <w:hyperlink r:id="rId10">
        <w:r w:rsidDel="00000000" w:rsidR="00000000" w:rsidRPr="00000000">
          <w:rPr>
            <w:color w:val="1155cc"/>
            <w:u w:val="single"/>
            <w:rtl w:val="0"/>
          </w:rPr>
          <w:t xml:space="preserve">formal instructions</w:t>
        </w:r>
      </w:hyperlink>
      <w:r w:rsidDel="00000000" w:rsidR="00000000" w:rsidRPr="00000000">
        <w:rPr>
          <w:rtl w:val="0"/>
        </w:rPr>
        <w:t xml:space="preserve">) </w:t>
      </w:r>
    </w:p>
    <w:p w:rsidR="00000000" w:rsidDel="00000000" w:rsidP="00000000" w:rsidRDefault="00000000" w:rsidRPr="00000000" w14:paraId="00000017">
      <w:pPr>
        <w:numPr>
          <w:ilvl w:val="2"/>
          <w:numId w:val="3"/>
        </w:numPr>
        <w:ind w:left="2160" w:hanging="360"/>
      </w:pPr>
      <w:r w:rsidDel="00000000" w:rsidR="00000000" w:rsidRPr="00000000">
        <w:rPr>
          <w:rtl w:val="0"/>
        </w:rPr>
        <w:t xml:space="preserve">Download and install the gpg command (</w:t>
      </w:r>
      <w:hyperlink r:id="rId11">
        <w:r w:rsidDel="00000000" w:rsidR="00000000" w:rsidRPr="00000000">
          <w:rPr>
            <w:color w:val="1155cc"/>
            <w:u w:val="single"/>
            <w:rtl w:val="0"/>
          </w:rPr>
          <w:t xml:space="preserve">GnuPG website</w:t>
        </w:r>
      </w:hyperlink>
      <w:r w:rsidDel="00000000" w:rsidR="00000000" w:rsidRPr="00000000">
        <w:rPr>
          <w:rtl w:val="0"/>
        </w:rPr>
        <w:t xml:space="preserve">)</w:t>
      </w:r>
    </w:p>
    <w:p w:rsidR="00000000" w:rsidDel="00000000" w:rsidP="00000000" w:rsidRDefault="00000000" w:rsidRPr="00000000" w14:paraId="00000018">
      <w:pPr>
        <w:numPr>
          <w:ilvl w:val="2"/>
          <w:numId w:val="3"/>
        </w:numPr>
        <w:ind w:left="2160" w:hanging="360"/>
      </w:pPr>
      <w:r w:rsidDel="00000000" w:rsidR="00000000" w:rsidRPr="00000000">
        <w:rPr>
          <w:rtl w:val="0"/>
        </w:rPr>
        <w:t xml:space="preserve">Create a text file and paste the following to create the public key file:</w:t>
      </w:r>
    </w:p>
    <w:p w:rsidR="00000000" w:rsidDel="00000000" w:rsidP="00000000" w:rsidRDefault="00000000" w:rsidRPr="00000000" w14:paraId="00000019">
      <w:pPr>
        <w:spacing w:after="240" w:before="240" w:lineRule="auto"/>
        <w:ind w:left="1440" w:firstLine="0"/>
        <w:rPr/>
      </w:pPr>
      <w:r w:rsidDel="00000000" w:rsidR="00000000" w:rsidRPr="00000000">
        <w:rPr>
          <w:b w:val="1"/>
          <w:sz w:val="16"/>
          <w:szCs w:val="16"/>
          <w:rtl w:val="0"/>
        </w:rPr>
        <w:t xml:space="preserve">-----BEGIN PGP PUBLIC KEY BLOCK-----</w:t>
      </w:r>
      <w:r w:rsidDel="00000000" w:rsidR="00000000" w:rsidRPr="00000000">
        <w:rPr>
          <w:rtl w:val="0"/>
        </w:rPr>
        <w:tab/>
      </w:r>
    </w:p>
    <w:p w:rsidR="00000000" w:rsidDel="00000000" w:rsidP="00000000" w:rsidRDefault="00000000" w:rsidRPr="00000000" w14:paraId="0000001A">
      <w:pPr>
        <w:ind w:left="1440" w:firstLine="0"/>
        <w:rPr>
          <w:b w:val="1"/>
          <w:sz w:val="16"/>
          <w:szCs w:val="16"/>
        </w:rPr>
      </w:pPr>
      <w:r w:rsidDel="00000000" w:rsidR="00000000" w:rsidRPr="00000000">
        <w:rPr>
          <w:b w:val="1"/>
          <w:sz w:val="16"/>
          <w:szCs w:val="16"/>
          <w:rtl w:val="0"/>
        </w:rPr>
        <w:t xml:space="preserve">mQINBF2Cr7UBEADJZHcgusOJl7ENSyumXh85z0TRV0xJorM2B/JL0kHOyigQluUG</w:t>
      </w:r>
    </w:p>
    <w:p w:rsidR="00000000" w:rsidDel="00000000" w:rsidP="00000000" w:rsidRDefault="00000000" w:rsidRPr="00000000" w14:paraId="0000001B">
      <w:pPr>
        <w:ind w:left="1440" w:firstLine="0"/>
        <w:rPr>
          <w:b w:val="1"/>
          <w:sz w:val="16"/>
          <w:szCs w:val="16"/>
        </w:rPr>
      </w:pPr>
      <w:r w:rsidDel="00000000" w:rsidR="00000000" w:rsidRPr="00000000">
        <w:rPr>
          <w:b w:val="1"/>
          <w:sz w:val="16"/>
          <w:szCs w:val="16"/>
          <w:rtl w:val="0"/>
        </w:rPr>
        <w:t xml:space="preserve">ZMLhENaG0bYatdrKP+3H91lvK050pXwnO/R7fB/FSTouki4ciIx5OuLlnJZIxSzx</w:t>
      </w:r>
    </w:p>
    <w:p w:rsidR="00000000" w:rsidDel="00000000" w:rsidP="00000000" w:rsidRDefault="00000000" w:rsidRPr="00000000" w14:paraId="0000001C">
      <w:pPr>
        <w:ind w:left="1440" w:firstLine="0"/>
        <w:rPr>
          <w:b w:val="1"/>
          <w:sz w:val="16"/>
          <w:szCs w:val="16"/>
        </w:rPr>
      </w:pPr>
      <w:r w:rsidDel="00000000" w:rsidR="00000000" w:rsidRPr="00000000">
        <w:rPr>
          <w:b w:val="1"/>
          <w:sz w:val="16"/>
          <w:szCs w:val="16"/>
          <w:rtl w:val="0"/>
        </w:rPr>
        <w:t xml:space="preserve">PqGl0mkxImLNbGWoi6Lto0LYxqHN2iQtzlwTVmq9733zd3XfcXrZ3+LblHAgEt5G</w:t>
      </w:r>
    </w:p>
    <w:p w:rsidR="00000000" w:rsidDel="00000000" w:rsidP="00000000" w:rsidRDefault="00000000" w:rsidRPr="00000000" w14:paraId="0000001D">
      <w:pPr>
        <w:ind w:left="1440" w:firstLine="0"/>
        <w:rPr>
          <w:b w:val="1"/>
          <w:sz w:val="16"/>
          <w:szCs w:val="16"/>
        </w:rPr>
      </w:pPr>
      <w:r w:rsidDel="00000000" w:rsidR="00000000" w:rsidRPr="00000000">
        <w:rPr>
          <w:b w:val="1"/>
          <w:sz w:val="16"/>
          <w:szCs w:val="16"/>
          <w:rtl w:val="0"/>
        </w:rPr>
        <w:t xml:space="preserve">TfNxEKJ8soPLyWmwDH6HWCnjZ/aIQRBTIQ05uVeEoYxSh6wOai7ss/KveoSNBbYz</w:t>
      </w:r>
    </w:p>
    <w:p w:rsidR="00000000" w:rsidDel="00000000" w:rsidP="00000000" w:rsidRDefault="00000000" w:rsidRPr="00000000" w14:paraId="0000001E">
      <w:pPr>
        <w:ind w:left="1440" w:firstLine="0"/>
        <w:rPr>
          <w:b w:val="1"/>
          <w:sz w:val="16"/>
          <w:szCs w:val="16"/>
        </w:rPr>
      </w:pPr>
      <w:r w:rsidDel="00000000" w:rsidR="00000000" w:rsidRPr="00000000">
        <w:rPr>
          <w:b w:val="1"/>
          <w:sz w:val="16"/>
          <w:szCs w:val="16"/>
          <w:rtl w:val="0"/>
        </w:rPr>
        <w:t xml:space="preserve">gbdzoqI2Y8cgH2nbfgp3DSasaLZEdCSsIsK1u05CinE7k2qZ7KgKAUIcT/cR/grk</w:t>
      </w:r>
    </w:p>
    <w:p w:rsidR="00000000" w:rsidDel="00000000" w:rsidP="00000000" w:rsidRDefault="00000000" w:rsidRPr="00000000" w14:paraId="0000001F">
      <w:pPr>
        <w:ind w:left="1440" w:firstLine="0"/>
        <w:rPr>
          <w:b w:val="1"/>
          <w:sz w:val="16"/>
          <w:szCs w:val="16"/>
        </w:rPr>
      </w:pPr>
      <w:r w:rsidDel="00000000" w:rsidR="00000000" w:rsidRPr="00000000">
        <w:rPr>
          <w:b w:val="1"/>
          <w:sz w:val="16"/>
          <w:szCs w:val="16"/>
          <w:rtl w:val="0"/>
        </w:rPr>
        <w:t xml:space="preserve">C6VwsnDU0OUCideXcQ8WeHutqvgZH1JgKDbznoIzeQHJD238GEu+eKhRHcz8/jeG</w:t>
      </w:r>
    </w:p>
    <w:p w:rsidR="00000000" w:rsidDel="00000000" w:rsidP="00000000" w:rsidRDefault="00000000" w:rsidRPr="00000000" w14:paraId="00000020">
      <w:pPr>
        <w:ind w:left="1440" w:firstLine="0"/>
        <w:rPr>
          <w:b w:val="1"/>
          <w:sz w:val="16"/>
          <w:szCs w:val="16"/>
        </w:rPr>
      </w:pPr>
      <w:r w:rsidDel="00000000" w:rsidR="00000000" w:rsidRPr="00000000">
        <w:rPr>
          <w:b w:val="1"/>
          <w:sz w:val="16"/>
          <w:szCs w:val="16"/>
          <w:rtl w:val="0"/>
        </w:rPr>
        <w:t xml:space="preserve">94zkcgJOz3KbZGYMiTh277Fvj9zzvZsbMBCedV1BTg3TqgvdX4bdkhf5cH+7NtWO</w:t>
      </w:r>
    </w:p>
    <w:p w:rsidR="00000000" w:rsidDel="00000000" w:rsidP="00000000" w:rsidRDefault="00000000" w:rsidRPr="00000000" w14:paraId="00000021">
      <w:pPr>
        <w:ind w:left="1440" w:firstLine="0"/>
        <w:rPr>
          <w:b w:val="1"/>
          <w:sz w:val="16"/>
          <w:szCs w:val="16"/>
        </w:rPr>
      </w:pPr>
      <w:r w:rsidDel="00000000" w:rsidR="00000000" w:rsidRPr="00000000">
        <w:rPr>
          <w:b w:val="1"/>
          <w:sz w:val="16"/>
          <w:szCs w:val="16"/>
          <w:rtl w:val="0"/>
        </w:rPr>
        <w:t xml:space="preserve">lrFj6UwAsGukBTAOxC0l/dnSmZhJ7Z1KmEWilro/gOrjtOxqRQutlIqG22TaqoPG</w:t>
      </w:r>
    </w:p>
    <w:p w:rsidR="00000000" w:rsidDel="00000000" w:rsidP="00000000" w:rsidRDefault="00000000" w:rsidRPr="00000000" w14:paraId="00000022">
      <w:pPr>
        <w:ind w:left="1440" w:firstLine="0"/>
        <w:rPr>
          <w:b w:val="1"/>
          <w:sz w:val="16"/>
          <w:szCs w:val="16"/>
        </w:rPr>
      </w:pPr>
      <w:r w:rsidDel="00000000" w:rsidR="00000000" w:rsidRPr="00000000">
        <w:rPr>
          <w:b w:val="1"/>
          <w:sz w:val="16"/>
          <w:szCs w:val="16"/>
          <w:rtl w:val="0"/>
        </w:rPr>
        <w:t xml:space="preserve">fYVN+en3Zwbt97kcgZDwqbuykNt64oZWc4XKCa3mprEGC3IbJTBFqglXmZ7l9ywG</w:t>
      </w:r>
    </w:p>
    <w:p w:rsidR="00000000" w:rsidDel="00000000" w:rsidP="00000000" w:rsidRDefault="00000000" w:rsidRPr="00000000" w14:paraId="00000023">
      <w:pPr>
        <w:ind w:left="1440" w:firstLine="0"/>
        <w:rPr>
          <w:b w:val="1"/>
          <w:sz w:val="16"/>
          <w:szCs w:val="16"/>
        </w:rPr>
      </w:pPr>
      <w:r w:rsidDel="00000000" w:rsidR="00000000" w:rsidRPr="00000000">
        <w:rPr>
          <w:b w:val="1"/>
          <w:sz w:val="16"/>
          <w:szCs w:val="16"/>
          <w:rtl w:val="0"/>
        </w:rPr>
        <w:t xml:space="preserve">EEUJYOlb2XrSuPWml39beWdKM8kzr1OjnlOm6+lpTRCBfo0wa9F8YZRhHPAkwKkX</w:t>
      </w:r>
    </w:p>
    <w:p w:rsidR="00000000" w:rsidDel="00000000" w:rsidP="00000000" w:rsidRDefault="00000000" w:rsidRPr="00000000" w14:paraId="00000024">
      <w:pPr>
        <w:ind w:left="1440" w:firstLine="0"/>
        <w:rPr>
          <w:b w:val="1"/>
          <w:sz w:val="16"/>
          <w:szCs w:val="16"/>
        </w:rPr>
      </w:pPr>
      <w:r w:rsidDel="00000000" w:rsidR="00000000" w:rsidRPr="00000000">
        <w:rPr>
          <w:b w:val="1"/>
          <w:sz w:val="16"/>
          <w:szCs w:val="16"/>
          <w:rtl w:val="0"/>
        </w:rPr>
        <w:t xml:space="preserve">XDeOGpWRj4ohOx0d2GWkyV5xyN14p2tQOCdOODmz80yUTgRpPVQUtOEhXQARAQAB</w:t>
      </w:r>
    </w:p>
    <w:p w:rsidR="00000000" w:rsidDel="00000000" w:rsidP="00000000" w:rsidRDefault="00000000" w:rsidRPr="00000000" w14:paraId="00000025">
      <w:pPr>
        <w:ind w:left="1440" w:firstLine="0"/>
        <w:rPr>
          <w:b w:val="1"/>
          <w:sz w:val="16"/>
          <w:szCs w:val="16"/>
        </w:rPr>
      </w:pPr>
      <w:r w:rsidDel="00000000" w:rsidR="00000000" w:rsidRPr="00000000">
        <w:rPr>
          <w:b w:val="1"/>
          <w:sz w:val="16"/>
          <w:szCs w:val="16"/>
          <w:rtl w:val="0"/>
        </w:rPr>
        <w:t xml:space="preserve">tCFBV1MgQ0xJIFRlYW0gPGF3cy1jbGlAYW1hem9uLmNvbT6JAlQEEwEIAD4WIQT7</w:t>
      </w:r>
    </w:p>
    <w:p w:rsidR="00000000" w:rsidDel="00000000" w:rsidP="00000000" w:rsidRDefault="00000000" w:rsidRPr="00000000" w14:paraId="00000026">
      <w:pPr>
        <w:ind w:left="1440" w:firstLine="0"/>
        <w:rPr>
          <w:b w:val="1"/>
          <w:sz w:val="16"/>
          <w:szCs w:val="16"/>
        </w:rPr>
      </w:pPr>
      <w:r w:rsidDel="00000000" w:rsidR="00000000" w:rsidRPr="00000000">
        <w:rPr>
          <w:b w:val="1"/>
          <w:sz w:val="16"/>
          <w:szCs w:val="16"/>
          <w:rtl w:val="0"/>
        </w:rPr>
        <w:t xml:space="preserve">Xbd/1cEYuAURraimMQrMRnJHXAUCXYKvtQIbAwUJB4TOAAULCQgHAgYVCgkICwIE</w:t>
      </w:r>
    </w:p>
    <w:p w:rsidR="00000000" w:rsidDel="00000000" w:rsidP="00000000" w:rsidRDefault="00000000" w:rsidRPr="00000000" w14:paraId="00000027">
      <w:pPr>
        <w:ind w:left="1440" w:firstLine="0"/>
        <w:rPr>
          <w:b w:val="1"/>
          <w:sz w:val="16"/>
          <w:szCs w:val="16"/>
        </w:rPr>
      </w:pPr>
      <w:r w:rsidDel="00000000" w:rsidR="00000000" w:rsidRPr="00000000">
        <w:rPr>
          <w:b w:val="1"/>
          <w:sz w:val="16"/>
          <w:szCs w:val="16"/>
          <w:rtl w:val="0"/>
        </w:rPr>
        <w:t xml:space="preserve">FgIDAQIeAQIXgAAKCRCmMQrMRnJHXJIXEAChLUIkg80uPUkGjE3jejvQSA1aWuAM</w:t>
      </w:r>
    </w:p>
    <w:p w:rsidR="00000000" w:rsidDel="00000000" w:rsidP="00000000" w:rsidRDefault="00000000" w:rsidRPr="00000000" w14:paraId="00000028">
      <w:pPr>
        <w:ind w:left="1440" w:firstLine="0"/>
        <w:rPr>
          <w:b w:val="1"/>
          <w:sz w:val="16"/>
          <w:szCs w:val="16"/>
        </w:rPr>
      </w:pPr>
      <w:r w:rsidDel="00000000" w:rsidR="00000000" w:rsidRPr="00000000">
        <w:rPr>
          <w:b w:val="1"/>
          <w:sz w:val="16"/>
          <w:szCs w:val="16"/>
          <w:rtl w:val="0"/>
        </w:rPr>
        <w:t xml:space="preserve">yzy6fdpdlRUz6M6nmsUhOExjVIvibEJpzK5mhuSZ4lb0vJ2ZUPgCv4zs2nBd7BGJ</w:t>
      </w:r>
    </w:p>
    <w:p w:rsidR="00000000" w:rsidDel="00000000" w:rsidP="00000000" w:rsidRDefault="00000000" w:rsidRPr="00000000" w14:paraId="00000029">
      <w:pPr>
        <w:ind w:left="1440" w:firstLine="0"/>
        <w:rPr>
          <w:b w:val="1"/>
          <w:sz w:val="16"/>
          <w:szCs w:val="16"/>
        </w:rPr>
      </w:pPr>
      <w:r w:rsidDel="00000000" w:rsidR="00000000" w:rsidRPr="00000000">
        <w:rPr>
          <w:b w:val="1"/>
          <w:sz w:val="16"/>
          <w:szCs w:val="16"/>
          <w:rtl w:val="0"/>
        </w:rPr>
        <w:t xml:space="preserve">MxKiWgBReGvTdqZ0SzyYH4PYCJSE732x/Fw9hfnh1dMTXNcrQXzwOmmFNNegG0Ox</w:t>
      </w:r>
    </w:p>
    <w:p w:rsidR="00000000" w:rsidDel="00000000" w:rsidP="00000000" w:rsidRDefault="00000000" w:rsidRPr="00000000" w14:paraId="0000002A">
      <w:pPr>
        <w:ind w:left="1440" w:firstLine="0"/>
        <w:rPr>
          <w:b w:val="1"/>
          <w:sz w:val="16"/>
          <w:szCs w:val="16"/>
        </w:rPr>
      </w:pPr>
      <w:r w:rsidDel="00000000" w:rsidR="00000000" w:rsidRPr="00000000">
        <w:rPr>
          <w:b w:val="1"/>
          <w:sz w:val="16"/>
          <w:szCs w:val="16"/>
          <w:rtl w:val="0"/>
        </w:rPr>
        <w:t xml:space="preserve">au+VnpcR5Kz3smiTrIwZbRudo1ijhCYPQ7t5CMp9kjC6bObvy1hSIg2xNbMAN/Do</w:t>
      </w:r>
    </w:p>
    <w:p w:rsidR="00000000" w:rsidDel="00000000" w:rsidP="00000000" w:rsidRDefault="00000000" w:rsidRPr="00000000" w14:paraId="0000002B">
      <w:pPr>
        <w:ind w:left="1440" w:firstLine="0"/>
        <w:rPr>
          <w:b w:val="1"/>
          <w:sz w:val="16"/>
          <w:szCs w:val="16"/>
        </w:rPr>
      </w:pPr>
      <w:r w:rsidDel="00000000" w:rsidR="00000000" w:rsidRPr="00000000">
        <w:rPr>
          <w:b w:val="1"/>
          <w:sz w:val="16"/>
          <w:szCs w:val="16"/>
          <w:rtl w:val="0"/>
        </w:rPr>
        <w:t xml:space="preserve">ikebAl36uA6Y/Uczjj3GxZW4ZWeFirMidKbtqvUz2y0UFszobjiBSqZZHCreC34B</w:t>
      </w:r>
    </w:p>
    <w:p w:rsidR="00000000" w:rsidDel="00000000" w:rsidP="00000000" w:rsidRDefault="00000000" w:rsidRPr="00000000" w14:paraId="0000002C">
      <w:pPr>
        <w:ind w:left="1440" w:firstLine="0"/>
        <w:rPr>
          <w:b w:val="1"/>
          <w:sz w:val="16"/>
          <w:szCs w:val="16"/>
        </w:rPr>
      </w:pPr>
      <w:r w:rsidDel="00000000" w:rsidR="00000000" w:rsidRPr="00000000">
        <w:rPr>
          <w:b w:val="1"/>
          <w:sz w:val="16"/>
          <w:szCs w:val="16"/>
          <w:rtl w:val="0"/>
        </w:rPr>
        <w:t xml:space="preserve">hw9bFNpuWC/0SrXgohdsc6vK50pDGdV5kM2qo9tMQ/izsAwTh/d/GzZv8H4lV9eO</w:t>
      </w:r>
    </w:p>
    <w:p w:rsidR="00000000" w:rsidDel="00000000" w:rsidP="00000000" w:rsidRDefault="00000000" w:rsidRPr="00000000" w14:paraId="0000002D">
      <w:pPr>
        <w:ind w:left="1440" w:firstLine="0"/>
        <w:rPr>
          <w:b w:val="1"/>
          <w:sz w:val="16"/>
          <w:szCs w:val="16"/>
        </w:rPr>
      </w:pPr>
      <w:r w:rsidDel="00000000" w:rsidR="00000000" w:rsidRPr="00000000">
        <w:rPr>
          <w:b w:val="1"/>
          <w:sz w:val="16"/>
          <w:szCs w:val="16"/>
          <w:rtl w:val="0"/>
        </w:rPr>
        <w:t xml:space="preserve">tEis+EpR497PaxKKh9tJf0N6Q1YLRHof5xePZtOIlS3gfvsH5hXA3HJ9yIxb8T0H</w:t>
      </w:r>
    </w:p>
    <w:p w:rsidR="00000000" w:rsidDel="00000000" w:rsidP="00000000" w:rsidRDefault="00000000" w:rsidRPr="00000000" w14:paraId="0000002E">
      <w:pPr>
        <w:ind w:left="1440" w:firstLine="0"/>
        <w:rPr>
          <w:b w:val="1"/>
          <w:sz w:val="16"/>
          <w:szCs w:val="16"/>
        </w:rPr>
      </w:pPr>
      <w:r w:rsidDel="00000000" w:rsidR="00000000" w:rsidRPr="00000000">
        <w:rPr>
          <w:b w:val="1"/>
          <w:sz w:val="16"/>
          <w:szCs w:val="16"/>
          <w:rtl w:val="0"/>
        </w:rPr>
        <w:t xml:space="preserve">QYmVr3aIUes20i6meI3fuV36VFupwfrTKaL7VXnsrK2fq5cRvyJLNzXucg0WAjPF</w:t>
      </w:r>
    </w:p>
    <w:p w:rsidR="00000000" w:rsidDel="00000000" w:rsidP="00000000" w:rsidRDefault="00000000" w:rsidRPr="00000000" w14:paraId="0000002F">
      <w:pPr>
        <w:ind w:left="1440" w:firstLine="0"/>
        <w:rPr>
          <w:b w:val="1"/>
          <w:sz w:val="16"/>
          <w:szCs w:val="16"/>
        </w:rPr>
      </w:pPr>
      <w:r w:rsidDel="00000000" w:rsidR="00000000" w:rsidRPr="00000000">
        <w:rPr>
          <w:b w:val="1"/>
          <w:sz w:val="16"/>
          <w:szCs w:val="16"/>
          <w:rtl w:val="0"/>
        </w:rPr>
        <w:t xml:space="preserve">RrAGLzY7nP1xeg1a0aeP+pdsqjqlPJom8OCWc1+6DWbg0jsC74WoesAqgBItODMB</w:t>
      </w:r>
    </w:p>
    <w:p w:rsidR="00000000" w:rsidDel="00000000" w:rsidP="00000000" w:rsidRDefault="00000000" w:rsidRPr="00000000" w14:paraId="00000030">
      <w:pPr>
        <w:ind w:left="1440" w:firstLine="0"/>
        <w:rPr>
          <w:b w:val="1"/>
          <w:sz w:val="16"/>
          <w:szCs w:val="16"/>
        </w:rPr>
      </w:pPr>
      <w:r w:rsidDel="00000000" w:rsidR="00000000" w:rsidRPr="00000000">
        <w:rPr>
          <w:b w:val="1"/>
          <w:sz w:val="16"/>
          <w:szCs w:val="16"/>
          <w:rtl w:val="0"/>
        </w:rPr>
        <w:t xml:space="preserve">rsal1y/q+bPzpsnWjzHV8+1/EtZmSc8ZUGSJOPkfC7hObnfkl18h+1QtKTjZme4d</w:t>
      </w:r>
    </w:p>
    <w:p w:rsidR="00000000" w:rsidDel="00000000" w:rsidP="00000000" w:rsidRDefault="00000000" w:rsidRPr="00000000" w14:paraId="00000031">
      <w:pPr>
        <w:ind w:left="1440" w:firstLine="0"/>
        <w:rPr>
          <w:b w:val="1"/>
          <w:sz w:val="16"/>
          <w:szCs w:val="16"/>
        </w:rPr>
      </w:pPr>
      <w:r w:rsidDel="00000000" w:rsidR="00000000" w:rsidRPr="00000000">
        <w:rPr>
          <w:b w:val="1"/>
          <w:sz w:val="16"/>
          <w:szCs w:val="16"/>
          <w:rtl w:val="0"/>
        </w:rPr>
        <w:t xml:space="preserve">H17gsBJr+opwJw/Zio2LMjQBOqlm3K1A4zFTh7wBC7He6KPQea1p2XAMgtvATtNe</w:t>
      </w:r>
    </w:p>
    <w:p w:rsidR="00000000" w:rsidDel="00000000" w:rsidP="00000000" w:rsidRDefault="00000000" w:rsidRPr="00000000" w14:paraId="00000032">
      <w:pPr>
        <w:ind w:left="1440" w:firstLine="0"/>
        <w:rPr>
          <w:b w:val="1"/>
          <w:sz w:val="16"/>
          <w:szCs w:val="16"/>
        </w:rPr>
      </w:pPr>
      <w:r w:rsidDel="00000000" w:rsidR="00000000" w:rsidRPr="00000000">
        <w:rPr>
          <w:b w:val="1"/>
          <w:sz w:val="16"/>
          <w:szCs w:val="16"/>
          <w:rtl w:val="0"/>
        </w:rPr>
        <w:t xml:space="preserve">YLZATHZKTJyiqA==</w:t>
      </w:r>
    </w:p>
    <w:p w:rsidR="00000000" w:rsidDel="00000000" w:rsidP="00000000" w:rsidRDefault="00000000" w:rsidRPr="00000000" w14:paraId="00000033">
      <w:pPr>
        <w:ind w:left="1440" w:firstLine="0"/>
        <w:rPr>
          <w:b w:val="1"/>
          <w:sz w:val="16"/>
          <w:szCs w:val="16"/>
        </w:rPr>
      </w:pPr>
      <w:r w:rsidDel="00000000" w:rsidR="00000000" w:rsidRPr="00000000">
        <w:rPr>
          <w:b w:val="1"/>
          <w:sz w:val="16"/>
          <w:szCs w:val="16"/>
          <w:rtl w:val="0"/>
        </w:rPr>
        <w:t xml:space="preserve">=vYOk</w:t>
      </w:r>
    </w:p>
    <w:p w:rsidR="00000000" w:rsidDel="00000000" w:rsidP="00000000" w:rsidRDefault="00000000" w:rsidRPr="00000000" w14:paraId="00000034">
      <w:pPr>
        <w:ind w:left="1440" w:firstLine="0"/>
        <w:rPr>
          <w:b w:val="1"/>
          <w:sz w:val="16"/>
          <w:szCs w:val="16"/>
        </w:rPr>
      </w:pPr>
      <w:r w:rsidDel="00000000" w:rsidR="00000000" w:rsidRPr="00000000">
        <w:rPr>
          <w:b w:val="1"/>
          <w:sz w:val="16"/>
          <w:szCs w:val="16"/>
          <w:rtl w:val="0"/>
        </w:rPr>
        <w:t xml:space="preserve">-----END PGP PUBLIC KEY BLOCK----- </w:t>
      </w:r>
    </w:p>
    <w:p w:rsidR="00000000" w:rsidDel="00000000" w:rsidP="00000000" w:rsidRDefault="00000000" w:rsidRPr="00000000" w14:paraId="00000035">
      <w:pPr>
        <w:rPr/>
      </w:pPr>
      <w:r w:rsidDel="00000000" w:rsidR="00000000" w:rsidRPr="00000000">
        <w:rPr>
          <w:rtl w:val="0"/>
        </w:rPr>
        <w:tab/>
        <w:tab/>
      </w:r>
    </w:p>
    <w:p w:rsidR="00000000" w:rsidDel="00000000" w:rsidP="00000000" w:rsidRDefault="00000000" w:rsidRPr="00000000" w14:paraId="00000036">
      <w:pPr>
        <w:numPr>
          <w:ilvl w:val="2"/>
          <w:numId w:val="3"/>
        </w:numPr>
        <w:ind w:left="2160" w:hanging="360"/>
      </w:pPr>
      <w:r w:rsidDel="00000000" w:rsidR="00000000" w:rsidRPr="00000000">
        <w:rPr>
          <w:rtl w:val="0"/>
        </w:rPr>
        <w:t xml:space="preserve">Import the AWS CLI public key, substituting in the file name of the public key created in step ii.</w:t>
      </w:r>
    </w:p>
    <w:p w:rsidR="00000000" w:rsidDel="00000000" w:rsidP="00000000" w:rsidRDefault="00000000" w:rsidRPr="00000000" w14:paraId="00000037">
      <w:pPr>
        <w:ind w:firstLine="720"/>
        <w:rPr/>
      </w:pPr>
      <w:r w:rsidDel="00000000" w:rsidR="00000000" w:rsidRPr="00000000">
        <w:rPr/>
        <w:drawing>
          <wp:inline distB="114300" distT="114300" distL="114300" distR="114300">
            <wp:extent cx="5348288" cy="923925"/>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348288"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2"/>
          <w:numId w:val="3"/>
        </w:numPr>
        <w:ind w:left="2160" w:hanging="360"/>
      </w:pPr>
      <w:r w:rsidDel="00000000" w:rsidR="00000000" w:rsidRPr="00000000">
        <w:rPr>
          <w:rtl w:val="0"/>
        </w:rPr>
        <w:t xml:space="preserve">Download the AWS CLI signature for the package you downloaded, which has the extension “.sig” </w:t>
      </w:r>
    </w:p>
    <w:p w:rsidR="00000000" w:rsidDel="00000000" w:rsidP="00000000" w:rsidRDefault="00000000" w:rsidRPr="00000000" w14:paraId="00000039">
      <w:pPr>
        <w:ind w:firstLine="720"/>
        <w:rPr/>
      </w:pPr>
      <w:r w:rsidDel="00000000" w:rsidR="00000000" w:rsidRPr="00000000">
        <w:rPr/>
        <w:drawing>
          <wp:inline distB="114300" distT="114300" distL="114300" distR="114300">
            <wp:extent cx="5281613" cy="409575"/>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281613"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2"/>
          <w:numId w:val="3"/>
        </w:numPr>
        <w:ind w:left="2160" w:hanging="360"/>
      </w:pPr>
      <w:r w:rsidDel="00000000" w:rsidR="00000000" w:rsidRPr="00000000">
        <w:rPr>
          <w:rtl w:val="0"/>
        </w:rPr>
        <w:t xml:space="preserve">Verify the signature by passing both the “.sig” and “.zip” file names as parameters</w:t>
      </w:r>
    </w:p>
    <w:p w:rsidR="00000000" w:rsidDel="00000000" w:rsidP="00000000" w:rsidRDefault="00000000" w:rsidRPr="00000000" w14:paraId="0000003B">
      <w:pPr>
        <w:ind w:firstLine="720"/>
        <w:rPr/>
      </w:pPr>
      <w:r w:rsidDel="00000000" w:rsidR="00000000" w:rsidRPr="00000000">
        <w:rPr/>
        <w:drawing>
          <wp:inline distB="114300" distT="114300" distL="114300" distR="114300">
            <wp:extent cx="5233988" cy="390525"/>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233988"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2"/>
          <w:numId w:val="3"/>
        </w:numPr>
        <w:ind w:left="2160" w:hanging="360"/>
      </w:pPr>
      <w:r w:rsidDel="00000000" w:rsidR="00000000" w:rsidRPr="00000000">
        <w:rPr>
          <w:rtl w:val="0"/>
        </w:rPr>
        <w:t xml:space="preserve">Check to ensure that the output looks like this: </w:t>
      </w:r>
    </w:p>
    <w:p w:rsidR="00000000" w:rsidDel="00000000" w:rsidP="00000000" w:rsidRDefault="00000000" w:rsidRPr="00000000" w14:paraId="0000003D">
      <w:pPr>
        <w:ind w:firstLine="720"/>
        <w:rPr/>
      </w:pPr>
      <w:r w:rsidDel="00000000" w:rsidR="00000000" w:rsidRPr="00000000">
        <w:rPr/>
        <w:drawing>
          <wp:inline distB="114300" distT="114300" distL="114300" distR="114300">
            <wp:extent cx="5224463" cy="1076325"/>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224463"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1"/>
          <w:numId w:val="3"/>
        </w:numPr>
        <w:ind w:left="1440" w:hanging="360"/>
      </w:pPr>
      <w:r w:rsidDel="00000000" w:rsidR="00000000" w:rsidRPr="00000000">
        <w:rPr>
          <w:rtl w:val="0"/>
        </w:rPr>
        <w:t xml:space="preserve">Configure with Admin Privileges (</w:t>
      </w:r>
      <w:hyperlink r:id="rId16">
        <w:r w:rsidDel="00000000" w:rsidR="00000000" w:rsidRPr="00000000">
          <w:rPr>
            <w:color w:val="1155cc"/>
            <w:u w:val="single"/>
            <w:rtl w:val="0"/>
          </w:rPr>
          <w:t xml:space="preserve">formal instructions</w:t>
        </w:r>
      </w:hyperlink>
      <w:r w:rsidDel="00000000" w:rsidR="00000000" w:rsidRPr="00000000">
        <w:rPr>
          <w:rtl w:val="0"/>
        </w:rPr>
        <w:t xml:space="preserve">)</w:t>
      </w:r>
    </w:p>
    <w:p w:rsidR="00000000" w:rsidDel="00000000" w:rsidP="00000000" w:rsidRDefault="00000000" w:rsidRPr="00000000" w14:paraId="0000003F">
      <w:pPr>
        <w:numPr>
          <w:ilvl w:val="2"/>
          <w:numId w:val="3"/>
        </w:numPr>
        <w:ind w:left="2160" w:hanging="360"/>
      </w:pPr>
      <w:hyperlink r:id="rId17">
        <w:r w:rsidDel="00000000" w:rsidR="00000000" w:rsidRPr="00000000">
          <w:rPr>
            <w:color w:val="1155cc"/>
            <w:u w:val="single"/>
            <w:rtl w:val="0"/>
          </w:rPr>
          <w:t xml:space="preserve">Sign in to the IAM console</w:t>
        </w:r>
      </w:hyperlink>
      <w:r w:rsidDel="00000000" w:rsidR="00000000" w:rsidRPr="00000000">
        <w:rPr>
          <w:rtl w:val="0"/>
        </w:rPr>
        <w:t xml:space="preserve"> as the “root user” with your AWS account.</w:t>
      </w:r>
    </w:p>
    <w:p w:rsidR="00000000" w:rsidDel="00000000" w:rsidP="00000000" w:rsidRDefault="00000000" w:rsidRPr="00000000" w14:paraId="00000040">
      <w:pPr>
        <w:numPr>
          <w:ilvl w:val="2"/>
          <w:numId w:val="3"/>
        </w:numPr>
        <w:ind w:left="2160" w:hanging="360"/>
      </w:pPr>
      <w:r w:rsidDel="00000000" w:rsidR="00000000" w:rsidRPr="00000000">
        <w:rPr>
          <w:rtl w:val="0"/>
        </w:rPr>
        <w:t xml:space="preserve">Go to “My Account” and scroll down to “IAM User and Role Access to Billing Information”</w:t>
      </w:r>
    </w:p>
    <w:p w:rsidR="00000000" w:rsidDel="00000000" w:rsidP="00000000" w:rsidRDefault="00000000" w:rsidRPr="00000000" w14:paraId="00000041">
      <w:pPr>
        <w:numPr>
          <w:ilvl w:val="3"/>
          <w:numId w:val="3"/>
        </w:numPr>
        <w:ind w:left="2880" w:hanging="360"/>
      </w:pPr>
      <w:r w:rsidDel="00000000" w:rsidR="00000000" w:rsidRPr="00000000">
        <w:rPr>
          <w:rtl w:val="0"/>
        </w:rPr>
        <w:t xml:space="preserve">`Click edit, check the box to “Activate IAM Access”, update, and return to the IAM dashboard.</w:t>
      </w:r>
    </w:p>
    <w:p w:rsidR="00000000" w:rsidDel="00000000" w:rsidP="00000000" w:rsidRDefault="00000000" w:rsidRPr="00000000" w14:paraId="00000042">
      <w:pPr>
        <w:numPr>
          <w:ilvl w:val="2"/>
          <w:numId w:val="3"/>
        </w:numPr>
        <w:ind w:left="2160" w:hanging="360"/>
      </w:pPr>
      <w:r w:rsidDel="00000000" w:rsidR="00000000" w:rsidRPr="00000000">
        <w:rPr>
          <w:rtl w:val="0"/>
        </w:rPr>
        <w:t xml:space="preserve">In the navigation pane, chose “Users”, and then “Add User”</w:t>
      </w:r>
    </w:p>
    <w:p w:rsidR="00000000" w:rsidDel="00000000" w:rsidP="00000000" w:rsidRDefault="00000000" w:rsidRPr="00000000" w14:paraId="00000043">
      <w:pPr>
        <w:numPr>
          <w:ilvl w:val="3"/>
          <w:numId w:val="3"/>
        </w:numPr>
        <w:ind w:left="2880" w:hanging="360"/>
      </w:pPr>
      <w:r w:rsidDel="00000000" w:rsidR="00000000" w:rsidRPr="00000000">
        <w:rPr>
          <w:rtl w:val="0"/>
        </w:rPr>
        <w:t xml:space="preserve">Name your user “Administrator”.  </w:t>
      </w:r>
    </w:p>
    <w:p w:rsidR="00000000" w:rsidDel="00000000" w:rsidP="00000000" w:rsidRDefault="00000000" w:rsidRPr="00000000" w14:paraId="00000044">
      <w:pPr>
        <w:numPr>
          <w:ilvl w:val="3"/>
          <w:numId w:val="3"/>
        </w:numPr>
        <w:ind w:left="2880" w:hanging="360"/>
      </w:pPr>
      <w:r w:rsidDel="00000000" w:rsidR="00000000" w:rsidRPr="00000000">
        <w:rPr>
          <w:rtl w:val="0"/>
        </w:rPr>
        <w:t xml:space="preserve">Check the box to give “AWS Management Console access”.</w:t>
      </w:r>
    </w:p>
    <w:p w:rsidR="00000000" w:rsidDel="00000000" w:rsidP="00000000" w:rsidRDefault="00000000" w:rsidRPr="00000000" w14:paraId="00000045">
      <w:pPr>
        <w:numPr>
          <w:ilvl w:val="3"/>
          <w:numId w:val="3"/>
        </w:numPr>
        <w:ind w:left="2880" w:hanging="360"/>
      </w:pPr>
      <w:r w:rsidDel="00000000" w:rsidR="00000000" w:rsidRPr="00000000">
        <w:rPr>
          <w:rtl w:val="0"/>
        </w:rPr>
        <w:t xml:space="preserve">Select “Custom password”, type your new password in the text box, then click “Next: Permissions”.</w:t>
      </w:r>
      <w:r w:rsidDel="00000000" w:rsidR="00000000" w:rsidRPr="00000000">
        <w:rPr>
          <w:rtl w:val="0"/>
        </w:rPr>
      </w:r>
    </w:p>
    <w:p w:rsidR="00000000" w:rsidDel="00000000" w:rsidP="00000000" w:rsidRDefault="00000000" w:rsidRPr="00000000" w14:paraId="00000046">
      <w:pPr>
        <w:numPr>
          <w:ilvl w:val="3"/>
          <w:numId w:val="3"/>
        </w:numPr>
        <w:ind w:left="2880" w:hanging="360"/>
      </w:pPr>
      <w:r w:rsidDel="00000000" w:rsidR="00000000" w:rsidRPr="00000000">
        <w:rPr>
          <w:rtl w:val="0"/>
        </w:rPr>
        <w:t xml:space="preserve">On the Permissions page, do the following:</w:t>
      </w:r>
    </w:p>
    <w:p w:rsidR="00000000" w:rsidDel="00000000" w:rsidP="00000000" w:rsidRDefault="00000000" w:rsidRPr="00000000" w14:paraId="00000047">
      <w:pPr>
        <w:numPr>
          <w:ilvl w:val="4"/>
          <w:numId w:val="3"/>
        </w:numPr>
        <w:ind w:left="3600" w:hanging="360"/>
      </w:pPr>
      <w:r w:rsidDel="00000000" w:rsidR="00000000" w:rsidRPr="00000000">
        <w:rPr>
          <w:rtl w:val="0"/>
        </w:rPr>
        <w:t xml:space="preserve">Choose “Add user to group”.</w:t>
      </w:r>
    </w:p>
    <w:p w:rsidR="00000000" w:rsidDel="00000000" w:rsidP="00000000" w:rsidRDefault="00000000" w:rsidRPr="00000000" w14:paraId="00000048">
      <w:pPr>
        <w:numPr>
          <w:ilvl w:val="4"/>
          <w:numId w:val="3"/>
        </w:numPr>
        <w:ind w:left="3600" w:hanging="360"/>
      </w:pPr>
      <w:r w:rsidDel="00000000" w:rsidR="00000000" w:rsidRPr="00000000">
        <w:rPr>
          <w:rtl w:val="0"/>
        </w:rPr>
        <w:t xml:space="preserve">Choose “Create group”.</w:t>
      </w:r>
    </w:p>
    <w:p w:rsidR="00000000" w:rsidDel="00000000" w:rsidP="00000000" w:rsidRDefault="00000000" w:rsidRPr="00000000" w14:paraId="00000049">
      <w:pPr>
        <w:numPr>
          <w:ilvl w:val="4"/>
          <w:numId w:val="3"/>
        </w:numPr>
        <w:ind w:left="3600" w:hanging="360"/>
      </w:pPr>
      <w:r w:rsidDel="00000000" w:rsidR="00000000" w:rsidRPr="00000000">
        <w:rPr>
          <w:rtl w:val="0"/>
        </w:rPr>
        <w:t xml:space="preserve">In the Create group dialog box, for Group name type “Administrators”.</w:t>
      </w:r>
    </w:p>
    <w:p w:rsidR="00000000" w:rsidDel="00000000" w:rsidP="00000000" w:rsidRDefault="00000000" w:rsidRPr="00000000" w14:paraId="0000004A">
      <w:pPr>
        <w:numPr>
          <w:ilvl w:val="4"/>
          <w:numId w:val="3"/>
        </w:numPr>
        <w:ind w:left="3600" w:hanging="360"/>
      </w:pPr>
      <w:r w:rsidDel="00000000" w:rsidR="00000000" w:rsidRPr="00000000">
        <w:rPr>
          <w:rtl w:val="0"/>
        </w:rPr>
        <w:t xml:space="preserve">Select the check box for the “AdministratorAccess” policy.</w:t>
      </w:r>
    </w:p>
    <w:p w:rsidR="00000000" w:rsidDel="00000000" w:rsidP="00000000" w:rsidRDefault="00000000" w:rsidRPr="00000000" w14:paraId="0000004B">
      <w:pPr>
        <w:numPr>
          <w:ilvl w:val="4"/>
          <w:numId w:val="3"/>
        </w:numPr>
        <w:ind w:left="3600" w:hanging="360"/>
      </w:pPr>
      <w:r w:rsidDel="00000000" w:rsidR="00000000" w:rsidRPr="00000000">
        <w:rPr>
          <w:rtl w:val="0"/>
        </w:rPr>
        <w:t xml:space="preserve">Choose “Create group”.</w:t>
      </w:r>
    </w:p>
    <w:p w:rsidR="00000000" w:rsidDel="00000000" w:rsidP="00000000" w:rsidRDefault="00000000" w:rsidRPr="00000000" w14:paraId="0000004C">
      <w:pPr>
        <w:numPr>
          <w:ilvl w:val="4"/>
          <w:numId w:val="3"/>
        </w:numPr>
        <w:ind w:left="3600" w:hanging="360"/>
      </w:pPr>
      <w:r w:rsidDel="00000000" w:rsidR="00000000" w:rsidRPr="00000000">
        <w:rPr>
          <w:rtl w:val="0"/>
        </w:rPr>
        <w:t xml:space="preserve">Back on the page with the list of groups, select the check box for your new group. Choose Refresh if you don't see the new group in the list.</w:t>
      </w:r>
    </w:p>
    <w:p w:rsidR="00000000" w:rsidDel="00000000" w:rsidP="00000000" w:rsidRDefault="00000000" w:rsidRPr="00000000" w14:paraId="0000004D">
      <w:pPr>
        <w:numPr>
          <w:ilvl w:val="4"/>
          <w:numId w:val="3"/>
        </w:numPr>
        <w:ind w:left="3600" w:hanging="360"/>
      </w:pPr>
      <w:r w:rsidDel="00000000" w:rsidR="00000000" w:rsidRPr="00000000">
        <w:rPr>
          <w:rtl w:val="0"/>
        </w:rPr>
        <w:t xml:space="preserve">Choose “Next: Tags”.</w:t>
      </w:r>
      <w:r w:rsidDel="00000000" w:rsidR="00000000" w:rsidRPr="00000000">
        <w:rPr>
          <w:rtl w:val="0"/>
        </w:rPr>
      </w:r>
    </w:p>
    <w:p w:rsidR="00000000" w:rsidDel="00000000" w:rsidP="00000000" w:rsidRDefault="00000000" w:rsidRPr="00000000" w14:paraId="0000004E">
      <w:pPr>
        <w:numPr>
          <w:ilvl w:val="3"/>
          <w:numId w:val="3"/>
        </w:numPr>
        <w:ind w:left="2880" w:hanging="360"/>
      </w:pPr>
      <w:r w:rsidDel="00000000" w:rsidR="00000000" w:rsidRPr="00000000">
        <w:rPr>
          <w:rtl w:val="0"/>
        </w:rPr>
        <w:t xml:space="preserve">Choose “Next: Review”, choose “Create user”, and then return to the IAM dashboard.</w:t>
      </w:r>
    </w:p>
    <w:p w:rsidR="00000000" w:rsidDel="00000000" w:rsidP="00000000" w:rsidRDefault="00000000" w:rsidRPr="00000000" w14:paraId="0000004F">
      <w:pPr>
        <w:numPr>
          <w:ilvl w:val="2"/>
          <w:numId w:val="3"/>
        </w:numPr>
        <w:ind w:left="2160" w:hanging="360"/>
      </w:pPr>
      <w:r w:rsidDel="00000000" w:rsidR="00000000" w:rsidRPr="00000000">
        <w:rPr>
          <w:rtl w:val="0"/>
        </w:rPr>
        <w:t xml:space="preserve">In the navigation pane, choose “Users”</w:t>
      </w:r>
    </w:p>
    <w:p w:rsidR="00000000" w:rsidDel="00000000" w:rsidP="00000000" w:rsidRDefault="00000000" w:rsidRPr="00000000" w14:paraId="00000050">
      <w:pPr>
        <w:numPr>
          <w:ilvl w:val="3"/>
          <w:numId w:val="3"/>
        </w:numPr>
        <w:ind w:left="2880" w:hanging="360"/>
      </w:pPr>
      <w:r w:rsidDel="00000000" w:rsidR="00000000" w:rsidRPr="00000000">
        <w:rPr>
          <w:rtl w:val="0"/>
        </w:rPr>
        <w:t xml:space="preserve">Choose the name of the user you just created, then choose the “Security credentials” tab.</w:t>
      </w:r>
    </w:p>
    <w:p w:rsidR="00000000" w:rsidDel="00000000" w:rsidP="00000000" w:rsidRDefault="00000000" w:rsidRPr="00000000" w14:paraId="00000051">
      <w:pPr>
        <w:numPr>
          <w:ilvl w:val="3"/>
          <w:numId w:val="3"/>
        </w:numPr>
        <w:ind w:left="2880" w:hanging="360"/>
      </w:pPr>
      <w:r w:rsidDel="00000000" w:rsidR="00000000" w:rsidRPr="00000000">
        <w:rPr>
          <w:rtl w:val="0"/>
        </w:rPr>
        <w:t xml:space="preserve">In the “Access keys” section, choose “Create access key”.</w:t>
      </w:r>
    </w:p>
    <w:p w:rsidR="00000000" w:rsidDel="00000000" w:rsidP="00000000" w:rsidRDefault="00000000" w:rsidRPr="00000000" w14:paraId="00000052">
      <w:pPr>
        <w:numPr>
          <w:ilvl w:val="3"/>
          <w:numId w:val="3"/>
        </w:numPr>
        <w:ind w:left="2880" w:hanging="360"/>
      </w:pPr>
      <w:r w:rsidDel="00000000" w:rsidR="00000000" w:rsidRPr="00000000">
        <w:rPr>
          <w:rtl w:val="0"/>
        </w:rPr>
        <w:t xml:space="preserve">To download the key pair, choose “Download .csv” file, then choose “Close”. Store the keys in a </w:t>
      </w:r>
      <w:r w:rsidDel="00000000" w:rsidR="00000000" w:rsidRPr="00000000">
        <w:rPr>
          <w:b w:val="1"/>
          <w:color w:val="ff0000"/>
          <w:rtl w:val="0"/>
        </w:rPr>
        <w:t xml:space="preserve">secure location</w:t>
      </w:r>
      <w:r w:rsidDel="00000000" w:rsidR="00000000" w:rsidRPr="00000000">
        <w:rPr>
          <w:rtl w:val="0"/>
        </w:rPr>
        <w:t xml:space="preserve"> (</w:t>
      </w:r>
      <w:r w:rsidDel="00000000" w:rsidR="00000000" w:rsidRPr="00000000">
        <w:rPr>
          <w:b w:val="1"/>
          <w:i w:val="1"/>
          <w:rtl w:val="0"/>
        </w:rPr>
        <w:t xml:space="preserve">You will not have access to the secret access key again after this dialog box closes</w:t>
      </w:r>
      <w:r w:rsidDel="00000000" w:rsidR="00000000" w:rsidRPr="00000000">
        <w:rPr>
          <w:rtl w:val="0"/>
        </w:rPr>
        <w:t xml:space="preserve">).</w:t>
      </w:r>
    </w:p>
    <w:p w:rsidR="00000000" w:rsidDel="00000000" w:rsidP="00000000" w:rsidRDefault="00000000" w:rsidRPr="00000000" w14:paraId="00000053">
      <w:pPr>
        <w:numPr>
          <w:ilvl w:val="2"/>
          <w:numId w:val="3"/>
        </w:numPr>
        <w:ind w:left="2160" w:hanging="360"/>
      </w:pPr>
      <w:r w:rsidDel="00000000" w:rsidR="00000000" w:rsidRPr="00000000">
        <w:rPr>
          <w:rtl w:val="0"/>
        </w:rPr>
        <w:t xml:space="preserve">Configure AWS CLI</w:t>
      </w:r>
    </w:p>
    <w:p w:rsidR="00000000" w:rsidDel="00000000" w:rsidP="00000000" w:rsidRDefault="00000000" w:rsidRPr="00000000" w14:paraId="00000054">
      <w:pPr>
        <w:numPr>
          <w:ilvl w:val="3"/>
          <w:numId w:val="3"/>
        </w:numPr>
        <w:ind w:left="2880" w:hanging="360"/>
      </w:pPr>
      <w:r w:rsidDel="00000000" w:rsidR="00000000" w:rsidRPr="00000000">
        <w:rPr>
          <w:rFonts w:ascii="Roboto" w:cs="Roboto" w:eastAsia="Roboto" w:hAnsi="Roboto"/>
          <w:color w:val="16191f"/>
          <w:sz w:val="24"/>
          <w:szCs w:val="24"/>
          <w:highlight w:val="white"/>
          <w:rtl w:val="0"/>
        </w:rPr>
        <w:t xml:space="preserve">Open the terminal, and execute the following,</w:t>
      </w:r>
      <w:r w:rsidDel="00000000" w:rsidR="00000000" w:rsidRPr="00000000">
        <w:rPr>
          <w:rtl w:val="0"/>
        </w:rPr>
      </w:r>
    </w:p>
    <w:tbl>
      <w:tblPr>
        <w:tblStyle w:val="Table1"/>
        <w:tblW w:w="8190.0" w:type="dxa"/>
        <w:jc w:val="left"/>
        <w:tblInd w:w="8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90"/>
        <w:tblGridChange w:id="0">
          <w:tblGrid>
            <w:gridCol w:w="81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rFonts w:ascii="Consolas" w:cs="Consolas" w:eastAsia="Consolas" w:hAnsi="Consolas"/>
                <w:b w:val="1"/>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b w:val="1"/>
                <w:highlight w:val="white"/>
                <w:rtl w:val="0"/>
              </w:rPr>
              <w:t xml:space="preserve">aws configure</w:t>
            </w:r>
          </w:p>
        </w:tc>
      </w:tr>
    </w:tbl>
    <w:p w:rsidR="00000000" w:rsidDel="00000000" w:rsidP="00000000" w:rsidRDefault="00000000" w:rsidRPr="00000000" w14:paraId="00000056">
      <w:pPr>
        <w:rPr>
          <w:rFonts w:ascii="Roboto" w:cs="Roboto" w:eastAsia="Roboto" w:hAnsi="Roboto"/>
          <w:color w:val="16191f"/>
          <w:sz w:val="24"/>
          <w:szCs w:val="24"/>
          <w:highlight w:val="white"/>
        </w:rPr>
      </w:pPr>
      <w:r w:rsidDel="00000000" w:rsidR="00000000" w:rsidRPr="00000000">
        <w:rPr>
          <w:rtl w:val="0"/>
        </w:rPr>
      </w:r>
    </w:p>
    <w:p w:rsidR="00000000" w:rsidDel="00000000" w:rsidP="00000000" w:rsidRDefault="00000000" w:rsidRPr="00000000" w14:paraId="00000057">
      <w:pPr>
        <w:numPr>
          <w:ilvl w:val="3"/>
          <w:numId w:val="3"/>
        </w:numPr>
        <w:ind w:left="2880" w:hanging="360"/>
        <w:rPr>
          <w:rFonts w:ascii="Roboto" w:cs="Roboto" w:eastAsia="Roboto" w:hAnsi="Roboto"/>
          <w:color w:val="16191f"/>
          <w:highlight w:val="white"/>
        </w:rPr>
      </w:pPr>
      <w:r w:rsidDel="00000000" w:rsidR="00000000" w:rsidRPr="00000000">
        <w:rPr>
          <w:rtl w:val="0"/>
        </w:rPr>
        <w:t xml:space="preserve">As instructed in red, fill in the information</w:t>
      </w:r>
    </w:p>
    <w:tbl>
      <w:tblPr>
        <w:tblStyle w:val="Table2"/>
        <w:tblW w:w="823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35"/>
        <w:tblGridChange w:id="0">
          <w:tblGrid>
            <w:gridCol w:w="8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onsolas" w:cs="Consolas" w:eastAsia="Consolas" w:hAnsi="Consolas"/>
                <w:color w:val="16191f"/>
                <w:shd w:fill="f9f9f9" w:val="clear"/>
              </w:rPr>
            </w:pPr>
            <w:r w:rsidDel="00000000" w:rsidR="00000000" w:rsidRPr="00000000">
              <w:rPr>
                <w:rFonts w:ascii="Consolas" w:cs="Consolas" w:eastAsia="Consolas" w:hAnsi="Consolas"/>
                <w:color w:val="16191f"/>
                <w:shd w:fill="f9f9f9" w:val="clear"/>
                <w:rtl w:val="0"/>
              </w:rPr>
              <w:t xml:space="preserve">AWS Access Key ID [None]: </w:t>
            </w:r>
            <w:r w:rsidDel="00000000" w:rsidR="00000000" w:rsidRPr="00000000">
              <w:rPr>
                <w:rFonts w:ascii="Consolas" w:cs="Consolas" w:eastAsia="Consolas" w:hAnsi="Consolas"/>
                <w:i w:val="1"/>
                <w:color w:val="f5001d"/>
                <w:shd w:fill="f9f9f9" w:val="clear"/>
                <w:rtl w:val="0"/>
              </w:rPr>
              <w:t xml:space="preserve">copy from the download key file</w:t>
            </w:r>
            <w:r w:rsidDel="00000000" w:rsidR="00000000" w:rsidRPr="00000000">
              <w:rPr>
                <w:rtl w:val="0"/>
              </w:rPr>
            </w:r>
          </w:p>
          <w:p w:rsidR="00000000" w:rsidDel="00000000" w:rsidP="00000000" w:rsidRDefault="00000000" w:rsidRPr="00000000" w14:paraId="00000059">
            <w:pPr>
              <w:widowControl w:val="0"/>
              <w:spacing w:line="240" w:lineRule="auto"/>
              <w:rPr>
                <w:rFonts w:ascii="Consolas" w:cs="Consolas" w:eastAsia="Consolas" w:hAnsi="Consolas"/>
                <w:color w:val="16191f"/>
                <w:shd w:fill="f9f9f9" w:val="clear"/>
              </w:rPr>
            </w:pPr>
            <w:r w:rsidDel="00000000" w:rsidR="00000000" w:rsidRPr="00000000">
              <w:rPr>
                <w:rFonts w:ascii="Consolas" w:cs="Consolas" w:eastAsia="Consolas" w:hAnsi="Consolas"/>
                <w:color w:val="16191f"/>
                <w:shd w:fill="f9f9f9" w:val="clear"/>
                <w:rtl w:val="0"/>
              </w:rPr>
              <w:t xml:space="preserve">AWS Secret Access Key [None]: </w:t>
            </w:r>
            <w:r w:rsidDel="00000000" w:rsidR="00000000" w:rsidRPr="00000000">
              <w:rPr>
                <w:rFonts w:ascii="Consolas" w:cs="Consolas" w:eastAsia="Consolas" w:hAnsi="Consolas"/>
                <w:i w:val="1"/>
                <w:color w:val="f5001d"/>
                <w:shd w:fill="f9f9f9" w:val="clear"/>
                <w:rtl w:val="0"/>
              </w:rPr>
              <w:t xml:space="preserve">copy</w:t>
            </w:r>
            <w:r w:rsidDel="00000000" w:rsidR="00000000" w:rsidRPr="00000000">
              <w:rPr>
                <w:rFonts w:ascii="Consolas" w:cs="Consolas" w:eastAsia="Consolas" w:hAnsi="Consolas"/>
                <w:color w:val="16191f"/>
                <w:shd w:fill="f9f9f9" w:val="clear"/>
                <w:rtl w:val="0"/>
              </w:rPr>
              <w:t xml:space="preserve"> </w:t>
            </w:r>
            <w:r w:rsidDel="00000000" w:rsidR="00000000" w:rsidRPr="00000000">
              <w:rPr>
                <w:rFonts w:ascii="Consolas" w:cs="Consolas" w:eastAsia="Consolas" w:hAnsi="Consolas"/>
                <w:i w:val="1"/>
                <w:color w:val="f5001d"/>
                <w:shd w:fill="f9f9f9" w:val="clear"/>
                <w:rtl w:val="0"/>
              </w:rPr>
              <w:t xml:space="preserve">from the download key file</w:t>
            </w:r>
            <w:r w:rsidDel="00000000" w:rsidR="00000000" w:rsidRPr="00000000">
              <w:rPr>
                <w:rtl w:val="0"/>
              </w:rPr>
            </w:r>
          </w:p>
          <w:p w:rsidR="00000000" w:rsidDel="00000000" w:rsidP="00000000" w:rsidRDefault="00000000" w:rsidRPr="00000000" w14:paraId="0000005A">
            <w:pPr>
              <w:widowControl w:val="0"/>
              <w:spacing w:line="240" w:lineRule="auto"/>
              <w:rPr>
                <w:rFonts w:ascii="Consolas" w:cs="Consolas" w:eastAsia="Consolas" w:hAnsi="Consolas"/>
                <w:color w:val="16191f"/>
                <w:shd w:fill="f9f9f9" w:val="clear"/>
              </w:rPr>
            </w:pPr>
            <w:r w:rsidDel="00000000" w:rsidR="00000000" w:rsidRPr="00000000">
              <w:rPr>
                <w:rFonts w:ascii="Consolas" w:cs="Consolas" w:eastAsia="Consolas" w:hAnsi="Consolas"/>
                <w:color w:val="16191f"/>
                <w:shd w:fill="f9f9f9" w:val="clear"/>
                <w:rtl w:val="0"/>
              </w:rPr>
              <w:t xml:space="preserve">Default region name [None]: </w:t>
            </w:r>
            <w:r w:rsidDel="00000000" w:rsidR="00000000" w:rsidRPr="00000000">
              <w:rPr>
                <w:rFonts w:ascii="Consolas" w:cs="Consolas" w:eastAsia="Consolas" w:hAnsi="Consolas"/>
                <w:i w:val="1"/>
                <w:color w:val="f5001d"/>
                <w:shd w:fill="f9f9f9" w:val="clear"/>
                <w:rtl w:val="0"/>
              </w:rPr>
              <w:t xml:space="preserve">us-west-2 (change it based on your location - for options, go to “Global” dropdown list in AWS page)</w:t>
            </w: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Fonts w:ascii="Consolas" w:cs="Consolas" w:eastAsia="Consolas" w:hAnsi="Consolas"/>
                <w:color w:val="16191f"/>
                <w:shd w:fill="f9f9f9" w:val="clear"/>
                <w:rtl w:val="0"/>
              </w:rPr>
              <w:t xml:space="preserve">Default output format [None]: </w:t>
            </w:r>
            <w:r w:rsidDel="00000000" w:rsidR="00000000" w:rsidRPr="00000000">
              <w:rPr>
                <w:rFonts w:ascii="Consolas" w:cs="Consolas" w:eastAsia="Consolas" w:hAnsi="Consolas"/>
                <w:i w:val="1"/>
                <w:color w:val="f5001d"/>
                <w:shd w:fill="f9f9f9" w:val="clear"/>
                <w:rtl w:val="0"/>
              </w:rPr>
              <w:t xml:space="preserve">json</w:t>
            </w:r>
            <w:r w:rsidDel="00000000" w:rsidR="00000000" w:rsidRPr="00000000">
              <w:rPr>
                <w:rtl w:val="0"/>
              </w:rPr>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3"/>
          <w:numId w:val="3"/>
        </w:numPr>
        <w:ind w:left="2880" w:hanging="360"/>
      </w:pPr>
      <w:r w:rsidDel="00000000" w:rsidR="00000000" w:rsidRPr="00000000">
        <w:rPr>
          <w:rtl w:val="0"/>
        </w:rPr>
        <w:t xml:space="preserve">To view the active instances, run the following</w:t>
      </w:r>
      <w:r w:rsidDel="00000000" w:rsidR="00000000" w:rsidRPr="00000000">
        <w:rPr>
          <w:rtl w:val="0"/>
        </w:rPr>
      </w:r>
    </w:p>
    <w:tbl>
      <w:tblPr>
        <w:tblStyle w:val="Table3"/>
        <w:tblW w:w="8190.0" w:type="dxa"/>
        <w:jc w:val="left"/>
        <w:tblInd w:w="8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90"/>
        <w:tblGridChange w:id="0">
          <w:tblGrid>
            <w:gridCol w:w="81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rFonts w:ascii="Consolas" w:cs="Consolas" w:eastAsia="Consolas" w:hAnsi="Consolas"/>
                <w:b w:val="1"/>
                <w:highlight w:val="white"/>
              </w:rPr>
            </w:pPr>
            <w:r w:rsidDel="00000000" w:rsidR="00000000" w:rsidRPr="00000000">
              <w:rPr>
                <w:rFonts w:ascii="Consolas" w:cs="Consolas" w:eastAsia="Consolas" w:hAnsi="Consolas"/>
                <w:b w:val="1"/>
                <w:highlight w:val="white"/>
                <w:rtl w:val="0"/>
              </w:rPr>
              <w:t xml:space="preserve">$ aws ec2 describe-instances</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Part 2/2:</w:t>
      </w:r>
    </w:p>
    <w:p w:rsidR="00000000" w:rsidDel="00000000" w:rsidP="00000000" w:rsidRDefault="00000000" w:rsidRPr="00000000" w14:paraId="00000066">
      <w:pPr>
        <w:rPr>
          <w:b w:val="1"/>
        </w:rPr>
      </w:pPr>
      <w:r w:rsidDel="00000000" w:rsidR="00000000" w:rsidRPr="00000000">
        <w:rPr>
          <w:b w:val="1"/>
          <w:rtl w:val="0"/>
        </w:rPr>
        <w:t xml:space="preserve">Getting Started with a demo on an EC2 Instance</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numPr>
          <w:ilvl w:val="0"/>
          <w:numId w:val="5"/>
        </w:numPr>
        <w:ind w:left="720" w:hanging="360"/>
      </w:pPr>
      <w:r w:rsidDel="00000000" w:rsidR="00000000" w:rsidRPr="00000000">
        <w:rPr>
          <w:rtl w:val="0"/>
        </w:rPr>
        <w:t xml:space="preserve">Launch an Instance</w:t>
      </w:r>
    </w:p>
    <w:p w:rsidR="00000000" w:rsidDel="00000000" w:rsidP="00000000" w:rsidRDefault="00000000" w:rsidRPr="00000000" w14:paraId="00000069">
      <w:pPr>
        <w:numPr>
          <w:ilvl w:val="1"/>
          <w:numId w:val="5"/>
        </w:numPr>
        <w:ind w:left="1440" w:hanging="360"/>
      </w:pPr>
      <w:r w:rsidDel="00000000" w:rsidR="00000000" w:rsidRPr="00000000">
        <w:rPr>
          <w:rtl w:val="0"/>
        </w:rPr>
        <w:t xml:space="preserve">Go to Services, then choose EC2</w:t>
      </w:r>
    </w:p>
    <w:p w:rsidR="00000000" w:rsidDel="00000000" w:rsidP="00000000" w:rsidRDefault="00000000" w:rsidRPr="00000000" w14:paraId="0000006A">
      <w:pPr>
        <w:numPr>
          <w:ilvl w:val="1"/>
          <w:numId w:val="5"/>
        </w:numPr>
        <w:ind w:left="1440" w:hanging="360"/>
      </w:pPr>
      <w:r w:rsidDel="00000000" w:rsidR="00000000" w:rsidRPr="00000000">
        <w:rPr>
          <w:rtl w:val="0"/>
        </w:rPr>
        <w:t xml:space="preserve">If not chosen, select your current region (if not there, the nearest to your location) from the “Global” tab. For instance, “US East (Ohio)” for those in Pittsburgh PA.</w:t>
      </w:r>
    </w:p>
    <w:p w:rsidR="00000000" w:rsidDel="00000000" w:rsidP="00000000" w:rsidRDefault="00000000" w:rsidRPr="00000000" w14:paraId="0000006B">
      <w:pPr>
        <w:numPr>
          <w:ilvl w:val="1"/>
          <w:numId w:val="5"/>
        </w:numPr>
        <w:ind w:left="1440" w:hanging="360"/>
      </w:pPr>
      <w:r w:rsidDel="00000000" w:rsidR="00000000" w:rsidRPr="00000000">
        <w:rPr>
          <w:rtl w:val="0"/>
        </w:rPr>
        <w:t xml:space="preserve">Select “launch instance”, type in the search box “deep learning AMI”, select “Deep Learning AMI (Ubuntu 18.04) Version 32.0”.</w:t>
      </w:r>
    </w:p>
    <w:p w:rsidR="00000000" w:rsidDel="00000000" w:rsidP="00000000" w:rsidRDefault="00000000" w:rsidRPr="00000000" w14:paraId="0000006C">
      <w:pPr>
        <w:numPr>
          <w:ilvl w:val="1"/>
          <w:numId w:val="5"/>
        </w:numPr>
        <w:ind w:left="1440" w:hanging="360"/>
      </w:pPr>
      <w:r w:rsidDel="00000000" w:rsidR="00000000" w:rsidRPr="00000000">
        <w:rPr>
          <w:rtl w:val="0"/>
        </w:rPr>
        <w:t xml:space="preserve">On the “Choose an Instance Type” page, select “t2.micro” (Non-GPU instance), choose “Next: Configure Instance Details”, then choose “Next: Add Storage”.</w:t>
      </w:r>
    </w:p>
    <w:p w:rsidR="00000000" w:rsidDel="00000000" w:rsidP="00000000" w:rsidRDefault="00000000" w:rsidRPr="00000000" w14:paraId="0000006D">
      <w:pPr>
        <w:numPr>
          <w:ilvl w:val="1"/>
          <w:numId w:val="5"/>
        </w:numPr>
        <w:ind w:left="1440" w:hanging="360"/>
      </w:pPr>
      <w:r w:rsidDel="00000000" w:rsidR="00000000" w:rsidRPr="00000000">
        <w:rPr>
          <w:rtl w:val="0"/>
        </w:rPr>
        <w:t xml:space="preserve">On the “Storage” page, keep or modify the predefined storage size, select “Next: Add Tage”, choose “Next: Configure Security Group”, then choose “Review and Launch”.</w:t>
      </w:r>
    </w:p>
    <w:p w:rsidR="00000000" w:rsidDel="00000000" w:rsidP="00000000" w:rsidRDefault="00000000" w:rsidRPr="00000000" w14:paraId="0000006E">
      <w:pPr>
        <w:numPr>
          <w:ilvl w:val="1"/>
          <w:numId w:val="5"/>
        </w:numPr>
        <w:ind w:left="1440" w:hanging="360"/>
      </w:pPr>
      <w:r w:rsidDel="00000000" w:rsidR="00000000" w:rsidRPr="00000000">
        <w:rPr>
          <w:rtl w:val="0"/>
        </w:rPr>
        <w:t xml:space="preserve">On the “Review Launch Instance” page, select “create a new key pair”, give it a name, download the “key pair” file (</w:t>
      </w:r>
      <w:r w:rsidDel="00000000" w:rsidR="00000000" w:rsidRPr="00000000">
        <w:rPr>
          <w:b w:val="1"/>
          <w:color w:val="ff0000"/>
          <w:rtl w:val="0"/>
        </w:rPr>
        <w:t xml:space="preserve">Later, this key pair will be used to remotely access your instance from your machine</w:t>
      </w:r>
      <w:r w:rsidDel="00000000" w:rsidR="00000000" w:rsidRPr="00000000">
        <w:rPr>
          <w:rtl w:val="0"/>
        </w:rPr>
        <w:t xml:space="preserve">), then choose “launch instances” (The same key pair can be selected when launching future instances).</w:t>
      </w:r>
    </w:p>
    <w:p w:rsidR="00000000" w:rsidDel="00000000" w:rsidP="00000000" w:rsidRDefault="00000000" w:rsidRPr="00000000" w14:paraId="0000006F">
      <w:pPr>
        <w:numPr>
          <w:ilvl w:val="1"/>
          <w:numId w:val="5"/>
        </w:numPr>
        <w:ind w:left="1440" w:hanging="360"/>
      </w:pPr>
      <w:r w:rsidDel="00000000" w:rsidR="00000000" w:rsidRPr="00000000">
        <w:rPr>
          <w:rtl w:val="0"/>
        </w:rPr>
        <w:t xml:space="preserve">When launching successfully, choose “View Instance”, the instance status should be “pending” then changes to “running”.</w:t>
      </w:r>
    </w:p>
    <w:p w:rsidR="00000000" w:rsidDel="00000000" w:rsidP="00000000" w:rsidRDefault="00000000" w:rsidRPr="00000000" w14:paraId="00000070">
      <w:pPr>
        <w:numPr>
          <w:ilvl w:val="0"/>
          <w:numId w:val="5"/>
        </w:numPr>
        <w:ind w:left="720" w:hanging="360"/>
      </w:pPr>
      <w:r w:rsidDel="00000000" w:rsidR="00000000" w:rsidRPr="00000000">
        <w:rPr>
          <w:rtl w:val="0"/>
        </w:rPr>
        <w:t xml:space="preserve">Terminate and/or stop an Instance</w:t>
      </w:r>
    </w:p>
    <w:p w:rsidR="00000000" w:rsidDel="00000000" w:rsidP="00000000" w:rsidRDefault="00000000" w:rsidRPr="00000000" w14:paraId="00000071">
      <w:pPr>
        <w:numPr>
          <w:ilvl w:val="1"/>
          <w:numId w:val="5"/>
        </w:numPr>
        <w:ind w:left="1440" w:hanging="360"/>
      </w:pPr>
      <w:r w:rsidDel="00000000" w:rsidR="00000000" w:rsidRPr="00000000">
        <w:rPr>
          <w:rtl w:val="0"/>
        </w:rPr>
        <w:t xml:space="preserve">On the “Launch Instance” page, choose “Actions”, then select “Instance State”.</w:t>
      </w:r>
    </w:p>
    <w:p w:rsidR="00000000" w:rsidDel="00000000" w:rsidP="00000000" w:rsidRDefault="00000000" w:rsidRPr="00000000" w14:paraId="00000072">
      <w:pPr>
        <w:numPr>
          <w:ilvl w:val="1"/>
          <w:numId w:val="5"/>
        </w:numPr>
        <w:ind w:left="1440" w:hanging="360"/>
      </w:pPr>
      <w:r w:rsidDel="00000000" w:rsidR="00000000" w:rsidRPr="00000000">
        <w:rPr>
          <w:rtl w:val="0"/>
        </w:rPr>
        <w:t xml:space="preserve">To stop the instance, select “Stop”.</w:t>
      </w:r>
    </w:p>
    <w:p w:rsidR="00000000" w:rsidDel="00000000" w:rsidP="00000000" w:rsidRDefault="00000000" w:rsidRPr="00000000" w14:paraId="00000073">
      <w:pPr>
        <w:numPr>
          <w:ilvl w:val="1"/>
          <w:numId w:val="5"/>
        </w:numPr>
        <w:ind w:left="1440" w:hanging="360"/>
      </w:pPr>
      <w:r w:rsidDel="00000000" w:rsidR="00000000" w:rsidRPr="00000000">
        <w:rPr>
          <w:rtl w:val="0"/>
        </w:rPr>
        <w:t xml:space="preserve">To shutdown the instance, select “Terminate” (all files stored in the instance will be irretrievable).</w:t>
      </w:r>
    </w:p>
    <w:p w:rsidR="00000000" w:rsidDel="00000000" w:rsidP="00000000" w:rsidRDefault="00000000" w:rsidRPr="00000000" w14:paraId="00000074">
      <w:pPr>
        <w:numPr>
          <w:ilvl w:val="0"/>
          <w:numId w:val="5"/>
        </w:numPr>
        <w:ind w:left="720" w:hanging="360"/>
      </w:pPr>
      <w:r w:rsidDel="00000000" w:rsidR="00000000" w:rsidRPr="00000000">
        <w:rPr>
          <w:rtl w:val="0"/>
        </w:rPr>
        <w:t xml:space="preserve">Switch from GPU to non-GPU</w:t>
      </w:r>
    </w:p>
    <w:p w:rsidR="00000000" w:rsidDel="00000000" w:rsidP="00000000" w:rsidRDefault="00000000" w:rsidRPr="00000000" w14:paraId="00000075">
      <w:pPr>
        <w:numPr>
          <w:ilvl w:val="1"/>
          <w:numId w:val="5"/>
        </w:numPr>
        <w:ind w:left="1440" w:hanging="360"/>
      </w:pPr>
      <w:r w:rsidDel="00000000" w:rsidR="00000000" w:rsidRPr="00000000">
        <w:rPr>
          <w:rtl w:val="0"/>
        </w:rPr>
        <w:t xml:space="preserve">On the “Launch Instance” page, choose “Actions”, select “Instance Settings”, then choose “Change Instance Type”.</w:t>
      </w:r>
    </w:p>
    <w:p w:rsidR="00000000" w:rsidDel="00000000" w:rsidP="00000000" w:rsidRDefault="00000000" w:rsidRPr="00000000" w14:paraId="00000076">
      <w:pPr>
        <w:numPr>
          <w:ilvl w:val="1"/>
          <w:numId w:val="5"/>
        </w:numPr>
        <w:ind w:left="1440" w:hanging="360"/>
      </w:pPr>
      <w:r w:rsidDel="00000000" w:rsidR="00000000" w:rsidRPr="00000000">
        <w:rPr>
          <w:rtl w:val="0"/>
        </w:rPr>
        <w:t xml:space="preserve">From the “Instance Type” dropdown list, select “g4dn.xlarge” for GPU instance, then choose apply.</w:t>
      </w:r>
    </w:p>
    <w:p w:rsidR="00000000" w:rsidDel="00000000" w:rsidP="00000000" w:rsidRDefault="00000000" w:rsidRPr="00000000" w14:paraId="00000077">
      <w:pPr>
        <w:numPr>
          <w:ilvl w:val="1"/>
          <w:numId w:val="5"/>
        </w:numPr>
        <w:spacing w:after="0" w:afterAutospacing="0"/>
        <w:ind w:left="1440" w:hanging="360"/>
      </w:pPr>
      <w:r w:rsidDel="00000000" w:rsidR="00000000" w:rsidRPr="00000000">
        <w:rPr>
          <w:rtl w:val="0"/>
        </w:rPr>
        <w:t xml:space="preserve">Note: in order to use GPU instances, a permission request needs to be made.</w:t>
      </w:r>
    </w:p>
    <w:p w:rsidR="00000000" w:rsidDel="00000000" w:rsidP="00000000" w:rsidRDefault="00000000" w:rsidRPr="00000000" w14:paraId="00000078">
      <w:pPr>
        <w:pStyle w:val="Heading3"/>
        <w:numPr>
          <w:ilvl w:val="0"/>
          <w:numId w:val="5"/>
        </w:numPr>
        <w:spacing w:after="0" w:afterAutospacing="0" w:before="0" w:beforeAutospacing="0"/>
        <w:ind w:left="720" w:hanging="360"/>
      </w:pPr>
      <w:bookmarkStart w:colFirst="0" w:colLast="0" w:name="_p5sif8qktet9" w:id="0"/>
      <w:bookmarkEnd w:id="0"/>
      <w:r w:rsidDel="00000000" w:rsidR="00000000" w:rsidRPr="00000000">
        <w:rPr>
          <w:color w:val="000000"/>
          <w:sz w:val="22"/>
          <w:szCs w:val="22"/>
          <w:rtl w:val="0"/>
        </w:rPr>
        <w:t xml:space="preserve">Getting GPU Permissions</w:t>
      </w:r>
      <w:r w:rsidDel="00000000" w:rsidR="00000000" w:rsidRPr="00000000">
        <w:rPr>
          <w:rtl w:val="0"/>
        </w:rPr>
      </w:r>
    </w:p>
    <w:p w:rsidR="00000000" w:rsidDel="00000000" w:rsidP="00000000" w:rsidRDefault="00000000" w:rsidRPr="00000000" w14:paraId="00000079">
      <w:pPr>
        <w:numPr>
          <w:ilvl w:val="1"/>
          <w:numId w:val="5"/>
        </w:numPr>
        <w:ind w:left="1440" w:hanging="360"/>
      </w:pPr>
      <w:r w:rsidDel="00000000" w:rsidR="00000000" w:rsidRPr="00000000">
        <w:rPr>
          <w:rtl w:val="0"/>
        </w:rPr>
        <w:t xml:space="preserve">You Will Need Permission to get an Instance with a GPU.</w:t>
      </w:r>
    </w:p>
    <w:p w:rsidR="00000000" w:rsidDel="00000000" w:rsidP="00000000" w:rsidRDefault="00000000" w:rsidRPr="00000000" w14:paraId="0000007A">
      <w:pPr>
        <w:numPr>
          <w:ilvl w:val="2"/>
          <w:numId w:val="5"/>
        </w:numPr>
        <w:ind w:left="2160" w:hanging="360"/>
      </w:pPr>
      <w:r w:rsidDel="00000000" w:rsidR="00000000" w:rsidRPr="00000000">
        <w:rPr>
          <w:rtl w:val="0"/>
        </w:rPr>
        <w:t xml:space="preserve">Go to this </w:t>
      </w:r>
      <w:hyperlink r:id="rId18">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7B">
      <w:pPr>
        <w:numPr>
          <w:ilvl w:val="2"/>
          <w:numId w:val="5"/>
        </w:numPr>
        <w:ind w:left="2160" w:hanging="360"/>
      </w:pPr>
      <w:r w:rsidDel="00000000" w:rsidR="00000000" w:rsidRPr="00000000">
        <w:rPr>
          <w:rtl w:val="0"/>
        </w:rPr>
        <w:t xml:space="preserve">Click “Create Case”. </w:t>
      </w:r>
    </w:p>
    <w:p w:rsidR="00000000" w:rsidDel="00000000" w:rsidP="00000000" w:rsidRDefault="00000000" w:rsidRPr="00000000" w14:paraId="0000007C">
      <w:pPr>
        <w:numPr>
          <w:ilvl w:val="2"/>
          <w:numId w:val="5"/>
        </w:numPr>
        <w:ind w:left="2160" w:hanging="360"/>
      </w:pPr>
      <w:r w:rsidDel="00000000" w:rsidR="00000000" w:rsidRPr="00000000">
        <w:rPr>
          <w:rtl w:val="0"/>
        </w:rPr>
        <w:t xml:space="preserve">Ensure “Service Limit Increase” is checked. </w:t>
      </w:r>
    </w:p>
    <w:p w:rsidR="00000000" w:rsidDel="00000000" w:rsidP="00000000" w:rsidRDefault="00000000" w:rsidRPr="00000000" w14:paraId="0000007D">
      <w:pPr>
        <w:numPr>
          <w:ilvl w:val="2"/>
          <w:numId w:val="5"/>
        </w:numPr>
        <w:ind w:left="2160" w:hanging="360"/>
      </w:pPr>
      <w:r w:rsidDel="00000000" w:rsidR="00000000" w:rsidRPr="00000000">
        <w:rPr>
          <w:rtl w:val="0"/>
        </w:rPr>
        <w:t xml:space="preserve">Ensure “EC2 Instances” is selected under the “Case Classification” module. </w:t>
      </w:r>
    </w:p>
    <w:p w:rsidR="00000000" w:rsidDel="00000000" w:rsidP="00000000" w:rsidRDefault="00000000" w:rsidRPr="00000000" w14:paraId="0000007E">
      <w:pPr>
        <w:numPr>
          <w:ilvl w:val="2"/>
          <w:numId w:val="5"/>
        </w:numPr>
        <w:ind w:left="2160" w:hanging="360"/>
      </w:pPr>
      <w:r w:rsidDel="00000000" w:rsidR="00000000" w:rsidRPr="00000000">
        <w:rPr>
          <w:rtl w:val="0"/>
        </w:rPr>
        <w:t xml:space="preserve">In the “Requests” module, select the region, instance type and the new limit value that you’d like. Ask for at least 4 in the “New limit value” section.</w:t>
      </w:r>
    </w:p>
    <w:p w:rsidR="00000000" w:rsidDel="00000000" w:rsidP="00000000" w:rsidRDefault="00000000" w:rsidRPr="00000000" w14:paraId="0000007F">
      <w:pPr>
        <w:numPr>
          <w:ilvl w:val="2"/>
          <w:numId w:val="5"/>
        </w:numPr>
        <w:ind w:left="2160" w:hanging="360"/>
      </w:pPr>
      <w:r w:rsidDel="00000000" w:rsidR="00000000" w:rsidRPr="00000000">
        <w:rPr>
          <w:rtl w:val="0"/>
        </w:rPr>
        <w:t xml:space="preserve">Under the case description, explain that you are taking a class in deep learning at a university and that you are requesting GPUs such that you can complete the homework assignments. You will usually be granted access, but if for some reason you are denied, please let us know, and you will need to open a new case.</w:t>
      </w:r>
    </w:p>
    <w:p w:rsidR="00000000" w:rsidDel="00000000" w:rsidP="00000000" w:rsidRDefault="00000000" w:rsidRPr="00000000" w14:paraId="00000080">
      <w:pPr>
        <w:numPr>
          <w:ilvl w:val="0"/>
          <w:numId w:val="5"/>
        </w:numPr>
        <w:ind w:left="720" w:hanging="360"/>
      </w:pPr>
      <w:r w:rsidDel="00000000" w:rsidR="00000000" w:rsidRPr="00000000">
        <w:rPr>
          <w:rtl w:val="0"/>
        </w:rPr>
        <w:t xml:space="preserve">Connecting and controlling an EC2 Instance</w:t>
      </w:r>
    </w:p>
    <w:p w:rsidR="00000000" w:rsidDel="00000000" w:rsidP="00000000" w:rsidRDefault="00000000" w:rsidRPr="00000000" w14:paraId="00000081">
      <w:pPr>
        <w:numPr>
          <w:ilvl w:val="1"/>
          <w:numId w:val="5"/>
        </w:numPr>
        <w:ind w:left="1440" w:hanging="360"/>
      </w:pPr>
      <w:r w:rsidDel="00000000" w:rsidR="00000000" w:rsidRPr="00000000">
        <w:rPr>
          <w:rtl w:val="0"/>
        </w:rPr>
        <w:t xml:space="preserve">Start, Stop, or Terminate an instance using AWS CLI (</w:t>
      </w:r>
      <w:hyperlink r:id="rId19">
        <w:r w:rsidDel="00000000" w:rsidR="00000000" w:rsidRPr="00000000">
          <w:rPr>
            <w:color w:val="1155cc"/>
            <w:u w:val="single"/>
            <w:rtl w:val="0"/>
          </w:rPr>
          <w:t xml:space="preserve">formal instructions</w:t>
        </w:r>
      </w:hyperlink>
      <w:r w:rsidDel="00000000" w:rsidR="00000000" w:rsidRPr="00000000">
        <w:rPr>
          <w:rtl w:val="0"/>
        </w:rPr>
        <w:t xml:space="preserve">)</w:t>
      </w:r>
    </w:p>
    <w:p w:rsidR="00000000" w:rsidDel="00000000" w:rsidP="00000000" w:rsidRDefault="00000000" w:rsidRPr="00000000" w14:paraId="00000082">
      <w:pPr>
        <w:numPr>
          <w:ilvl w:val="2"/>
          <w:numId w:val="5"/>
        </w:numPr>
        <w:ind w:left="2160" w:hanging="360"/>
      </w:pPr>
      <w:r w:rsidDel="00000000" w:rsidR="00000000" w:rsidRPr="00000000">
        <w:rPr>
          <w:rtl w:val="0"/>
        </w:rPr>
        <w:t xml:space="preserve">To start an instance, execute the following command after replacing the italicized with your own values. (List of </w:t>
      </w:r>
      <w:r w:rsidDel="00000000" w:rsidR="00000000" w:rsidRPr="00000000">
        <w:rPr>
          <w:i w:val="1"/>
          <w:rtl w:val="0"/>
        </w:rPr>
        <w:t xml:space="preserve">image IDs</w:t>
      </w:r>
      <w:r w:rsidDel="00000000" w:rsidR="00000000" w:rsidRPr="00000000">
        <w:rPr>
          <w:rtl w:val="0"/>
        </w:rPr>
        <w:t xml:space="preserve">, which indicated next to the image name, can be found when you go to EC2 dashboard and click on Launch Instance, Step 1), (List of </w:t>
      </w:r>
      <w:r w:rsidDel="00000000" w:rsidR="00000000" w:rsidRPr="00000000">
        <w:rPr>
          <w:i w:val="1"/>
          <w:rtl w:val="0"/>
        </w:rPr>
        <w:t xml:space="preserve">instance types</w:t>
      </w:r>
      <w:r w:rsidDel="00000000" w:rsidR="00000000" w:rsidRPr="00000000">
        <w:rPr>
          <w:rtl w:val="0"/>
        </w:rPr>
        <w:t xml:space="preserve"> can be found when you go to EC2 dashboard and click on Launch Instance, Step 2), (</w:t>
      </w:r>
      <w:r w:rsidDel="00000000" w:rsidR="00000000" w:rsidRPr="00000000">
        <w:rPr>
          <w:i w:val="1"/>
          <w:rtl w:val="0"/>
        </w:rPr>
        <w:t xml:space="preserve">key-name</w:t>
      </w:r>
      <w:r w:rsidDel="00000000" w:rsidR="00000000" w:rsidRPr="00000000">
        <w:rPr>
          <w:rtl w:val="0"/>
        </w:rPr>
        <w:t xml:space="preserve"> is the name of the key pair you created earlier), and (List of </w:t>
      </w:r>
      <w:r w:rsidDel="00000000" w:rsidR="00000000" w:rsidRPr="00000000">
        <w:rPr>
          <w:i w:val="1"/>
          <w:rtl w:val="0"/>
        </w:rPr>
        <w:t xml:space="preserve">security group IDs</w:t>
      </w:r>
      <w:r w:rsidDel="00000000" w:rsidR="00000000" w:rsidRPr="00000000">
        <w:rPr>
          <w:rtl w:val="0"/>
        </w:rPr>
        <w:t xml:space="preserve"> can be found when you go to EC2 dashboard and click on security groups).</w:t>
      </w:r>
    </w:p>
    <w:p w:rsidR="00000000" w:rsidDel="00000000" w:rsidP="00000000" w:rsidRDefault="00000000" w:rsidRPr="00000000" w14:paraId="00000083">
      <w:pPr>
        <w:rPr>
          <w:rFonts w:ascii="Roboto" w:cs="Roboto" w:eastAsia="Roboto" w:hAnsi="Roboto"/>
          <w:color w:val="16191f"/>
          <w:highlight w:val="white"/>
        </w:rPr>
      </w:pPr>
      <w:r w:rsidDel="00000000" w:rsidR="00000000" w:rsidRPr="00000000">
        <w:rPr>
          <w:rtl w:val="0"/>
        </w:rPr>
        <w:t xml:space="preserve"> </w:t>
      </w:r>
      <w:r w:rsidDel="00000000" w:rsidR="00000000" w:rsidRPr="00000000">
        <w:rPr>
          <w:rtl w:val="0"/>
        </w:rPr>
      </w:r>
    </w:p>
    <w:tbl>
      <w:tblPr>
        <w:tblStyle w:val="Table4"/>
        <w:tblW w:w="8190.0" w:type="dxa"/>
        <w:jc w:val="left"/>
        <w:tblInd w:w="8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90"/>
        <w:tblGridChange w:id="0">
          <w:tblGrid>
            <w:gridCol w:w="81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rFonts w:ascii="Consolas" w:cs="Consolas" w:eastAsia="Consolas" w:hAnsi="Consolas"/>
                <w:b w:val="1"/>
                <w:highlight w:val="white"/>
              </w:rPr>
            </w:pPr>
            <w:r w:rsidDel="00000000" w:rsidR="00000000" w:rsidRPr="00000000">
              <w:rPr>
                <w:rFonts w:ascii="Consolas" w:cs="Consolas" w:eastAsia="Consolas" w:hAnsi="Consolas"/>
                <w:b w:val="1"/>
                <w:color w:val="16191f"/>
                <w:shd w:fill="f9f9f9" w:val="clear"/>
                <w:rtl w:val="0"/>
              </w:rPr>
              <w:t xml:space="preserve">$ </w:t>
            </w:r>
            <w:r w:rsidDel="00000000" w:rsidR="00000000" w:rsidRPr="00000000">
              <w:rPr>
                <w:rFonts w:ascii="Consolas" w:cs="Consolas" w:eastAsia="Consolas" w:hAnsi="Consolas"/>
                <w:b w:val="1"/>
                <w:highlight w:val="white"/>
                <w:rtl w:val="0"/>
              </w:rPr>
              <w:t xml:space="preserve">aws ec2 run-instances</w:t>
            </w:r>
            <w:r w:rsidDel="00000000" w:rsidR="00000000" w:rsidRPr="00000000">
              <w:rPr>
                <w:rFonts w:ascii="Consolas" w:cs="Consolas" w:eastAsia="Consolas" w:hAnsi="Consolas"/>
                <w:b w:val="1"/>
                <w:color w:val="1d8102"/>
                <w:shd w:fill="f9f9f9" w:val="clear"/>
                <w:rtl w:val="0"/>
              </w:rPr>
              <w:t xml:space="preserve"> </w:t>
            </w:r>
            <w:r w:rsidDel="00000000" w:rsidR="00000000" w:rsidRPr="00000000">
              <w:rPr>
                <w:rFonts w:ascii="Consolas" w:cs="Consolas" w:eastAsia="Consolas" w:hAnsi="Consolas"/>
                <w:b w:val="1"/>
                <w:highlight w:val="white"/>
                <w:rtl w:val="0"/>
              </w:rPr>
              <w:t xml:space="preserve">--image-id</w:t>
            </w:r>
            <w:r w:rsidDel="00000000" w:rsidR="00000000" w:rsidRPr="00000000">
              <w:rPr>
                <w:rFonts w:ascii="Consolas" w:cs="Consolas" w:eastAsia="Consolas" w:hAnsi="Consolas"/>
                <w:b w:val="1"/>
                <w:color w:val="1d8102"/>
                <w:shd w:fill="f9f9f9" w:val="clear"/>
                <w:rtl w:val="0"/>
              </w:rPr>
              <w:t xml:space="preserve"> </w:t>
            </w:r>
            <w:r w:rsidDel="00000000" w:rsidR="00000000" w:rsidRPr="00000000">
              <w:rPr>
                <w:rFonts w:ascii="Consolas" w:cs="Consolas" w:eastAsia="Consolas" w:hAnsi="Consolas"/>
                <w:i w:val="1"/>
                <w:color w:val="f5001d"/>
                <w:shd w:fill="f9f9f9" w:val="clear"/>
                <w:rtl w:val="0"/>
              </w:rPr>
              <w:t xml:space="preserve">ami-xxxxxxxx</w:t>
            </w:r>
            <w:r w:rsidDel="00000000" w:rsidR="00000000" w:rsidRPr="00000000">
              <w:rPr>
                <w:rFonts w:ascii="Consolas" w:cs="Consolas" w:eastAsia="Consolas" w:hAnsi="Consolas"/>
                <w:b w:val="1"/>
                <w:color w:val="1d8102"/>
                <w:shd w:fill="f9f9f9" w:val="clear"/>
                <w:rtl w:val="0"/>
              </w:rPr>
              <w:t xml:space="preserve"> </w:t>
            </w:r>
            <w:r w:rsidDel="00000000" w:rsidR="00000000" w:rsidRPr="00000000">
              <w:rPr>
                <w:rFonts w:ascii="Consolas" w:cs="Consolas" w:eastAsia="Consolas" w:hAnsi="Consolas"/>
                <w:b w:val="1"/>
                <w:highlight w:val="white"/>
                <w:rtl w:val="0"/>
              </w:rPr>
              <w:t xml:space="preserve">--count 1 --instance-type </w:t>
            </w:r>
            <w:r w:rsidDel="00000000" w:rsidR="00000000" w:rsidRPr="00000000">
              <w:rPr>
                <w:rFonts w:ascii="Consolas" w:cs="Consolas" w:eastAsia="Consolas" w:hAnsi="Consolas"/>
                <w:i w:val="1"/>
                <w:color w:val="f5001d"/>
                <w:shd w:fill="f9f9f9" w:val="clear"/>
                <w:rtl w:val="0"/>
              </w:rPr>
              <w:t xml:space="preserve">t2.micro</w:t>
            </w:r>
            <w:r w:rsidDel="00000000" w:rsidR="00000000" w:rsidRPr="00000000">
              <w:rPr>
                <w:rFonts w:ascii="Consolas" w:cs="Consolas" w:eastAsia="Consolas" w:hAnsi="Consolas"/>
                <w:b w:val="1"/>
                <w:highlight w:val="white"/>
                <w:rtl w:val="0"/>
              </w:rPr>
              <w:t xml:space="preserve"> --key-name</w:t>
            </w:r>
            <w:r w:rsidDel="00000000" w:rsidR="00000000" w:rsidRPr="00000000">
              <w:rPr>
                <w:rFonts w:ascii="Consolas" w:cs="Consolas" w:eastAsia="Consolas" w:hAnsi="Consolas"/>
                <w:b w:val="1"/>
                <w:color w:val="1d8102"/>
                <w:shd w:fill="f9f9f9" w:val="clear"/>
                <w:rtl w:val="0"/>
              </w:rPr>
              <w:t xml:space="preserve"> </w:t>
            </w:r>
            <w:r w:rsidDel="00000000" w:rsidR="00000000" w:rsidRPr="00000000">
              <w:rPr>
                <w:rFonts w:ascii="Consolas" w:cs="Consolas" w:eastAsia="Consolas" w:hAnsi="Consolas"/>
                <w:i w:val="1"/>
                <w:color w:val="f5001d"/>
                <w:shd w:fill="f9f9f9" w:val="clear"/>
                <w:rtl w:val="0"/>
              </w:rPr>
              <w:t xml:space="preserve">MyKeyPair</w:t>
            </w:r>
            <w:r w:rsidDel="00000000" w:rsidR="00000000" w:rsidRPr="00000000">
              <w:rPr>
                <w:rFonts w:ascii="Consolas" w:cs="Consolas" w:eastAsia="Consolas" w:hAnsi="Consolas"/>
                <w:b w:val="1"/>
                <w:color w:val="1d8102"/>
                <w:shd w:fill="f9f9f9" w:val="clear"/>
                <w:rtl w:val="0"/>
              </w:rPr>
              <w:t xml:space="preserve"> </w:t>
            </w:r>
            <w:r w:rsidDel="00000000" w:rsidR="00000000" w:rsidRPr="00000000">
              <w:rPr>
                <w:rFonts w:ascii="Consolas" w:cs="Consolas" w:eastAsia="Consolas" w:hAnsi="Consolas"/>
                <w:b w:val="1"/>
                <w:highlight w:val="white"/>
                <w:rtl w:val="0"/>
              </w:rPr>
              <w:t xml:space="preserve">--security-group-ids</w:t>
            </w:r>
            <w:r w:rsidDel="00000000" w:rsidR="00000000" w:rsidRPr="00000000">
              <w:rPr>
                <w:rFonts w:ascii="Consolas" w:cs="Consolas" w:eastAsia="Consolas" w:hAnsi="Consolas"/>
                <w:b w:val="1"/>
                <w:color w:val="1d8102"/>
                <w:shd w:fill="f9f9f9" w:val="clear"/>
                <w:rtl w:val="0"/>
              </w:rPr>
              <w:t xml:space="preserve"> </w:t>
            </w:r>
            <w:r w:rsidDel="00000000" w:rsidR="00000000" w:rsidRPr="00000000">
              <w:rPr>
                <w:rFonts w:ascii="Consolas" w:cs="Consolas" w:eastAsia="Consolas" w:hAnsi="Consolas"/>
                <w:i w:val="1"/>
                <w:color w:val="f5001d"/>
                <w:shd w:fill="f9f9f9" w:val="clear"/>
                <w:rtl w:val="0"/>
              </w:rPr>
              <w:t xml:space="preserve">sg-903004f8</w:t>
            </w:r>
            <w:r w:rsidDel="00000000" w:rsidR="00000000" w:rsidRPr="00000000">
              <w:rPr>
                <w:rtl w:val="0"/>
              </w:rPr>
            </w:r>
          </w:p>
        </w:tc>
      </w:tr>
    </w:tbl>
    <w:p w:rsidR="00000000" w:rsidDel="00000000" w:rsidP="00000000" w:rsidRDefault="00000000" w:rsidRPr="00000000" w14:paraId="00000085">
      <w:pPr>
        <w:rPr/>
      </w:pPr>
      <w:r w:rsidDel="00000000" w:rsidR="00000000" w:rsidRPr="00000000">
        <w:rPr>
          <w:rtl w:val="0"/>
        </w:rPr>
        <w:tab/>
      </w:r>
    </w:p>
    <w:p w:rsidR="00000000" w:rsidDel="00000000" w:rsidP="00000000" w:rsidRDefault="00000000" w:rsidRPr="00000000" w14:paraId="00000086">
      <w:pPr>
        <w:numPr>
          <w:ilvl w:val="2"/>
          <w:numId w:val="5"/>
        </w:numPr>
        <w:ind w:left="2160" w:hanging="360"/>
      </w:pPr>
      <w:r w:rsidDel="00000000" w:rsidR="00000000" w:rsidRPr="00000000">
        <w:rPr>
          <w:rtl w:val="0"/>
        </w:rPr>
        <w:t xml:space="preserve">To stop and terminate an instance, execute the following commands respectively after replacing the italicized with your own values. (</w:t>
      </w:r>
      <w:r w:rsidDel="00000000" w:rsidR="00000000" w:rsidRPr="00000000">
        <w:rPr>
          <w:i w:val="1"/>
          <w:rtl w:val="0"/>
        </w:rPr>
        <w:t xml:space="preserve">Instance IDs</w:t>
      </w:r>
      <w:r w:rsidDel="00000000" w:rsidR="00000000" w:rsidRPr="00000000">
        <w:rPr>
          <w:rtl w:val="0"/>
        </w:rPr>
        <w:t xml:space="preserve"> can be found by executing the describe command </w:t>
      </w:r>
      <w:r w:rsidDel="00000000" w:rsidR="00000000" w:rsidRPr="00000000">
        <w:rPr>
          <w:rFonts w:ascii="Consolas" w:cs="Consolas" w:eastAsia="Consolas" w:hAnsi="Consolas"/>
          <w:b w:val="1"/>
          <w:highlight w:val="white"/>
          <w:rtl w:val="0"/>
        </w:rPr>
        <w:t xml:space="preserve">”aws ec2 describe-instances”</w:t>
      </w:r>
      <w:r w:rsidDel="00000000" w:rsidR="00000000" w:rsidRPr="00000000">
        <w:rPr>
          <w:rtl w:val="0"/>
        </w:rPr>
        <w:t xml:space="preserve">.</w:t>
      </w:r>
    </w:p>
    <w:p w:rsidR="00000000" w:rsidDel="00000000" w:rsidP="00000000" w:rsidRDefault="00000000" w:rsidRPr="00000000" w14:paraId="00000087">
      <w:pPr>
        <w:rPr>
          <w:rFonts w:ascii="Roboto" w:cs="Roboto" w:eastAsia="Roboto" w:hAnsi="Roboto"/>
          <w:color w:val="16191f"/>
          <w:highlight w:val="white"/>
        </w:rPr>
      </w:pPr>
      <w:r w:rsidDel="00000000" w:rsidR="00000000" w:rsidRPr="00000000">
        <w:rPr>
          <w:rtl w:val="0"/>
        </w:rPr>
      </w:r>
    </w:p>
    <w:tbl>
      <w:tblPr>
        <w:tblStyle w:val="Table5"/>
        <w:tblW w:w="8190.0" w:type="dxa"/>
        <w:jc w:val="left"/>
        <w:tblInd w:w="8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90"/>
        <w:tblGridChange w:id="0">
          <w:tblGrid>
            <w:gridCol w:w="81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rFonts w:ascii="Consolas" w:cs="Consolas" w:eastAsia="Consolas" w:hAnsi="Consolas"/>
                <w:i w:val="1"/>
                <w:color w:val="f5001d"/>
                <w:shd w:fill="f9f9f9" w:val="clear"/>
              </w:rPr>
            </w:pPr>
            <w:r w:rsidDel="00000000" w:rsidR="00000000" w:rsidRPr="00000000">
              <w:rPr>
                <w:rFonts w:ascii="Consolas" w:cs="Consolas" w:eastAsia="Consolas" w:hAnsi="Consolas"/>
                <w:b w:val="1"/>
                <w:color w:val="16191f"/>
                <w:shd w:fill="f9f9f9" w:val="clear"/>
                <w:rtl w:val="0"/>
              </w:rPr>
              <w:t xml:space="preserve">$ </w:t>
            </w:r>
            <w:r w:rsidDel="00000000" w:rsidR="00000000" w:rsidRPr="00000000">
              <w:rPr>
                <w:rFonts w:ascii="Consolas" w:cs="Consolas" w:eastAsia="Consolas" w:hAnsi="Consolas"/>
                <w:b w:val="1"/>
                <w:highlight w:val="white"/>
                <w:rtl w:val="0"/>
              </w:rPr>
              <w:t xml:space="preserve">aws ec2 stop-instances --instance-ids</w:t>
            </w:r>
            <w:r w:rsidDel="00000000" w:rsidR="00000000" w:rsidRPr="00000000">
              <w:rPr>
                <w:rFonts w:ascii="Consolas" w:cs="Consolas" w:eastAsia="Consolas" w:hAnsi="Consolas"/>
                <w:b w:val="1"/>
                <w:color w:val="1d8102"/>
                <w:shd w:fill="f9f9f9" w:val="clear"/>
                <w:rtl w:val="0"/>
              </w:rPr>
              <w:t xml:space="preserve"> </w:t>
            </w:r>
            <w:r w:rsidDel="00000000" w:rsidR="00000000" w:rsidRPr="00000000">
              <w:rPr>
                <w:rFonts w:ascii="Consolas" w:cs="Consolas" w:eastAsia="Consolas" w:hAnsi="Consolas"/>
                <w:i w:val="1"/>
                <w:color w:val="f5001d"/>
                <w:shd w:fill="f9f9f9" w:val="clear"/>
                <w:rtl w:val="0"/>
              </w:rPr>
              <w:t xml:space="preserve">i-5203422c</w:t>
            </w:r>
          </w:p>
          <w:p w:rsidR="00000000" w:rsidDel="00000000" w:rsidP="00000000" w:rsidRDefault="00000000" w:rsidRPr="00000000" w14:paraId="00000089">
            <w:pPr>
              <w:rPr>
                <w:rFonts w:ascii="Consolas" w:cs="Consolas" w:eastAsia="Consolas" w:hAnsi="Consolas"/>
                <w:i w:val="1"/>
                <w:color w:val="f5001d"/>
                <w:shd w:fill="f9f9f9" w:val="clear"/>
              </w:rPr>
            </w:pPr>
            <w:r w:rsidDel="00000000" w:rsidR="00000000" w:rsidRPr="00000000">
              <w:rPr>
                <w:rFonts w:ascii="Consolas" w:cs="Consolas" w:eastAsia="Consolas" w:hAnsi="Consolas"/>
                <w:b w:val="1"/>
                <w:color w:val="16191f"/>
                <w:shd w:fill="f9f9f9" w:val="clear"/>
                <w:rtl w:val="0"/>
              </w:rPr>
              <w:t xml:space="preserve">$ </w:t>
            </w:r>
            <w:r w:rsidDel="00000000" w:rsidR="00000000" w:rsidRPr="00000000">
              <w:rPr>
                <w:rFonts w:ascii="Consolas" w:cs="Consolas" w:eastAsia="Consolas" w:hAnsi="Consolas"/>
                <w:b w:val="1"/>
                <w:highlight w:val="white"/>
                <w:rtl w:val="0"/>
              </w:rPr>
              <w:t xml:space="preserve">aws ec2 terminate-instances --instance-ids</w:t>
            </w:r>
            <w:r w:rsidDel="00000000" w:rsidR="00000000" w:rsidRPr="00000000">
              <w:rPr>
                <w:rFonts w:ascii="Consolas" w:cs="Consolas" w:eastAsia="Consolas" w:hAnsi="Consolas"/>
                <w:b w:val="1"/>
                <w:color w:val="1d8102"/>
                <w:shd w:fill="f9f9f9" w:val="clear"/>
                <w:rtl w:val="0"/>
              </w:rPr>
              <w:t xml:space="preserve"> </w:t>
            </w:r>
            <w:r w:rsidDel="00000000" w:rsidR="00000000" w:rsidRPr="00000000">
              <w:rPr>
                <w:rFonts w:ascii="Consolas" w:cs="Consolas" w:eastAsia="Consolas" w:hAnsi="Consolas"/>
                <w:i w:val="1"/>
                <w:color w:val="f5001d"/>
                <w:shd w:fill="f9f9f9" w:val="clear"/>
                <w:rtl w:val="0"/>
              </w:rPr>
              <w:t xml:space="preserve">i-5203422c</w:t>
            </w:r>
          </w:p>
        </w:tc>
      </w:tr>
    </w:tbl>
    <w:p w:rsidR="00000000" w:rsidDel="00000000" w:rsidP="00000000" w:rsidRDefault="00000000" w:rsidRPr="00000000" w14:paraId="0000008A">
      <w:pPr>
        <w:rPr/>
      </w:pPr>
      <w:r w:rsidDel="00000000" w:rsidR="00000000" w:rsidRPr="00000000">
        <w:rPr>
          <w:rtl w:val="0"/>
        </w:rPr>
        <w:tab/>
      </w:r>
    </w:p>
    <w:p w:rsidR="00000000" w:rsidDel="00000000" w:rsidP="00000000" w:rsidRDefault="00000000" w:rsidRPr="00000000" w14:paraId="0000008B">
      <w:pPr>
        <w:numPr>
          <w:ilvl w:val="1"/>
          <w:numId w:val="5"/>
        </w:numPr>
        <w:ind w:left="1440" w:hanging="360"/>
      </w:pPr>
      <w:r w:rsidDel="00000000" w:rsidR="00000000" w:rsidRPr="00000000">
        <w:rPr>
          <w:rtl w:val="0"/>
        </w:rPr>
        <w:t xml:space="preserve">Accessing remotely the EC2 instance</w:t>
      </w:r>
    </w:p>
    <w:p w:rsidR="00000000" w:rsidDel="00000000" w:rsidP="00000000" w:rsidRDefault="00000000" w:rsidRPr="00000000" w14:paraId="0000008C">
      <w:pPr>
        <w:numPr>
          <w:ilvl w:val="2"/>
          <w:numId w:val="5"/>
        </w:numPr>
        <w:ind w:left="2160" w:hanging="360"/>
      </w:pPr>
      <w:r w:rsidDel="00000000" w:rsidR="00000000" w:rsidRPr="00000000">
        <w:rPr>
          <w:rtl w:val="0"/>
        </w:rPr>
        <w:t xml:space="preserve">To remotely access the created instance, execute the following ssh command. (The </w:t>
      </w:r>
      <w:r w:rsidDel="00000000" w:rsidR="00000000" w:rsidRPr="00000000">
        <w:rPr>
          <w:i w:val="1"/>
          <w:rtl w:val="0"/>
        </w:rPr>
        <w:t xml:space="preserve">key pair</w:t>
      </w:r>
      <w:r w:rsidDel="00000000" w:rsidR="00000000" w:rsidRPr="00000000">
        <w:rPr>
          <w:rtl w:val="0"/>
        </w:rPr>
        <w:t xml:space="preserve"> file needs to be in the same directory when this ssh command is executed) and (</w:t>
      </w:r>
      <w:r w:rsidDel="00000000" w:rsidR="00000000" w:rsidRPr="00000000">
        <w:rPr>
          <w:i w:val="1"/>
          <w:rtl w:val="0"/>
        </w:rPr>
        <w:t xml:space="preserve">User</w:t>
      </w:r>
      <w:r w:rsidDel="00000000" w:rsidR="00000000" w:rsidRPr="00000000">
        <w:rPr>
          <w:rtl w:val="0"/>
        </w:rPr>
        <w:t xml:space="preserve"> is usually ubuntu if the machine image is </w:t>
      </w:r>
      <w:r w:rsidDel="00000000" w:rsidR="00000000" w:rsidRPr="00000000">
        <w:rPr>
          <w:b w:val="1"/>
          <w:rtl w:val="0"/>
        </w:rPr>
        <w:t xml:space="preserve">ubuntu</w:t>
      </w:r>
      <w:r w:rsidDel="00000000" w:rsidR="00000000" w:rsidRPr="00000000">
        <w:rPr>
          <w:rtl w:val="0"/>
        </w:rPr>
        <w:t xml:space="preserve">, and </w:t>
      </w:r>
      <w:r w:rsidDel="00000000" w:rsidR="00000000" w:rsidRPr="00000000">
        <w:rPr>
          <w:i w:val="1"/>
          <w:rtl w:val="0"/>
        </w:rPr>
        <w:t xml:space="preserve">PublicDnsName</w:t>
      </w:r>
      <w:r w:rsidDel="00000000" w:rsidR="00000000" w:rsidRPr="00000000">
        <w:rPr>
          <w:rtl w:val="0"/>
        </w:rPr>
        <w:t xml:space="preserve"> is the public DNS(IPv4) found by executing the describe command </w:t>
      </w:r>
      <w:r w:rsidDel="00000000" w:rsidR="00000000" w:rsidRPr="00000000">
        <w:rPr>
          <w:rFonts w:ascii="Consolas" w:cs="Consolas" w:eastAsia="Consolas" w:hAnsi="Consolas"/>
          <w:b w:val="1"/>
          <w:highlight w:val="white"/>
          <w:rtl w:val="0"/>
        </w:rPr>
        <w:t xml:space="preserve">”aws ec2 describe-instances”</w:t>
      </w:r>
      <w:r w:rsidDel="00000000" w:rsidR="00000000" w:rsidRPr="00000000">
        <w:rPr>
          <w:rtl w:val="0"/>
        </w:rPr>
        <w:t xml:space="preserve"> or when you go to EC2 dashboard and click on running instances).</w:t>
      </w:r>
    </w:p>
    <w:p w:rsidR="00000000" w:rsidDel="00000000" w:rsidP="00000000" w:rsidRDefault="00000000" w:rsidRPr="00000000" w14:paraId="0000008D">
      <w:pPr>
        <w:rPr>
          <w:rFonts w:ascii="Roboto" w:cs="Roboto" w:eastAsia="Roboto" w:hAnsi="Roboto"/>
          <w:color w:val="16191f"/>
          <w:highlight w:val="white"/>
        </w:rPr>
      </w:pPr>
      <w:r w:rsidDel="00000000" w:rsidR="00000000" w:rsidRPr="00000000">
        <w:rPr>
          <w:rtl w:val="0"/>
        </w:rPr>
      </w:r>
    </w:p>
    <w:tbl>
      <w:tblPr>
        <w:tblStyle w:val="Table6"/>
        <w:tblW w:w="8190.0" w:type="dxa"/>
        <w:jc w:val="left"/>
        <w:tblInd w:w="8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90"/>
        <w:tblGridChange w:id="0">
          <w:tblGrid>
            <w:gridCol w:w="81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rFonts w:ascii="Consolas" w:cs="Consolas" w:eastAsia="Consolas" w:hAnsi="Consolas"/>
                <w:i w:val="1"/>
                <w:color w:val="f5001d"/>
                <w:shd w:fill="f9f9f9" w:val="clear"/>
              </w:rPr>
            </w:pPr>
            <w:r w:rsidDel="00000000" w:rsidR="00000000" w:rsidRPr="00000000">
              <w:rPr>
                <w:rFonts w:ascii="Consolas" w:cs="Consolas" w:eastAsia="Consolas" w:hAnsi="Consolas"/>
                <w:b w:val="1"/>
                <w:color w:val="16191f"/>
                <w:shd w:fill="f9f9f9" w:val="clear"/>
                <w:rtl w:val="0"/>
              </w:rPr>
              <w:t xml:space="preserve">$ sudo ssh</w:t>
            </w:r>
            <w:r w:rsidDel="00000000" w:rsidR="00000000" w:rsidRPr="00000000">
              <w:rPr>
                <w:rFonts w:ascii="Consolas" w:cs="Consolas" w:eastAsia="Consolas" w:hAnsi="Consolas"/>
                <w:b w:val="1"/>
                <w:color w:val="333333"/>
                <w:sz w:val="21"/>
                <w:szCs w:val="21"/>
                <w:shd w:fill="f9f9f9" w:val="clear"/>
                <w:rtl w:val="0"/>
              </w:rPr>
              <w:t xml:space="preserve"> </w:t>
            </w:r>
            <w:r w:rsidDel="00000000" w:rsidR="00000000" w:rsidRPr="00000000">
              <w:rPr>
                <w:rFonts w:ascii="Consolas" w:cs="Consolas" w:eastAsia="Consolas" w:hAnsi="Consolas"/>
                <w:b w:val="1"/>
                <w:color w:val="16191f"/>
                <w:shd w:fill="f9f9f9" w:val="clear"/>
                <w:rtl w:val="0"/>
              </w:rPr>
              <w:t xml:space="preserve">-i</w:t>
            </w:r>
            <w:r w:rsidDel="00000000" w:rsidR="00000000" w:rsidRPr="00000000">
              <w:rPr>
                <w:rFonts w:ascii="Consolas" w:cs="Consolas" w:eastAsia="Consolas" w:hAnsi="Consolas"/>
                <w:b w:val="1"/>
                <w:color w:val="333333"/>
                <w:sz w:val="21"/>
                <w:szCs w:val="21"/>
                <w:shd w:fill="f9f9f9" w:val="clear"/>
                <w:rtl w:val="0"/>
              </w:rPr>
              <w:t xml:space="preserve"> </w:t>
            </w:r>
            <w:r w:rsidDel="00000000" w:rsidR="00000000" w:rsidRPr="00000000">
              <w:rPr>
                <w:rFonts w:ascii="Consolas" w:cs="Consolas" w:eastAsia="Consolas" w:hAnsi="Consolas"/>
                <w:i w:val="1"/>
                <w:color w:val="f5001d"/>
                <w:shd w:fill="f9f9f9" w:val="clear"/>
                <w:rtl w:val="0"/>
              </w:rPr>
              <w:t xml:space="preserve">MyKeyPair.pem</w:t>
            </w:r>
            <w:r w:rsidDel="00000000" w:rsidR="00000000" w:rsidRPr="00000000">
              <w:rPr>
                <w:rFonts w:ascii="Consolas" w:cs="Consolas" w:eastAsia="Consolas" w:hAnsi="Consolas"/>
                <w:b w:val="1"/>
                <w:i w:val="1"/>
                <w:color w:val="f5001d"/>
                <w:shd w:fill="f9f9f9" w:val="clear"/>
                <w:rtl w:val="0"/>
              </w:rPr>
              <w:t xml:space="preserve"> </w:t>
            </w:r>
            <w:r w:rsidDel="00000000" w:rsidR="00000000" w:rsidRPr="00000000">
              <w:rPr>
                <w:rFonts w:ascii="Consolas" w:cs="Consolas" w:eastAsia="Consolas" w:hAnsi="Consolas"/>
                <w:b w:val="1"/>
                <w:color w:val="333333"/>
                <w:sz w:val="21"/>
                <w:szCs w:val="21"/>
                <w:shd w:fill="f9f9f9" w:val="clear"/>
                <w:rtl w:val="0"/>
              </w:rPr>
              <w:t xml:space="preserve">user@</w:t>
            </w:r>
            <w:r w:rsidDel="00000000" w:rsidR="00000000" w:rsidRPr="00000000">
              <w:rPr>
                <w:rFonts w:ascii="Consolas" w:cs="Consolas" w:eastAsia="Consolas" w:hAnsi="Consolas"/>
                <w:i w:val="1"/>
                <w:color w:val="f5001d"/>
                <w:shd w:fill="f9f9f9" w:val="clear"/>
                <w:rtl w:val="0"/>
              </w:rPr>
              <w:t xml:space="preserve">PublicDnsName</w:t>
            </w:r>
          </w:p>
        </w:tc>
      </w:tr>
    </w:tbl>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ind w:left="720" w:firstLine="0"/>
        <w:rPr>
          <w:b w:val="1"/>
        </w:rPr>
      </w:pPr>
      <w:r w:rsidDel="00000000" w:rsidR="00000000" w:rsidRPr="00000000">
        <w:rPr>
          <w:rtl w:val="0"/>
        </w:rPr>
      </w:r>
    </w:p>
    <w:p w:rsidR="00000000" w:rsidDel="00000000" w:rsidP="00000000" w:rsidRDefault="00000000" w:rsidRPr="00000000" w14:paraId="00000091">
      <w:pPr>
        <w:ind w:left="720" w:firstLine="0"/>
        <w:rPr>
          <w:b w:val="1"/>
        </w:rPr>
      </w:pPr>
      <w:r w:rsidDel="00000000" w:rsidR="00000000" w:rsidRPr="00000000">
        <w:rPr>
          <w:rtl w:val="0"/>
        </w:rPr>
      </w:r>
    </w:p>
    <w:p w:rsidR="00000000" w:rsidDel="00000000" w:rsidP="00000000" w:rsidRDefault="00000000" w:rsidRPr="00000000" w14:paraId="00000092">
      <w:pPr>
        <w:ind w:left="720" w:firstLine="0"/>
        <w:rPr>
          <w:b w:val="1"/>
        </w:rPr>
      </w:pPr>
      <w:r w:rsidDel="00000000" w:rsidR="00000000" w:rsidRPr="00000000">
        <w:rPr>
          <w:rtl w:val="0"/>
        </w:rPr>
      </w:r>
    </w:p>
    <w:p w:rsidR="00000000" w:rsidDel="00000000" w:rsidP="00000000" w:rsidRDefault="00000000" w:rsidRPr="00000000" w14:paraId="00000093">
      <w:pPr>
        <w:ind w:left="720" w:firstLine="0"/>
        <w:rPr>
          <w:b w:val="1"/>
        </w:rPr>
      </w:pPr>
      <w:r w:rsidDel="00000000" w:rsidR="00000000" w:rsidRPr="00000000">
        <w:rPr>
          <w:rtl w:val="0"/>
        </w:rPr>
      </w:r>
    </w:p>
    <w:p w:rsidR="00000000" w:rsidDel="00000000" w:rsidP="00000000" w:rsidRDefault="00000000" w:rsidRPr="00000000" w14:paraId="00000094">
      <w:pPr>
        <w:ind w:left="720" w:firstLine="0"/>
        <w:rPr>
          <w:b w:val="1"/>
        </w:rPr>
      </w:pPr>
      <w:r w:rsidDel="00000000" w:rsidR="00000000" w:rsidRPr="00000000">
        <w:rPr>
          <w:rtl w:val="0"/>
        </w:rPr>
      </w:r>
    </w:p>
    <w:p w:rsidR="00000000" w:rsidDel="00000000" w:rsidP="00000000" w:rsidRDefault="00000000" w:rsidRPr="00000000" w14:paraId="00000095">
      <w:pPr>
        <w:ind w:left="720" w:firstLine="0"/>
        <w:rPr>
          <w:b w:val="1"/>
        </w:rPr>
      </w:pPr>
      <w:r w:rsidDel="00000000" w:rsidR="00000000" w:rsidRPr="00000000">
        <w:rPr>
          <w:rtl w:val="0"/>
        </w:rPr>
      </w:r>
    </w:p>
    <w:p w:rsidR="00000000" w:rsidDel="00000000" w:rsidP="00000000" w:rsidRDefault="00000000" w:rsidRPr="00000000" w14:paraId="00000096">
      <w:pPr>
        <w:numPr>
          <w:ilvl w:val="0"/>
          <w:numId w:val="4"/>
        </w:numPr>
        <w:ind w:left="720" w:hanging="360"/>
        <w:rPr>
          <w:b w:val="1"/>
          <w:u w:val="none"/>
        </w:rPr>
      </w:pPr>
      <w:r w:rsidDel="00000000" w:rsidR="00000000" w:rsidRPr="00000000">
        <w:rPr>
          <w:b w:val="1"/>
          <w:rtl w:val="0"/>
        </w:rPr>
        <w:t xml:space="preserve">Adding coupons to AWS</w:t>
      </w:r>
    </w:p>
    <w:p w:rsidR="00000000" w:rsidDel="00000000" w:rsidP="00000000" w:rsidRDefault="00000000" w:rsidRPr="00000000" w14:paraId="00000097">
      <w:pPr>
        <w:ind w:left="720" w:firstLine="0"/>
        <w:rPr>
          <w:b w:val="1"/>
        </w:rPr>
      </w:pPr>
      <w:r w:rsidDel="00000000" w:rsidR="00000000" w:rsidRPr="00000000">
        <w:rPr>
          <w:rtl w:val="0"/>
        </w:rPr>
      </w:r>
    </w:p>
    <w:p w:rsidR="00000000" w:rsidDel="00000000" w:rsidP="00000000" w:rsidRDefault="00000000" w:rsidRPr="00000000" w14:paraId="00000098">
      <w:pPr>
        <w:numPr>
          <w:ilvl w:val="0"/>
          <w:numId w:val="7"/>
        </w:numPr>
        <w:ind w:left="1440" w:hanging="360"/>
        <w:rPr/>
      </w:pPr>
      <w:r w:rsidDel="00000000" w:rsidR="00000000" w:rsidRPr="00000000">
        <w:rPr>
          <w:rtl w:val="0"/>
        </w:rPr>
        <w:t xml:space="preserve">Go to AWS Homepage for your account. </w:t>
      </w:r>
    </w:p>
    <w:p w:rsidR="00000000" w:rsidDel="00000000" w:rsidP="00000000" w:rsidRDefault="00000000" w:rsidRPr="00000000" w14:paraId="00000099">
      <w:pPr>
        <w:numPr>
          <w:ilvl w:val="0"/>
          <w:numId w:val="7"/>
        </w:numPr>
        <w:ind w:left="1440" w:hanging="360"/>
        <w:rPr>
          <w:u w:val="none"/>
        </w:rPr>
      </w:pPr>
      <w:r w:rsidDel="00000000" w:rsidR="00000000" w:rsidRPr="00000000">
        <w:rPr>
          <w:rtl w:val="0"/>
        </w:rPr>
        <w:t xml:space="preserve">Search ‘Billing’ in the search bar. This will take you to the ‘</w:t>
      </w:r>
      <w:hyperlink r:id="rId20">
        <w:r w:rsidDel="00000000" w:rsidR="00000000" w:rsidRPr="00000000">
          <w:rPr>
            <w:color w:val="1155cc"/>
            <w:u w:val="single"/>
            <w:rtl w:val="0"/>
          </w:rPr>
          <w:t xml:space="preserve">Billing and Cost Management Dashboard page</w:t>
        </w:r>
      </w:hyperlink>
      <w:r w:rsidDel="00000000" w:rsidR="00000000" w:rsidRPr="00000000">
        <w:rPr>
          <w:rtl w:val="0"/>
        </w:rPr>
        <w:t xml:space="preserve">’. This is where you can track your costs incurred.</w:t>
      </w:r>
    </w:p>
    <w:p w:rsidR="00000000" w:rsidDel="00000000" w:rsidP="00000000" w:rsidRDefault="00000000" w:rsidRPr="00000000" w14:paraId="0000009A">
      <w:pPr>
        <w:numPr>
          <w:ilvl w:val="0"/>
          <w:numId w:val="7"/>
        </w:numPr>
        <w:ind w:left="1440" w:hanging="360"/>
        <w:rPr>
          <w:u w:val="none"/>
        </w:rPr>
      </w:pPr>
      <w:r w:rsidDel="00000000" w:rsidR="00000000" w:rsidRPr="00000000">
        <w:rPr>
          <w:rtl w:val="0"/>
        </w:rPr>
        <w:t xml:space="preserve">In the left column, under ‘Billing’, go to ‘Credits’ or </w:t>
      </w:r>
      <w:hyperlink r:id="rId21">
        <w:r w:rsidDel="00000000" w:rsidR="00000000" w:rsidRPr="00000000">
          <w:rPr>
            <w:color w:val="1155cc"/>
            <w:u w:val="single"/>
            <w:rtl w:val="0"/>
          </w:rPr>
          <w:t xml:space="preserve">link</w:t>
        </w:r>
      </w:hyperlink>
      <w:r w:rsidDel="00000000" w:rsidR="00000000" w:rsidRPr="00000000">
        <w:rPr>
          <w:rtl w:val="0"/>
        </w:rPr>
        <w:t xml:space="preserve">. </w:t>
      </w:r>
    </w:p>
    <w:p w:rsidR="00000000" w:rsidDel="00000000" w:rsidP="00000000" w:rsidRDefault="00000000" w:rsidRPr="00000000" w14:paraId="0000009B">
      <w:pPr>
        <w:numPr>
          <w:ilvl w:val="0"/>
          <w:numId w:val="7"/>
        </w:numPr>
        <w:ind w:left="1440" w:hanging="360"/>
        <w:rPr>
          <w:u w:val="none"/>
        </w:rPr>
      </w:pPr>
      <w:r w:rsidDel="00000000" w:rsidR="00000000" w:rsidRPr="00000000">
        <w:rPr>
          <w:rtl w:val="0"/>
        </w:rPr>
        <w:t xml:space="preserve">Click on ‘Redeem credit’ and copy+paste the coupon code provided to you under ‘Promotion code’. Click ‘Redeem credit’. This will apply the coupon to your account.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0"/>
          <w:numId w:val="2"/>
        </w:numPr>
        <w:ind w:left="720" w:hanging="360"/>
        <w:rPr>
          <w:b w:val="1"/>
          <w:u w:val="none"/>
        </w:rPr>
      </w:pPr>
      <w:r w:rsidDel="00000000" w:rsidR="00000000" w:rsidRPr="00000000">
        <w:rPr>
          <w:b w:val="1"/>
          <w:rtl w:val="0"/>
        </w:rPr>
        <w:t xml:space="preserve">Tips for HW0 [AWS setup part]</w:t>
      </w:r>
    </w:p>
    <w:p w:rsidR="00000000" w:rsidDel="00000000" w:rsidP="00000000" w:rsidRDefault="00000000" w:rsidRPr="00000000" w14:paraId="0000009F">
      <w:pPr>
        <w:numPr>
          <w:ilvl w:val="0"/>
          <w:numId w:val="6"/>
        </w:numPr>
        <w:ind w:left="1440" w:hanging="360"/>
        <w:rPr/>
      </w:pPr>
      <w:r w:rsidDel="00000000" w:rsidR="00000000" w:rsidRPr="00000000">
        <w:rPr>
          <w:sz w:val="24"/>
          <w:szCs w:val="24"/>
          <w:rtl w:val="0"/>
        </w:rPr>
        <w:t xml:space="preserve">S</w:t>
      </w:r>
      <w:r w:rsidDel="00000000" w:rsidR="00000000" w:rsidRPr="00000000">
        <w:rPr>
          <w:sz w:val="24"/>
          <w:szCs w:val="24"/>
          <w:rtl w:val="0"/>
        </w:rPr>
        <w:t xml:space="preserve">et-up your development environment – with Conda, PyTorch, and CUDA.</w:t>
      </w:r>
    </w:p>
    <w:p w:rsidR="00000000" w:rsidDel="00000000" w:rsidP="00000000" w:rsidRDefault="00000000" w:rsidRPr="00000000" w14:paraId="000000A0">
      <w:pPr>
        <w:numPr>
          <w:ilvl w:val="0"/>
          <w:numId w:val="6"/>
        </w:numPr>
        <w:ind w:left="1440" w:hanging="360"/>
        <w:rPr>
          <w:sz w:val="24"/>
          <w:szCs w:val="24"/>
          <w:u w:val="none"/>
        </w:rPr>
      </w:pPr>
      <w:r w:rsidDel="00000000" w:rsidR="00000000" w:rsidRPr="00000000">
        <w:rPr>
          <w:sz w:val="24"/>
          <w:szCs w:val="24"/>
          <w:rtl w:val="0"/>
        </w:rPr>
        <w:t xml:space="preserve">Once you have activated the respective environment, type ‘nvidia-smi’ on the local terminal. The output should look similar to the expected output given in HW0P2 notebook.</w:t>
      </w:r>
      <w:r w:rsidDel="00000000" w:rsidR="00000000" w:rsidRPr="00000000">
        <w:rPr>
          <w:rtl w:val="0"/>
        </w:rPr>
      </w:r>
    </w:p>
    <w:sectPr>
      <w:headerReference r:id="rId22" w:type="default"/>
      <w:pgSz w:h="15840" w:w="12240"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onsole.aws.amazon.com/billing/home?region=us-east-2#/" TargetMode="External"/><Relationship Id="rId11" Type="http://schemas.openxmlformats.org/officeDocument/2006/relationships/hyperlink" Target="https://www.gnupg.org" TargetMode="External"/><Relationship Id="rId22" Type="http://schemas.openxmlformats.org/officeDocument/2006/relationships/header" Target="header1.xml"/><Relationship Id="rId10" Type="http://schemas.openxmlformats.org/officeDocument/2006/relationships/hyperlink" Target="https://docs.aws.amazon.com/cli/latest/userguide/install-cliv2-linux.html" TargetMode="External"/><Relationship Id="rId21" Type="http://schemas.openxmlformats.org/officeDocument/2006/relationships/hyperlink" Target="https://console.aws.amazon.com/billing/home?region=us-east-2#/credits" TargetMode="External"/><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hyperlink" Target="https://console.aws.amazon.com/iam/" TargetMode="External"/><Relationship Id="rId16" Type="http://schemas.openxmlformats.org/officeDocument/2006/relationships/hyperlink" Target="https://docs.aws.amazon.com/IAM/latest/UserGuide/getting-started_create-admin-group.html" TargetMode="External"/><Relationship Id="rId5" Type="http://schemas.openxmlformats.org/officeDocument/2006/relationships/styles" Target="styles.xml"/><Relationship Id="rId19" Type="http://schemas.openxmlformats.org/officeDocument/2006/relationships/hyperlink" Target="https://docs.aws.amazon.com/cli/latest/userguide/cli-services-ec2-instances.html" TargetMode="External"/><Relationship Id="rId6" Type="http://schemas.openxmlformats.org/officeDocument/2006/relationships/hyperlink" Target="https://www.youtube.com/watch?v=7J53PAiQGPA&amp;t=8s" TargetMode="External"/><Relationship Id="rId18" Type="http://schemas.openxmlformats.org/officeDocument/2006/relationships/hyperlink" Target="https://console.aws.amazon.com/support/home" TargetMode="External"/><Relationship Id="rId7" Type="http://schemas.openxmlformats.org/officeDocument/2006/relationships/hyperlink" Target="https://aws.amazon.com/free/?sc_icampaign=acq_aws_takeover-1st-visit-free-tier&amp;sc_ichannel=ha&amp;sc_icontent=awssm-evergreen-1st-visit&amp;sc_iplace=hero&amp;trk=ha_awssm-evergreen-1st-visit&amp;all-free-tier.sort-by=item.additionalFields.SortRank&amp;all-free-tier.sort-order=asc" TargetMode="External"/><Relationship Id="rId8" Type="http://schemas.openxmlformats.org/officeDocument/2006/relationships/hyperlink" Target="https://docs.aws.amazon.com/cli/latest/userguide/install-cliv2-mac.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