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0ACEC9EB" w:rsidR="00E25328" w:rsidRPr="00215608" w:rsidRDefault="006B710D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11</w:t>
      </w:r>
      <w:r w:rsidR="00215608">
        <w:rPr>
          <w:rFonts w:ascii="1942 report" w:hAnsi="1942 report"/>
          <w:color w:val="FF0000"/>
          <w:sz w:val="24"/>
          <w:szCs w:val="24"/>
        </w:rPr>
        <w:t>/1</w:t>
      </w:r>
      <w:r>
        <w:rPr>
          <w:rFonts w:ascii="1942 report" w:hAnsi="1942 report"/>
          <w:color w:val="FF0000"/>
          <w:sz w:val="24"/>
          <w:szCs w:val="24"/>
        </w:rPr>
        <w:t>2</w:t>
      </w:r>
      <w:r w:rsidR="00215608">
        <w:rPr>
          <w:rFonts w:ascii="1942 report" w:hAnsi="1942 report"/>
          <w:color w:val="FF0000"/>
          <w:sz w:val="24"/>
          <w:szCs w:val="24"/>
        </w:rPr>
        <w:t>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6D6FAE85" w:rsidR="00E25328" w:rsidRPr="00795C0A" w:rsidRDefault="00682E8B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Genetyczny</w:t>
      </w:r>
      <w:r w:rsidR="00215608">
        <w:rPr>
          <w:rFonts w:ascii="1942 report" w:hAnsi="1942 report" w:cs="Courier New"/>
          <w:color w:val="FF0000"/>
          <w:sz w:val="24"/>
        </w:rPr>
        <w:t xml:space="preserve"> (</w:t>
      </w:r>
      <w:r>
        <w:rPr>
          <w:rFonts w:ascii="1942 report" w:hAnsi="1942 report" w:cs="Courier New"/>
          <w:color w:val="FF0000"/>
          <w:sz w:val="24"/>
        </w:rPr>
        <w:t>6</w:t>
      </w:r>
      <w:r w:rsidR="00215608">
        <w:rPr>
          <w:rFonts w:ascii="1942 report" w:hAnsi="1942 report" w:cs="Courier New"/>
          <w:color w:val="FF0000"/>
          <w:sz w:val="24"/>
        </w:rPr>
        <w:t>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794A87E2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2</w:t>
            </w: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3B4BE07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3</w:t>
            </w: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68EEF65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4</w:t>
            </w: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326D61E4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6</w:t>
            </w: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29512C17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7</w:t>
            </w: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2A15340A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9</w:t>
            </w: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55594877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1</w:t>
            </w:r>
            <w:r w:rsidR="00E0777A">
              <w:rPr>
                <w:rFonts w:ascii="RoughTypewriter" w:hAnsi="RoughTypewriter"/>
                <w:sz w:val="20"/>
                <w:szCs w:val="20"/>
              </w:rPr>
              <w:t>1</w:t>
            </w: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1B773A3C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r w:rsidR="00071FF4" w:rsidRPr="00071FF4">
        <w:rPr>
          <w:sz w:val="24"/>
          <w:szCs w:val="24"/>
        </w:rPr>
        <w:t>genetycznym</w:t>
      </w:r>
      <w:r w:rsidR="00D60B9F">
        <w:rPr>
          <w:sz w:val="24"/>
          <w:szCs w:val="24"/>
        </w:rPr>
        <w:t xml:space="preserve">. </w:t>
      </w:r>
    </w:p>
    <w:p w14:paraId="04E6E05F" w14:textId="7E45CF86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</w:t>
      </w:r>
      <w:r w:rsidR="00CE3F44">
        <w:rPr>
          <w:sz w:val="24"/>
          <w:szCs w:val="24"/>
        </w:rPr>
        <w:t xml:space="preserve">eng. </w:t>
      </w:r>
      <w:r w:rsidR="00CE3F44" w:rsidRPr="00E46BE2">
        <w:rPr>
          <w:i/>
          <w:iCs/>
          <w:sz w:val="24"/>
          <w:szCs w:val="24"/>
        </w:rPr>
        <w:t>Travelling Salesman Problem</w:t>
      </w:r>
      <w:r>
        <w:rPr>
          <w:sz w:val="24"/>
          <w:szCs w:val="24"/>
        </w:rPr>
        <w:t>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4D5EA33B" w14:textId="1406290B" w:rsidR="00900797" w:rsidRPr="00534733" w:rsidRDefault="0014504B" w:rsidP="0014504B">
      <w:pPr>
        <w:ind w:left="397" w:firstLine="397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Algorytm genetyczny polega na stworzeniu populacji, gdzie każda jednostka posiada pewne cechy. Następnie w kolejnych iteracjach algorytmu symulowane jest krzyżowanie genetyczne między najlpiej przystosowanymi osobnikami (w przypadku TSP są to najniższe koszty przejścia ścieżki)</w:t>
      </w:r>
      <w:r w:rsidR="00682E8B">
        <w:rPr>
          <w:sz w:val="24"/>
          <w:szCs w:val="24"/>
        </w:rPr>
        <w:t>. Rodziców wybiera się jedną z metod selekcji, w przypadku tego programu jest to turniej. Następnie nowa jednostka może zostać zmutowana</w:t>
      </w:r>
      <w:r w:rsidR="00977630">
        <w:rPr>
          <w:sz w:val="24"/>
          <w:szCs w:val="24"/>
        </w:rPr>
        <w:t>, w losowy sposób (w przypadku TSP losowa modyfikacja ścieżki, np. swap dwóch losowych wierzchołków). Kiedy wygenerowana zostanie nowa populacja, następuje połączenie jej z już istniejącą w wybrany przez nas sposób</w:t>
      </w:r>
      <w:r w:rsidR="00071FF4">
        <w:rPr>
          <w:sz w:val="24"/>
          <w:szCs w:val="24"/>
        </w:rPr>
        <w:t>, np. usunięcie wszystkich starych jednostek</w:t>
      </w:r>
      <w:r w:rsidR="00977630">
        <w:rPr>
          <w:sz w:val="24"/>
          <w:szCs w:val="24"/>
        </w:rPr>
        <w:t xml:space="preserve">. </w:t>
      </w:r>
    </w:p>
    <w:p w14:paraId="69D7ECEE" w14:textId="07D8D682" w:rsidR="000C1D52" w:rsidRDefault="000C1D52" w:rsidP="000C1D52">
      <w:pPr>
        <w:ind w:left="1154"/>
        <w:jc w:val="both"/>
        <w:rPr>
          <w:sz w:val="24"/>
          <w:szCs w:val="24"/>
        </w:rPr>
      </w:pPr>
    </w:p>
    <w:p w14:paraId="24A9F4DF" w14:textId="2723D8F8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25476049" w14:textId="3E45A138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1046ACE0" w14:textId="0262C474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221736A9" w14:textId="6F98C4CA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52C27098" w14:textId="086650C3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5834FEA3" w14:textId="04199D18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65AC4814" w14:textId="1D562778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0D34F845" w14:textId="44252218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5F99C0F1" w14:textId="288BCFAB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16AA9F1A" w14:textId="2AA662F7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4C2F7240" w14:textId="533ED6E4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2CC6DA45" w14:textId="63B0630E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00D4EFB3" w14:textId="03FC50D1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01B50A8B" w14:textId="19622057" w:rsidR="00071FF4" w:rsidRDefault="00071FF4" w:rsidP="000C1D52">
      <w:pPr>
        <w:ind w:left="1154"/>
        <w:jc w:val="both"/>
        <w:rPr>
          <w:sz w:val="24"/>
          <w:szCs w:val="24"/>
        </w:rPr>
      </w:pPr>
    </w:p>
    <w:p w14:paraId="647F79C1" w14:textId="77777777" w:rsidR="00071FF4" w:rsidRPr="000C1D52" w:rsidRDefault="00071FF4" w:rsidP="000C1D52">
      <w:pPr>
        <w:ind w:left="1154"/>
        <w:jc w:val="both"/>
        <w:rPr>
          <w:sz w:val="24"/>
          <w:szCs w:val="24"/>
        </w:rPr>
      </w:pPr>
    </w:p>
    <w:p w14:paraId="0B7FA381" w14:textId="28D17705" w:rsidR="008D17A5" w:rsidRDefault="008D17A5" w:rsidP="00C37F1A">
      <w:pPr>
        <w:jc w:val="both"/>
        <w:rPr>
          <w:sz w:val="24"/>
          <w:szCs w:val="24"/>
        </w:rPr>
      </w:pPr>
    </w:p>
    <w:p w14:paraId="06CFCAB2" w14:textId="6C9FB3E7" w:rsidR="00B1118C" w:rsidRDefault="00B1118C" w:rsidP="00C37F1A">
      <w:pPr>
        <w:jc w:val="both"/>
        <w:rPr>
          <w:sz w:val="24"/>
          <w:szCs w:val="24"/>
        </w:rPr>
      </w:pPr>
    </w:p>
    <w:p w14:paraId="45C58952" w14:textId="4251830B" w:rsidR="00B1118C" w:rsidRDefault="00B1118C" w:rsidP="00C37F1A">
      <w:pPr>
        <w:jc w:val="both"/>
        <w:rPr>
          <w:sz w:val="24"/>
          <w:szCs w:val="24"/>
        </w:rPr>
      </w:pPr>
    </w:p>
    <w:p w14:paraId="4C1D2705" w14:textId="77777777" w:rsidR="00977630" w:rsidRDefault="00977630" w:rsidP="00C37F1A">
      <w:pPr>
        <w:jc w:val="both"/>
        <w:rPr>
          <w:sz w:val="24"/>
          <w:szCs w:val="24"/>
        </w:rPr>
      </w:pPr>
    </w:p>
    <w:p w14:paraId="0E35F527" w14:textId="538B17DA" w:rsidR="00573961" w:rsidRDefault="00573961" w:rsidP="00BF51C4">
      <w:pPr>
        <w:jc w:val="both"/>
        <w:rPr>
          <w:sz w:val="24"/>
          <w:szCs w:val="24"/>
        </w:rPr>
      </w:pPr>
    </w:p>
    <w:p w14:paraId="1A1EF205" w14:textId="77777777" w:rsidR="00647629" w:rsidRDefault="00647629" w:rsidP="00BF51C4">
      <w:pPr>
        <w:jc w:val="both"/>
        <w:rPr>
          <w:sz w:val="24"/>
          <w:szCs w:val="24"/>
        </w:rPr>
      </w:pPr>
    </w:p>
    <w:p w14:paraId="602DD699" w14:textId="77777777" w:rsidR="000C1D52" w:rsidRDefault="000C1D52" w:rsidP="00BF51C4">
      <w:pPr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67357D79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</w:t>
      </w:r>
      <w:r w:rsidR="005E403C">
        <w:rPr>
          <w:sz w:val="24"/>
          <w:szCs w:val="24"/>
        </w:rPr>
        <w:t xml:space="preserve">e </w:t>
      </w:r>
      <w:r>
        <w:rPr>
          <w:sz w:val="24"/>
          <w:szCs w:val="24"/>
        </w:rPr>
        <w:t>diagram</w:t>
      </w:r>
      <w:r w:rsidR="005E403C">
        <w:rPr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56B8387F" w14:textId="17000A90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77F" w14:textId="329AE933" w:rsidR="00CE3F44" w:rsidRPr="00CE3F44" w:rsidRDefault="00CE3F44" w:rsidP="00371FDF">
      <w:pPr>
        <w:jc w:val="center"/>
        <w:rPr>
          <w:color w:val="4F81BD" w:themeColor="accent1"/>
          <w:sz w:val="24"/>
          <w:szCs w:val="24"/>
          <w:vertAlign w:val="superscript"/>
        </w:rPr>
      </w:pPr>
      <w:bookmarkStart w:id="0" w:name="_Hlk87870559"/>
      <w:r>
        <w:rPr>
          <w:color w:val="4F81BD" w:themeColor="accent1"/>
          <w:sz w:val="24"/>
          <w:szCs w:val="24"/>
          <w:vertAlign w:val="superscript"/>
        </w:rPr>
        <w:t>Rysunek 1: Ogólny diagram czynności programu</w:t>
      </w:r>
    </w:p>
    <w:bookmarkEnd w:id="0"/>
    <w:p w14:paraId="21029589" w14:textId="00442E61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</w:t>
      </w:r>
      <w:r w:rsidR="00C37F1A">
        <w:rPr>
          <w:sz w:val="24"/>
          <w:szCs w:val="24"/>
        </w:rPr>
        <w:t xml:space="preserve">. </w:t>
      </w:r>
      <w:r>
        <w:rPr>
          <w:sz w:val="24"/>
          <w:szCs w:val="24"/>
        </w:rPr>
        <w:t>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663AA1A4" w14:textId="67266CC8" w:rsidR="00371FDF" w:rsidRDefault="0014504B" w:rsidP="00E6056E">
      <w:pPr>
        <w:jc w:val="center"/>
        <w:rPr>
          <w:sz w:val="24"/>
          <w:szCs w:val="24"/>
        </w:rPr>
      </w:pPr>
      <w:r w:rsidRPr="0014504B">
        <w:rPr>
          <w:sz w:val="24"/>
          <w:szCs w:val="24"/>
        </w:rPr>
        <w:lastRenderedPageBreak/>
        <w:drawing>
          <wp:inline distT="0" distB="0" distL="0" distR="0" wp14:anchorId="48282BCB" wp14:editId="6D974C57">
            <wp:extent cx="5405120" cy="8591910"/>
            <wp:effectExtent l="0" t="0" r="508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728" cy="85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D023" w14:textId="60B9AED4" w:rsidR="00CE3F44" w:rsidRPr="00CE3F44" w:rsidRDefault="00CE3F44" w:rsidP="00E6056E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CE3F44">
        <w:rPr>
          <w:color w:val="4F81BD" w:themeColor="accent1"/>
          <w:sz w:val="24"/>
          <w:szCs w:val="24"/>
          <w:vertAlign w:val="superscript"/>
        </w:rPr>
        <w:t xml:space="preserve">Rysunek 2: </w:t>
      </w:r>
      <w:r>
        <w:rPr>
          <w:color w:val="4F81BD" w:themeColor="accent1"/>
          <w:sz w:val="24"/>
          <w:szCs w:val="24"/>
          <w:vertAlign w:val="superscript"/>
        </w:rPr>
        <w:t>Szczegółowy diagram czynności algorytmu</w:t>
      </w:r>
    </w:p>
    <w:p w14:paraId="0A716557" w14:textId="511DA26D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4329548E" w14:textId="2D752D93" w:rsidR="00AB5F31" w:rsidRDefault="00AB5F31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</w:t>
      </w:r>
      <w:r w:rsidR="00E47858">
        <w:rPr>
          <w:sz w:val="24"/>
          <w:szCs w:val="24"/>
        </w:rPr>
        <w:t>txt</w:t>
      </w:r>
      <w:r w:rsidR="008D17A5">
        <w:rPr>
          <w:sz w:val="24"/>
          <w:szCs w:val="24"/>
        </w:rPr>
        <w:t xml:space="preserve">, </w:t>
      </w:r>
      <w:r w:rsidR="008D17A5" w:rsidRPr="008D17A5">
        <w:rPr>
          <w:sz w:val="24"/>
          <w:szCs w:val="24"/>
        </w:rPr>
        <w:t>259</w:t>
      </w:r>
    </w:p>
    <w:p w14:paraId="7F9D8742" w14:textId="130E68B7" w:rsidR="00AB5F31" w:rsidRDefault="00E4785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</w:t>
      </w:r>
      <w:r w:rsidR="00AB5F31">
        <w:rPr>
          <w:sz w:val="24"/>
          <w:szCs w:val="24"/>
        </w:rPr>
        <w:t>.</w:t>
      </w:r>
      <w:r>
        <w:rPr>
          <w:sz w:val="24"/>
          <w:szCs w:val="24"/>
        </w:rPr>
        <w:t>txt</w:t>
      </w:r>
      <w:r w:rsidR="008D17A5">
        <w:rPr>
          <w:sz w:val="24"/>
          <w:szCs w:val="24"/>
        </w:rPr>
        <w:t>, 2707</w:t>
      </w:r>
    </w:p>
    <w:p w14:paraId="27F1DDA7" w14:textId="42BD7270" w:rsidR="00E6056E" w:rsidRPr="00E6056E" w:rsidRDefault="00E4785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gr48</w:t>
      </w:r>
      <w:r w:rsidR="00442F98">
        <w:rPr>
          <w:sz w:val="24"/>
          <w:szCs w:val="24"/>
        </w:rPr>
        <w:t>.t</w:t>
      </w:r>
      <w:r>
        <w:rPr>
          <w:sz w:val="24"/>
          <w:szCs w:val="24"/>
        </w:rPr>
        <w:t>xt</w:t>
      </w:r>
      <w:r w:rsidR="008D17A5">
        <w:rPr>
          <w:sz w:val="24"/>
          <w:szCs w:val="24"/>
        </w:rPr>
        <w:t xml:space="preserve">, </w:t>
      </w:r>
      <w:r w:rsidR="00466B4A" w:rsidRPr="00466B4A">
        <w:rPr>
          <w:sz w:val="24"/>
          <w:szCs w:val="24"/>
        </w:rPr>
        <w:t>5046</w:t>
      </w:r>
    </w:p>
    <w:p w14:paraId="18EFDBC5" w14:textId="3631BDCD" w:rsidR="00E6056E" w:rsidRDefault="00E4785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gr96</w:t>
      </w:r>
      <w:r w:rsidR="00442F98">
        <w:rPr>
          <w:sz w:val="24"/>
          <w:szCs w:val="24"/>
        </w:rPr>
        <w:t>.t</w:t>
      </w:r>
      <w:r>
        <w:rPr>
          <w:sz w:val="24"/>
          <w:szCs w:val="24"/>
        </w:rPr>
        <w:t>xt</w:t>
      </w:r>
      <w:r w:rsidR="00466B4A">
        <w:rPr>
          <w:sz w:val="24"/>
          <w:szCs w:val="24"/>
        </w:rPr>
        <w:t xml:space="preserve">, </w:t>
      </w:r>
      <w:r w:rsidR="00466B4A" w:rsidRPr="00466B4A">
        <w:rPr>
          <w:sz w:val="24"/>
          <w:szCs w:val="24"/>
        </w:rPr>
        <w:t>55209</w:t>
      </w:r>
    </w:p>
    <w:p w14:paraId="7DC46305" w14:textId="28A9456E" w:rsidR="00025C89" w:rsidRDefault="00E4785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lin105</w:t>
      </w:r>
      <w:r w:rsidR="00025C89">
        <w:rPr>
          <w:sz w:val="24"/>
          <w:szCs w:val="24"/>
        </w:rPr>
        <w:t>.t</w:t>
      </w:r>
      <w:r>
        <w:rPr>
          <w:sz w:val="24"/>
          <w:szCs w:val="24"/>
        </w:rPr>
        <w:t>xt</w:t>
      </w:r>
      <w:r w:rsidR="002707A3">
        <w:rPr>
          <w:sz w:val="24"/>
          <w:szCs w:val="24"/>
        </w:rPr>
        <w:t xml:space="preserve">, </w:t>
      </w:r>
      <w:r w:rsidR="002707A3" w:rsidRPr="002707A3">
        <w:rPr>
          <w:sz w:val="24"/>
          <w:szCs w:val="24"/>
        </w:rPr>
        <w:t>14379</w:t>
      </w:r>
    </w:p>
    <w:p w14:paraId="04007C41" w14:textId="077DCA20" w:rsidR="00E47858" w:rsidRDefault="00E47858" w:rsidP="00E478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gr137</w:t>
      </w:r>
      <w:r w:rsidR="00025C89" w:rsidRPr="00CE3F44">
        <w:rPr>
          <w:sz w:val="24"/>
          <w:szCs w:val="24"/>
        </w:rPr>
        <w:t>.t</w:t>
      </w:r>
      <w:r>
        <w:rPr>
          <w:sz w:val="24"/>
          <w:szCs w:val="24"/>
        </w:rPr>
        <w:t>xt</w:t>
      </w:r>
      <w:r w:rsidR="002707A3">
        <w:rPr>
          <w:sz w:val="24"/>
          <w:szCs w:val="24"/>
        </w:rPr>
        <w:t xml:space="preserve">, </w:t>
      </w:r>
      <w:r w:rsidR="002707A3" w:rsidRPr="002707A3">
        <w:rPr>
          <w:sz w:val="24"/>
          <w:szCs w:val="24"/>
        </w:rPr>
        <w:t>69853</w:t>
      </w:r>
    </w:p>
    <w:p w14:paraId="4955FF45" w14:textId="2F7E4E88" w:rsidR="00E47858" w:rsidRDefault="00E47858" w:rsidP="00E478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gr202.txt</w:t>
      </w:r>
      <w:r w:rsidR="002707A3">
        <w:rPr>
          <w:sz w:val="24"/>
          <w:szCs w:val="24"/>
        </w:rPr>
        <w:t xml:space="preserve">, </w:t>
      </w:r>
      <w:r w:rsidR="002707A3" w:rsidRPr="002707A3">
        <w:rPr>
          <w:sz w:val="24"/>
          <w:szCs w:val="24"/>
        </w:rPr>
        <w:t>69853</w:t>
      </w:r>
    </w:p>
    <w:p w14:paraId="746162FD" w14:textId="39CDB38A" w:rsidR="00E47858" w:rsidRDefault="00E47858" w:rsidP="00E478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lin318.txt</w:t>
      </w:r>
      <w:r w:rsidR="002707A3">
        <w:rPr>
          <w:sz w:val="24"/>
          <w:szCs w:val="24"/>
        </w:rPr>
        <w:t xml:space="preserve">, </w:t>
      </w:r>
      <w:r w:rsidR="002707A3" w:rsidRPr="002707A3">
        <w:rPr>
          <w:sz w:val="24"/>
          <w:szCs w:val="24"/>
        </w:rPr>
        <w:t>42029</w:t>
      </w:r>
    </w:p>
    <w:p w14:paraId="310DB14F" w14:textId="48F57A6F" w:rsidR="00E47858" w:rsidRPr="00E47858" w:rsidRDefault="00E47858" w:rsidP="00E478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gr431.txt</w:t>
      </w:r>
      <w:r w:rsidR="002707A3">
        <w:rPr>
          <w:sz w:val="24"/>
          <w:szCs w:val="24"/>
        </w:rPr>
        <w:t xml:space="preserve">, </w:t>
      </w:r>
      <w:r w:rsidR="008D0419" w:rsidRPr="008D0419">
        <w:rPr>
          <w:sz w:val="24"/>
          <w:szCs w:val="24"/>
        </w:rPr>
        <w:t>171414</w:t>
      </w:r>
    </w:p>
    <w:p w14:paraId="124BACB1" w14:textId="77777777" w:rsidR="00CE3F44" w:rsidRPr="00E6056E" w:rsidRDefault="00CE3F44" w:rsidP="00CE3F44">
      <w:pPr>
        <w:jc w:val="both"/>
        <w:rPr>
          <w:sz w:val="24"/>
          <w:szCs w:val="24"/>
        </w:rPr>
      </w:pPr>
      <w:r w:rsidRPr="008D4423">
        <w:rPr>
          <w:sz w:val="24"/>
          <w:szCs w:val="24"/>
        </w:rPr>
        <w:t>http://jaroslaw.rudy.staff.iiar.pwr.wroc.pl/files/pea/instances.zip</w:t>
      </w: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37C8DABF" w14:textId="744E6060" w:rsidR="00E6056E" w:rsidRDefault="00E6056E" w:rsidP="00E6056E">
      <w:pPr>
        <w:jc w:val="both"/>
        <w:rPr>
          <w:sz w:val="24"/>
          <w:szCs w:val="24"/>
        </w:rPr>
      </w:pPr>
    </w:p>
    <w:p w14:paraId="7DD431FD" w14:textId="77777777" w:rsidR="004621A5" w:rsidRDefault="004621A5" w:rsidP="00E6056E">
      <w:pPr>
        <w:jc w:val="both"/>
        <w:rPr>
          <w:sz w:val="24"/>
          <w:szCs w:val="24"/>
        </w:rPr>
      </w:pPr>
    </w:p>
    <w:p w14:paraId="5B407312" w14:textId="46F8A0E5" w:rsidR="00E6056E" w:rsidRDefault="00E6056E" w:rsidP="00E6056E">
      <w:pPr>
        <w:jc w:val="both"/>
        <w:rPr>
          <w:sz w:val="24"/>
          <w:szCs w:val="24"/>
        </w:rPr>
      </w:pPr>
    </w:p>
    <w:p w14:paraId="7A404A5C" w14:textId="3212A5EE" w:rsidR="00CE3F44" w:rsidRDefault="00CE3F44" w:rsidP="00E6056E">
      <w:pPr>
        <w:jc w:val="both"/>
        <w:rPr>
          <w:sz w:val="24"/>
          <w:szCs w:val="24"/>
        </w:rPr>
      </w:pPr>
    </w:p>
    <w:p w14:paraId="107468B7" w14:textId="77777777" w:rsidR="005E403C" w:rsidRDefault="005E403C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2A84F1ED" w14:textId="512F0DAE" w:rsidR="00957412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</w:t>
      </w:r>
      <w:r w:rsidR="00EF51C6">
        <w:rPr>
          <w:sz w:val="24"/>
          <w:szCs w:val="24"/>
        </w:rPr>
        <w:t>poprawność znajdowanych rozwiązań w ciągu 10 minut.</w:t>
      </w:r>
    </w:p>
    <w:p w14:paraId="3A937014" w14:textId="2C005723" w:rsidR="001065AD" w:rsidRDefault="00EF51C6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Na początku metodą prób i błędów zostały dostosowane parametry algorytmu, następnie każdą instancję badaną wykonano 1 raz.</w:t>
      </w:r>
    </w:p>
    <w:p w14:paraId="5E91F4DA" w14:textId="77777777" w:rsidR="005F0BA2" w:rsidRDefault="005F0BA2" w:rsidP="005F0BA2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Pomiar czasu został wykonany przy użyciu bilbioteki chrono. Po otrzymaniu wyniku należy go podzielić przez liczbę powtórzeń wywołań algorytmu.</w:t>
      </w:r>
    </w:p>
    <w:p w14:paraId="5CFF86F7" w14:textId="24C40700" w:rsidR="005F0BA2" w:rsidRDefault="001408C5" w:rsidP="005F0BA2">
      <w:pPr>
        <w:jc w:val="both"/>
        <w:rPr>
          <w:sz w:val="24"/>
          <w:szCs w:val="24"/>
        </w:rPr>
      </w:pPr>
      <w:r w:rsidRPr="001408C5">
        <w:rPr>
          <w:noProof/>
          <w:sz w:val="24"/>
          <w:szCs w:val="24"/>
        </w:rPr>
        <w:drawing>
          <wp:inline distT="0" distB="0" distL="0" distR="0" wp14:anchorId="0F4D52DC" wp14:editId="39AC3AAB">
            <wp:extent cx="5760720" cy="223456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FFCA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10ACB78D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4013BA7D" w14:textId="148B2358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27BA055E" w14:textId="5E3A9C79" w:rsidR="001065AD" w:rsidRDefault="00670161" w:rsidP="0067016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1A7ED2" wp14:editId="11900C75">
            <wp:extent cx="5762625" cy="760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54F6B270" w14:textId="24F7CE54" w:rsidR="002A2EAF" w:rsidRDefault="006629D8" w:rsidP="006629D8">
      <w:pPr>
        <w:pStyle w:val="ListParagraph"/>
        <w:ind w:left="360"/>
        <w:jc w:val="both"/>
        <w:rPr>
          <w:sz w:val="24"/>
          <w:szCs w:val="24"/>
        </w:rPr>
      </w:pPr>
      <w:r w:rsidRPr="006629D8">
        <w:rPr>
          <w:sz w:val="24"/>
          <w:szCs w:val="24"/>
        </w:rPr>
        <w:t>Wyniki opracowano w programie Excel:</w:t>
      </w:r>
    </w:p>
    <w:p w14:paraId="2D4B779B" w14:textId="55466C52" w:rsidR="006629D8" w:rsidRDefault="00DF53BD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B66C72" wp14:editId="7D3809E2">
            <wp:extent cx="4959350" cy="2825750"/>
            <wp:effectExtent l="0" t="0" r="12700" b="1270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BD847676-FB42-4B62-9332-AF69798D3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D9A872" w14:textId="1AE9A40F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3: 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wierzchołków </w:t>
      </w:r>
      <w:r w:rsidR="00DF53BD">
        <w:rPr>
          <w:color w:val="4F81BD" w:themeColor="accent1"/>
          <w:sz w:val="24"/>
          <w:szCs w:val="24"/>
          <w:vertAlign w:val="superscript"/>
        </w:rPr>
        <w:t xml:space="preserve"> w zależności od metody</w:t>
      </w:r>
      <w:r>
        <w:rPr>
          <w:color w:val="4F81BD" w:themeColor="accent1"/>
          <w:sz w:val="24"/>
          <w:szCs w:val="24"/>
          <w:vertAlign w:val="superscript"/>
        </w:rPr>
        <w:t>- graf</w:t>
      </w:r>
    </w:p>
    <w:p w14:paraId="51588D50" w14:textId="121CA5B0" w:rsidR="006629D8" w:rsidRDefault="00DF53BD" w:rsidP="006629D8">
      <w:pPr>
        <w:jc w:val="center"/>
        <w:rPr>
          <w:sz w:val="24"/>
          <w:szCs w:val="24"/>
        </w:rPr>
      </w:pPr>
      <w:r w:rsidRPr="00DF53BD">
        <w:rPr>
          <w:noProof/>
          <w:sz w:val="24"/>
          <w:szCs w:val="24"/>
        </w:rPr>
        <w:drawing>
          <wp:inline distT="0" distB="0" distL="0" distR="0" wp14:anchorId="700D0F93" wp14:editId="53DF5342">
            <wp:extent cx="5760720" cy="12357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CE5E" w14:textId="17E13481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4: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Czasy działania</w:t>
      </w:r>
      <w:r w:rsidR="006B158B">
        <w:rPr>
          <w:color w:val="4F81BD" w:themeColor="accent1"/>
          <w:sz w:val="24"/>
          <w:szCs w:val="24"/>
          <w:vertAlign w:val="superscript"/>
        </w:rPr>
        <w:t xml:space="preserve"> i błąd procentowy</w:t>
      </w:r>
      <w:r>
        <w:rPr>
          <w:color w:val="4F81BD" w:themeColor="accent1"/>
          <w:sz w:val="24"/>
          <w:szCs w:val="24"/>
          <w:vertAlign w:val="superscript"/>
        </w:rPr>
        <w:t xml:space="preserve">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tabela</w:t>
      </w:r>
    </w:p>
    <w:p w14:paraId="5956F7CA" w14:textId="082EBFA0" w:rsidR="002A2EAF" w:rsidRDefault="00DF53BD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7A1E04" wp14:editId="69E03117">
            <wp:extent cx="4890770" cy="3067050"/>
            <wp:effectExtent l="0" t="0" r="508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BD847676-FB42-4B62-9332-AF69798D3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AF2FABD" w14:textId="4C6CF1FB" w:rsidR="0001165B" w:rsidRDefault="006629D8" w:rsidP="00E0777A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5: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 w:rsidR="006B158B">
        <w:rPr>
          <w:color w:val="4F81BD" w:themeColor="accent1"/>
          <w:sz w:val="24"/>
          <w:szCs w:val="24"/>
          <w:vertAlign w:val="superscript"/>
        </w:rPr>
        <w:t>Błąd procentowy</w:t>
      </w:r>
      <w:r>
        <w:rPr>
          <w:color w:val="4F81BD" w:themeColor="accent1"/>
          <w:sz w:val="24"/>
          <w:szCs w:val="24"/>
          <w:vertAlign w:val="superscript"/>
        </w:rPr>
        <w:t xml:space="preserve">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</w:t>
      </w:r>
      <w:r w:rsidR="00DF53BD">
        <w:rPr>
          <w:color w:val="4F81BD" w:themeColor="accent1"/>
          <w:sz w:val="24"/>
          <w:szCs w:val="24"/>
          <w:vertAlign w:val="superscript"/>
        </w:rPr>
        <w:t xml:space="preserve"> w zależności od metody</w:t>
      </w:r>
      <w:r>
        <w:rPr>
          <w:color w:val="4F81BD" w:themeColor="accent1"/>
          <w:sz w:val="24"/>
          <w:szCs w:val="24"/>
          <w:vertAlign w:val="superscript"/>
        </w:rPr>
        <w:t xml:space="preserve"> </w:t>
      </w:r>
      <w:r w:rsidR="00DF53BD">
        <w:rPr>
          <w:color w:val="4F81BD" w:themeColor="accent1"/>
          <w:sz w:val="24"/>
          <w:szCs w:val="24"/>
          <w:vertAlign w:val="superscript"/>
        </w:rPr>
        <w:t>–</w:t>
      </w:r>
      <w:r>
        <w:rPr>
          <w:color w:val="4F81BD" w:themeColor="accent1"/>
          <w:sz w:val="24"/>
          <w:szCs w:val="24"/>
          <w:vertAlign w:val="superscript"/>
        </w:rPr>
        <w:t xml:space="preserve"> graf</w:t>
      </w:r>
    </w:p>
    <w:p w14:paraId="70BE8DB0" w14:textId="521E8903" w:rsidR="00C25D05" w:rsidRDefault="00834161" w:rsidP="00B1118C">
      <w:pPr>
        <w:jc w:val="center"/>
        <w:rPr>
          <w:sz w:val="16"/>
          <w:szCs w:val="16"/>
        </w:rPr>
      </w:pPr>
      <w:r w:rsidRPr="00834161">
        <w:rPr>
          <w:color w:val="4F81BD" w:themeColor="accent1"/>
          <w:sz w:val="24"/>
          <w:szCs w:val="24"/>
          <w:vertAlign w:val="superscript"/>
        </w:rPr>
        <w:lastRenderedPageBreak/>
        <w:drawing>
          <wp:inline distT="0" distB="0" distL="0" distR="0" wp14:anchorId="787B2BA0" wp14:editId="3F538549">
            <wp:extent cx="4716706" cy="8367623"/>
            <wp:effectExtent l="0" t="0" r="825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87" cy="838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1398" w14:textId="2BDF00B1" w:rsidR="006629D8" w:rsidRPr="00834161" w:rsidRDefault="006629D8" w:rsidP="00834161">
      <w:pPr>
        <w:jc w:val="center"/>
        <w:rPr>
          <w:color w:val="4F81BD" w:themeColor="accent1"/>
          <w:sz w:val="24"/>
          <w:szCs w:val="24"/>
          <w:vertAlign w:val="superscript"/>
          <w:lang w:val="en-GB"/>
        </w:rPr>
      </w:pPr>
      <w:r w:rsidRPr="00834161">
        <w:rPr>
          <w:color w:val="4F81BD" w:themeColor="accent1"/>
          <w:sz w:val="24"/>
          <w:szCs w:val="24"/>
          <w:vertAlign w:val="superscript"/>
          <w:lang w:val="en-GB"/>
        </w:rPr>
        <w:t xml:space="preserve">Rysunek </w:t>
      </w:r>
      <w:r w:rsidR="00834161" w:rsidRPr="00834161">
        <w:rPr>
          <w:color w:val="4F81BD" w:themeColor="accent1"/>
          <w:sz w:val="24"/>
          <w:szCs w:val="24"/>
          <w:vertAlign w:val="superscript"/>
          <w:lang w:val="en-GB"/>
        </w:rPr>
        <w:t>6</w:t>
      </w:r>
      <w:r w:rsidRPr="00834161">
        <w:rPr>
          <w:color w:val="4F81BD" w:themeColor="accent1"/>
          <w:sz w:val="24"/>
          <w:szCs w:val="24"/>
          <w:vertAlign w:val="superscript"/>
          <w:lang w:val="en-GB"/>
        </w:rPr>
        <w:t xml:space="preserve">: </w:t>
      </w:r>
      <w:r w:rsidR="00834161" w:rsidRPr="00834161">
        <w:rPr>
          <w:color w:val="4F81BD" w:themeColor="accent1"/>
          <w:sz w:val="24"/>
          <w:szCs w:val="24"/>
          <w:vertAlign w:val="superscript"/>
          <w:lang w:val="en-GB"/>
        </w:rPr>
        <w:t>Screenshot consoli z pro</w:t>
      </w:r>
      <w:r w:rsidR="00834161">
        <w:rPr>
          <w:color w:val="4F81BD" w:themeColor="accent1"/>
          <w:sz w:val="24"/>
          <w:szCs w:val="24"/>
          <w:vertAlign w:val="superscript"/>
          <w:lang w:val="en-GB"/>
        </w:rPr>
        <w:t>gramem</w:t>
      </w:r>
    </w:p>
    <w:p w14:paraId="41461EB9" w14:textId="31C0EC44" w:rsidR="002A2EAF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5AE95530" w:rsidR="002A2EAF" w:rsidRDefault="00B936CA" w:rsidP="002A2EA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podstawie przeprowadzonego badania można zauważyć, że metody invert oraz shuffle dają zdecydowanie lepsze rezultaty niż swap, w dalszej analizie będę się odwoływał do tych 2 metod. </w:t>
      </w:r>
      <w:r w:rsidR="002A2EAF" w:rsidRPr="002A2EAF">
        <w:rPr>
          <w:sz w:val="24"/>
          <w:szCs w:val="24"/>
        </w:rPr>
        <w:t xml:space="preserve">Krzywa wzrostu czasu względem wielkości instancji </w:t>
      </w:r>
      <w:r w:rsidR="00E0777A">
        <w:rPr>
          <w:sz w:val="24"/>
          <w:szCs w:val="24"/>
        </w:rPr>
        <w:t>rośnie</w:t>
      </w:r>
      <w:r w:rsidR="00F13564">
        <w:rPr>
          <w:sz w:val="24"/>
          <w:szCs w:val="24"/>
        </w:rPr>
        <w:t xml:space="preserve"> w przybliżeniu liniowo</w:t>
      </w:r>
      <w:r w:rsidR="00280554">
        <w:rPr>
          <w:sz w:val="24"/>
          <w:szCs w:val="24"/>
        </w:rPr>
        <w:t xml:space="preserve"> </w:t>
      </w:r>
      <w:r w:rsidR="002A2EAF" w:rsidRPr="002A2EAF">
        <w:rPr>
          <w:sz w:val="24"/>
          <w:szCs w:val="24"/>
        </w:rPr>
        <w:t>(</w:t>
      </w:r>
      <w:r w:rsidR="00F87D32">
        <w:rPr>
          <w:sz w:val="24"/>
          <w:szCs w:val="24"/>
        </w:rPr>
        <w:t>R</w:t>
      </w:r>
      <w:r w:rsidR="002A2EAF" w:rsidRPr="002A2EAF">
        <w:rPr>
          <w:sz w:val="24"/>
          <w:szCs w:val="24"/>
        </w:rPr>
        <w:t xml:space="preserve">ysunek </w:t>
      </w:r>
      <w:r w:rsidR="00F87D32">
        <w:rPr>
          <w:sz w:val="24"/>
          <w:szCs w:val="24"/>
        </w:rPr>
        <w:t>3</w:t>
      </w:r>
      <w:r w:rsidR="002A2EAF" w:rsidRPr="002A2EAF">
        <w:rPr>
          <w:sz w:val="24"/>
          <w:szCs w:val="24"/>
        </w:rPr>
        <w:t>)</w:t>
      </w:r>
      <w:r w:rsidR="001277CF">
        <w:rPr>
          <w:sz w:val="24"/>
          <w:szCs w:val="24"/>
        </w:rPr>
        <w:t xml:space="preserve">. </w:t>
      </w:r>
      <w:r w:rsidR="0001165B">
        <w:rPr>
          <w:sz w:val="24"/>
          <w:szCs w:val="24"/>
        </w:rPr>
        <w:t xml:space="preserve">Warto zwrócić uwagę, </w:t>
      </w:r>
      <w:r w:rsidR="001A1181">
        <w:rPr>
          <w:sz w:val="24"/>
          <w:szCs w:val="24"/>
        </w:rPr>
        <w:t xml:space="preserve">że złożoność pamięciowa w </w:t>
      </w:r>
      <w:r w:rsidR="00A60BD4">
        <w:rPr>
          <w:sz w:val="24"/>
          <w:szCs w:val="24"/>
        </w:rPr>
        <w:t xml:space="preserve">symulowanym wyżarzaniu </w:t>
      </w:r>
      <w:r w:rsidR="001A1181">
        <w:rPr>
          <w:sz w:val="24"/>
          <w:szCs w:val="24"/>
        </w:rPr>
        <w:t>jest pomijalna, zaś złożoność czasowa jest stosunkowo niewielka</w:t>
      </w:r>
      <w:r w:rsidR="00A60BD4">
        <w:rPr>
          <w:sz w:val="24"/>
          <w:szCs w:val="24"/>
        </w:rPr>
        <w:t xml:space="preserve"> i można ją łatwo zmieniać ustawiając parametry algorytmu oraz wybierając inny algorytm chłodzenia oraz warunek stopu</w:t>
      </w:r>
      <w:r w:rsidR="001A1181">
        <w:rPr>
          <w:sz w:val="24"/>
          <w:szCs w:val="24"/>
        </w:rPr>
        <w:t>.</w:t>
      </w:r>
      <w:r w:rsidR="00A60BD4">
        <w:rPr>
          <w:sz w:val="24"/>
          <w:szCs w:val="24"/>
        </w:rPr>
        <w:t xml:space="preserve"> SA należy do grupy algorytmów podających najlepszy osiągnięty wynik w zadanym czasie, zazwyczaj otrzymuje się błąd, który w przeprowadzonych przeze mnie badaniach kształtował się na poziomie 10% i powoli rósł dla większych instancji. </w:t>
      </w:r>
    </w:p>
    <w:p w14:paraId="62CC2A4F" w14:textId="7ACD7A7A" w:rsidR="002A2EAF" w:rsidRPr="00C51AEF" w:rsidRDefault="0001165B" w:rsidP="00C51AE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Porównanie dotychczas zrealizowanych algorytmów pokazuje jak dużą przewa</w:t>
      </w:r>
      <w:r w:rsidR="00C51AEF">
        <w:rPr>
          <w:sz w:val="24"/>
          <w:szCs w:val="24"/>
        </w:rPr>
        <w:t>gę czasową ma szukanie przybliżonego rozwiązania zamiast dokładnego</w:t>
      </w:r>
      <w:r>
        <w:rPr>
          <w:sz w:val="24"/>
          <w:szCs w:val="24"/>
        </w:rPr>
        <w:t xml:space="preserve">. Czas wykonania </w:t>
      </w:r>
      <w:r w:rsidR="00C51AEF">
        <w:rPr>
          <w:sz w:val="24"/>
          <w:szCs w:val="24"/>
        </w:rPr>
        <w:t>symulowanego wyżarzania jest bezkonkurencyjny w porównaniu z algorytmem Helda-Karpa</w:t>
      </w:r>
      <w:r w:rsidR="00280554">
        <w:rPr>
          <w:sz w:val="24"/>
          <w:szCs w:val="24"/>
        </w:rPr>
        <w:t>. Takie niedokładne podejście pozwala na szukanie rozwiązań dla algorytmów o wysokiej złożoności, mimo błędu dostajemy przynajmniej przybliżony wynik.</w:t>
      </w:r>
    </w:p>
    <w:sectPr w:rsidR="002A2EAF" w:rsidRPr="00C51AEF" w:rsidSect="00B00B3F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EC600" w14:textId="77777777" w:rsidR="005F120B" w:rsidRDefault="005F120B" w:rsidP="00B00B3F">
      <w:pPr>
        <w:spacing w:after="0" w:line="240" w:lineRule="auto"/>
      </w:pPr>
      <w:r>
        <w:separator/>
      </w:r>
    </w:p>
  </w:endnote>
  <w:endnote w:type="continuationSeparator" w:id="0">
    <w:p w14:paraId="2296F12D" w14:textId="77777777" w:rsidR="005F120B" w:rsidRDefault="005F120B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6B7B5" w14:textId="77777777" w:rsidR="005F120B" w:rsidRDefault="005F120B" w:rsidP="00B00B3F">
      <w:pPr>
        <w:spacing w:after="0" w:line="240" w:lineRule="auto"/>
      </w:pPr>
      <w:r>
        <w:separator/>
      </w:r>
    </w:p>
  </w:footnote>
  <w:footnote w:type="continuationSeparator" w:id="0">
    <w:p w14:paraId="45091932" w14:textId="77777777" w:rsidR="005F120B" w:rsidRDefault="005F120B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2DF67FDF"/>
    <w:multiLevelType w:val="hybridMultilevel"/>
    <w:tmpl w:val="B498DCEE"/>
    <w:lvl w:ilvl="0" w:tplc="0415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8" w15:restartNumberingAfterBreak="0">
    <w:nsid w:val="31705930"/>
    <w:multiLevelType w:val="hybridMultilevel"/>
    <w:tmpl w:val="8A28BCAA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 w15:restartNumberingAfterBreak="0">
    <w:nsid w:val="39522F07"/>
    <w:multiLevelType w:val="hybridMultilevel"/>
    <w:tmpl w:val="A1B2C47C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0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C81786"/>
    <w:multiLevelType w:val="hybridMultilevel"/>
    <w:tmpl w:val="4268F1DC"/>
    <w:lvl w:ilvl="0" w:tplc="0415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4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15"/>
  </w:num>
  <w:num w:numId="6">
    <w:abstractNumId w:val="4"/>
  </w:num>
  <w:num w:numId="7">
    <w:abstractNumId w:val="12"/>
  </w:num>
  <w:num w:numId="8">
    <w:abstractNumId w:val="14"/>
  </w:num>
  <w:num w:numId="9">
    <w:abstractNumId w:val="2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  <w:num w:numId="14">
    <w:abstractNumId w:val="9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3EB2"/>
    <w:rsid w:val="00025C89"/>
    <w:rsid w:val="00032EB2"/>
    <w:rsid w:val="00033659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1FF4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C1D52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277CF"/>
    <w:rsid w:val="001408C5"/>
    <w:rsid w:val="0014504B"/>
    <w:rsid w:val="00160D65"/>
    <w:rsid w:val="00163F01"/>
    <w:rsid w:val="0016744B"/>
    <w:rsid w:val="001804B7"/>
    <w:rsid w:val="00181593"/>
    <w:rsid w:val="00192B22"/>
    <w:rsid w:val="001A1181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1A7D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07A3"/>
    <w:rsid w:val="00271777"/>
    <w:rsid w:val="002775C1"/>
    <w:rsid w:val="00280554"/>
    <w:rsid w:val="00280F5F"/>
    <w:rsid w:val="002A0B0B"/>
    <w:rsid w:val="002A1D5C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182A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3E74D7"/>
    <w:rsid w:val="0040102A"/>
    <w:rsid w:val="004050DF"/>
    <w:rsid w:val="00405946"/>
    <w:rsid w:val="0041443D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21A5"/>
    <w:rsid w:val="00466613"/>
    <w:rsid w:val="00466B4A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4D25"/>
    <w:rsid w:val="004C7D2C"/>
    <w:rsid w:val="004E1395"/>
    <w:rsid w:val="004E5A1A"/>
    <w:rsid w:val="004F2294"/>
    <w:rsid w:val="00530015"/>
    <w:rsid w:val="00534733"/>
    <w:rsid w:val="0053474B"/>
    <w:rsid w:val="00540FDE"/>
    <w:rsid w:val="00543BA5"/>
    <w:rsid w:val="00553E49"/>
    <w:rsid w:val="00567BBE"/>
    <w:rsid w:val="00573961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E403C"/>
    <w:rsid w:val="005F0BA2"/>
    <w:rsid w:val="005F120B"/>
    <w:rsid w:val="005F4402"/>
    <w:rsid w:val="0060670E"/>
    <w:rsid w:val="00610D0C"/>
    <w:rsid w:val="00611116"/>
    <w:rsid w:val="00611966"/>
    <w:rsid w:val="00611A67"/>
    <w:rsid w:val="00614561"/>
    <w:rsid w:val="00615D17"/>
    <w:rsid w:val="0061665A"/>
    <w:rsid w:val="00625EDB"/>
    <w:rsid w:val="00626251"/>
    <w:rsid w:val="00632BFA"/>
    <w:rsid w:val="00634AD9"/>
    <w:rsid w:val="006430E0"/>
    <w:rsid w:val="00647629"/>
    <w:rsid w:val="00650C33"/>
    <w:rsid w:val="00656C1D"/>
    <w:rsid w:val="00661145"/>
    <w:rsid w:val="006629D8"/>
    <w:rsid w:val="0066615A"/>
    <w:rsid w:val="00670161"/>
    <w:rsid w:val="00672580"/>
    <w:rsid w:val="00673F56"/>
    <w:rsid w:val="0067647B"/>
    <w:rsid w:val="00676F30"/>
    <w:rsid w:val="00682E8B"/>
    <w:rsid w:val="00691907"/>
    <w:rsid w:val="006921F9"/>
    <w:rsid w:val="00693C9F"/>
    <w:rsid w:val="006A53D7"/>
    <w:rsid w:val="006B0873"/>
    <w:rsid w:val="006B158B"/>
    <w:rsid w:val="006B41B5"/>
    <w:rsid w:val="006B6A4D"/>
    <w:rsid w:val="006B6CE8"/>
    <w:rsid w:val="006B710D"/>
    <w:rsid w:val="006D190C"/>
    <w:rsid w:val="006D54DA"/>
    <w:rsid w:val="006E28A2"/>
    <w:rsid w:val="006E7A70"/>
    <w:rsid w:val="006F355B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5676"/>
    <w:rsid w:val="0074712D"/>
    <w:rsid w:val="0075479C"/>
    <w:rsid w:val="0076060A"/>
    <w:rsid w:val="0077221F"/>
    <w:rsid w:val="00773051"/>
    <w:rsid w:val="00773316"/>
    <w:rsid w:val="0077567A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974"/>
    <w:rsid w:val="007F2FB6"/>
    <w:rsid w:val="007F600D"/>
    <w:rsid w:val="007F7594"/>
    <w:rsid w:val="0080298A"/>
    <w:rsid w:val="00805700"/>
    <w:rsid w:val="00806CBD"/>
    <w:rsid w:val="0081361C"/>
    <w:rsid w:val="008238EF"/>
    <w:rsid w:val="00830D4A"/>
    <w:rsid w:val="00834161"/>
    <w:rsid w:val="00846ECA"/>
    <w:rsid w:val="00851EA2"/>
    <w:rsid w:val="00864AA0"/>
    <w:rsid w:val="0087325D"/>
    <w:rsid w:val="00875FCC"/>
    <w:rsid w:val="00881D1B"/>
    <w:rsid w:val="0089230B"/>
    <w:rsid w:val="00892322"/>
    <w:rsid w:val="008A71A2"/>
    <w:rsid w:val="008B2F62"/>
    <w:rsid w:val="008C0EA3"/>
    <w:rsid w:val="008C26D8"/>
    <w:rsid w:val="008D0419"/>
    <w:rsid w:val="008D162E"/>
    <w:rsid w:val="008D17A5"/>
    <w:rsid w:val="008D63C1"/>
    <w:rsid w:val="008D697C"/>
    <w:rsid w:val="00900797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57412"/>
    <w:rsid w:val="0096450E"/>
    <w:rsid w:val="00971920"/>
    <w:rsid w:val="00974DCA"/>
    <w:rsid w:val="00976D63"/>
    <w:rsid w:val="00977630"/>
    <w:rsid w:val="0098049E"/>
    <w:rsid w:val="00990E32"/>
    <w:rsid w:val="0099611D"/>
    <w:rsid w:val="00996CC6"/>
    <w:rsid w:val="009A1F1F"/>
    <w:rsid w:val="009A2C42"/>
    <w:rsid w:val="009C07D3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1958"/>
    <w:rsid w:val="00A02446"/>
    <w:rsid w:val="00A132AE"/>
    <w:rsid w:val="00A30C8E"/>
    <w:rsid w:val="00A3425C"/>
    <w:rsid w:val="00A4031C"/>
    <w:rsid w:val="00A52323"/>
    <w:rsid w:val="00A5659D"/>
    <w:rsid w:val="00A56AE1"/>
    <w:rsid w:val="00A60BD4"/>
    <w:rsid w:val="00A6280F"/>
    <w:rsid w:val="00A6520E"/>
    <w:rsid w:val="00A657BF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B5F31"/>
    <w:rsid w:val="00AC3B00"/>
    <w:rsid w:val="00AD3F32"/>
    <w:rsid w:val="00AE26C1"/>
    <w:rsid w:val="00AE319B"/>
    <w:rsid w:val="00AF4891"/>
    <w:rsid w:val="00B00A85"/>
    <w:rsid w:val="00B00B3F"/>
    <w:rsid w:val="00B0741E"/>
    <w:rsid w:val="00B07C2D"/>
    <w:rsid w:val="00B1118C"/>
    <w:rsid w:val="00B15222"/>
    <w:rsid w:val="00B164D3"/>
    <w:rsid w:val="00B178B1"/>
    <w:rsid w:val="00B23CBD"/>
    <w:rsid w:val="00B33175"/>
    <w:rsid w:val="00B3734A"/>
    <w:rsid w:val="00B42356"/>
    <w:rsid w:val="00B479FD"/>
    <w:rsid w:val="00B5194B"/>
    <w:rsid w:val="00B5368D"/>
    <w:rsid w:val="00B60B2A"/>
    <w:rsid w:val="00B8119A"/>
    <w:rsid w:val="00B82CF5"/>
    <w:rsid w:val="00B936CA"/>
    <w:rsid w:val="00BA1969"/>
    <w:rsid w:val="00BA3E5E"/>
    <w:rsid w:val="00BA6319"/>
    <w:rsid w:val="00BA71C3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1C4"/>
    <w:rsid w:val="00BF524C"/>
    <w:rsid w:val="00C07307"/>
    <w:rsid w:val="00C10ADB"/>
    <w:rsid w:val="00C110E0"/>
    <w:rsid w:val="00C14D78"/>
    <w:rsid w:val="00C150B0"/>
    <w:rsid w:val="00C200EF"/>
    <w:rsid w:val="00C25D05"/>
    <w:rsid w:val="00C37F1A"/>
    <w:rsid w:val="00C42B0F"/>
    <w:rsid w:val="00C51AE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3F44"/>
    <w:rsid w:val="00CE40BD"/>
    <w:rsid w:val="00CE4704"/>
    <w:rsid w:val="00CE6BF4"/>
    <w:rsid w:val="00CE7745"/>
    <w:rsid w:val="00CF0BA6"/>
    <w:rsid w:val="00D055B6"/>
    <w:rsid w:val="00D27372"/>
    <w:rsid w:val="00D366FC"/>
    <w:rsid w:val="00D45A33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53BD"/>
    <w:rsid w:val="00DF676E"/>
    <w:rsid w:val="00E076CF"/>
    <w:rsid w:val="00E0777A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58"/>
    <w:rsid w:val="00E478F9"/>
    <w:rsid w:val="00E6056E"/>
    <w:rsid w:val="00E6334E"/>
    <w:rsid w:val="00E64C1B"/>
    <w:rsid w:val="00E64C98"/>
    <w:rsid w:val="00E724A7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51C6"/>
    <w:rsid w:val="00EF65FB"/>
    <w:rsid w:val="00EF6706"/>
    <w:rsid w:val="00EF75E6"/>
    <w:rsid w:val="00F012CF"/>
    <w:rsid w:val="00F13564"/>
    <w:rsid w:val="00F23751"/>
    <w:rsid w:val="00F23DBC"/>
    <w:rsid w:val="00F3205B"/>
    <w:rsid w:val="00F550D8"/>
    <w:rsid w:val="00F606E7"/>
    <w:rsid w:val="00F630DE"/>
    <w:rsid w:val="00F73E80"/>
    <w:rsid w:val="00F741E4"/>
    <w:rsid w:val="00F8019D"/>
    <w:rsid w:val="00F85F42"/>
    <w:rsid w:val="00F87D32"/>
    <w:rsid w:val="00F92028"/>
    <w:rsid w:val="00F96450"/>
    <w:rsid w:val="00F971CA"/>
    <w:rsid w:val="00FA3662"/>
    <w:rsid w:val="00FB140B"/>
    <w:rsid w:val="00FB22F6"/>
    <w:rsid w:val="00FB54D7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\AppData\Roaming\Microsoft\Excel\wyniki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\AppData\Roaming\Microsoft\Excel\wyniki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Sheet1!$AC$3</c:f>
              <c:strCache>
                <c:ptCount val="1"/>
                <c:pt idx="0">
                  <c:v>swap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  <c:extLst xmlns:c15="http://schemas.microsoft.com/office/drawing/2012/chart"/>
            </c:numRef>
          </c:cat>
          <c:val>
            <c:numRef>
              <c:f>Sheet1!$AC$4:$AC$420</c:f>
              <c:numCache>
                <c:formatCode>General</c:formatCode>
                <c:ptCount val="417"/>
                <c:pt idx="0">
                  <c:v>0.19489999999999999</c:v>
                </c:pt>
                <c:pt idx="6">
                  <c:v>0.22889999999999999</c:v>
                </c:pt>
                <c:pt idx="33">
                  <c:v>0.37840000000000001</c:v>
                </c:pt>
                <c:pt idx="81">
                  <c:v>0.93440000000000001</c:v>
                </c:pt>
                <c:pt idx="90">
                  <c:v>1.5147999999999999</c:v>
                </c:pt>
                <c:pt idx="122">
                  <c:v>1.7070000000000001</c:v>
                </c:pt>
                <c:pt idx="187">
                  <c:v>4.4082999999999997</c:v>
                </c:pt>
                <c:pt idx="303">
                  <c:v>14.487</c:v>
                </c:pt>
                <c:pt idx="416">
                  <c:v>15.739000000000001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3FFA-4032-BC90-BE76A6262B88}"/>
            </c:ext>
          </c:extLst>
        </c:ser>
        <c:ser>
          <c:idx val="0"/>
          <c:order val="2"/>
          <c:tx>
            <c:strRef>
              <c:f>Sheet1!$AE$3</c:f>
              <c:strCache>
                <c:ptCount val="1"/>
                <c:pt idx="0">
                  <c:v>invert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</c:numRef>
          </c:cat>
          <c:val>
            <c:numRef>
              <c:f>Sheet1!$AE$4:$AE$420</c:f>
              <c:numCache>
                <c:formatCode>General</c:formatCode>
                <c:ptCount val="417"/>
                <c:pt idx="0">
                  <c:v>0.16919999999999999</c:v>
                </c:pt>
                <c:pt idx="6">
                  <c:v>0.2064</c:v>
                </c:pt>
                <c:pt idx="33">
                  <c:v>0.52059999999999995</c:v>
                </c:pt>
                <c:pt idx="81">
                  <c:v>2.4384000000000001</c:v>
                </c:pt>
                <c:pt idx="90">
                  <c:v>3.0133999999999999</c:v>
                </c:pt>
                <c:pt idx="122">
                  <c:v>4.7436999999999996</c:v>
                </c:pt>
                <c:pt idx="187">
                  <c:v>5.8047000000000004</c:v>
                </c:pt>
                <c:pt idx="303">
                  <c:v>13.657</c:v>
                </c:pt>
                <c:pt idx="416">
                  <c:v>23.065000000000001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FA-4032-BC90-BE76A6262B88}"/>
            </c:ext>
          </c:extLst>
        </c:ser>
        <c:ser>
          <c:idx val="4"/>
          <c:order val="4"/>
          <c:tx>
            <c:strRef>
              <c:f>Sheet1!$AG$3</c:f>
              <c:strCache>
                <c:ptCount val="1"/>
                <c:pt idx="0">
                  <c:v>shuffle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</c:numRef>
          </c:cat>
          <c:val>
            <c:numRef>
              <c:f>Sheet1!$AG$4:$AG$420</c:f>
              <c:numCache>
                <c:formatCode>General</c:formatCode>
                <c:ptCount val="417"/>
                <c:pt idx="0">
                  <c:v>0.1956</c:v>
                </c:pt>
                <c:pt idx="6">
                  <c:v>0.27589999999999998</c:v>
                </c:pt>
                <c:pt idx="33">
                  <c:v>1.0629</c:v>
                </c:pt>
                <c:pt idx="81">
                  <c:v>4.6955999999999998</c:v>
                </c:pt>
                <c:pt idx="90">
                  <c:v>4.0004999999999997</c:v>
                </c:pt>
                <c:pt idx="122">
                  <c:v>7.9309000000000003</c:v>
                </c:pt>
                <c:pt idx="187">
                  <c:v>9.7274999999999991</c:v>
                </c:pt>
                <c:pt idx="303">
                  <c:v>21.233000000000001</c:v>
                </c:pt>
                <c:pt idx="416">
                  <c:v>39.664999999999999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FA-4032-BC90-BE76A6262B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054032"/>
        <c:axId val="545052392"/>
        <c:extLst>
          <c:ext xmlns:c15="http://schemas.microsoft.com/office/drawing/2012/chart" uri="{02D57815-91ED-43cb-92C2-25804820EDAC}">
            <c15:filteredLine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Sheet1!$AD$3</c15:sqref>
                        </c15:formulaRef>
                      </c:ext>
                    </c:extLst>
                    <c:strCache>
                      <c:ptCount val="1"/>
                      <c:pt idx="0">
                        <c:v>swap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squar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Sheet1!$AD$4:$AD$420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187</c:v>
                      </c:pt>
                      <c:pt idx="6">
                        <c:v>144</c:v>
                      </c:pt>
                      <c:pt idx="33">
                        <c:v>293</c:v>
                      </c:pt>
                      <c:pt idx="81">
                        <c:v>46.3</c:v>
                      </c:pt>
                      <c:pt idx="90">
                        <c:v>153</c:v>
                      </c:pt>
                      <c:pt idx="122">
                        <c:v>40</c:v>
                      </c:pt>
                      <c:pt idx="187">
                        <c:v>47</c:v>
                      </c:pt>
                      <c:pt idx="303">
                        <c:v>185</c:v>
                      </c:pt>
                      <c:pt idx="416">
                        <c:v>37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FFA-4032-BC90-BE76A6262B8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Sheet1!$AF$3</c15:sqref>
                        </c15:formulaRef>
                      </c:ext>
                    </c:extLst>
                    <c:strCache>
                      <c:ptCount val="1"/>
                      <c:pt idx="0">
                        <c:v>invert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squar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Sheet1!$AF$4:$AF$420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0</c:v>
                      </c:pt>
                      <c:pt idx="6">
                        <c:v>2.77</c:v>
                      </c:pt>
                      <c:pt idx="33">
                        <c:v>4.08</c:v>
                      </c:pt>
                      <c:pt idx="81">
                        <c:v>7.01</c:v>
                      </c:pt>
                      <c:pt idx="90">
                        <c:v>9.0500000000000007</c:v>
                      </c:pt>
                      <c:pt idx="122">
                        <c:v>6.57</c:v>
                      </c:pt>
                      <c:pt idx="187">
                        <c:v>7.68</c:v>
                      </c:pt>
                      <c:pt idx="303">
                        <c:v>13</c:v>
                      </c:pt>
                      <c:pt idx="416">
                        <c:v>12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FFA-4032-BC90-BE76A6262B88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Sheet1!$AH$3</c15:sqref>
                        </c15:formulaRef>
                      </c:ext>
                    </c:extLst>
                    <c:strCache>
                      <c:ptCount val="1"/>
                      <c:pt idx="0">
                        <c:v>shuffle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Sheet1!$AH$4:$AH$420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0</c:v>
                      </c:pt>
                      <c:pt idx="6">
                        <c:v>0</c:v>
                      </c:pt>
                      <c:pt idx="33">
                        <c:v>3.75</c:v>
                      </c:pt>
                      <c:pt idx="81">
                        <c:v>6.17</c:v>
                      </c:pt>
                      <c:pt idx="90">
                        <c:v>10.3</c:v>
                      </c:pt>
                      <c:pt idx="122">
                        <c:v>6.01</c:v>
                      </c:pt>
                      <c:pt idx="187">
                        <c:v>6.73</c:v>
                      </c:pt>
                      <c:pt idx="303">
                        <c:v>13</c:v>
                      </c:pt>
                      <c:pt idx="416">
                        <c:v>12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FFA-4032-BC90-BE76A6262B88}"/>
                  </c:ext>
                </c:extLst>
              </c15:ser>
            </c15:filteredLineSeries>
          </c:ext>
        </c:extLst>
      </c:lineChart>
      <c:catAx>
        <c:axId val="54505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52392"/>
        <c:crosses val="autoZero"/>
        <c:auto val="1"/>
        <c:lblAlgn val="ctr"/>
        <c:lblOffset val="100"/>
        <c:noMultiLvlLbl val="0"/>
      </c:catAx>
      <c:valAx>
        <c:axId val="54505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time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5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1"/>
          <c:tx>
            <c:strRef>
              <c:f>Sheet1!$AD$3</c:f>
              <c:strCache>
                <c:ptCount val="1"/>
                <c:pt idx="0">
                  <c:v>swap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  <c:extLst xmlns:c15="http://schemas.microsoft.com/office/drawing/2012/chart"/>
            </c:numRef>
          </c:cat>
          <c:val>
            <c:numRef>
              <c:f>Sheet1!$AD$4:$AD$420</c:f>
              <c:numCache>
                <c:formatCode>General</c:formatCode>
                <c:ptCount val="417"/>
                <c:pt idx="0">
                  <c:v>187</c:v>
                </c:pt>
                <c:pt idx="6">
                  <c:v>144</c:v>
                </c:pt>
                <c:pt idx="33">
                  <c:v>293</c:v>
                </c:pt>
                <c:pt idx="81">
                  <c:v>46.3</c:v>
                </c:pt>
                <c:pt idx="90">
                  <c:v>153</c:v>
                </c:pt>
                <c:pt idx="122">
                  <c:v>40</c:v>
                </c:pt>
                <c:pt idx="187">
                  <c:v>47</c:v>
                </c:pt>
                <c:pt idx="303">
                  <c:v>185</c:v>
                </c:pt>
                <c:pt idx="416">
                  <c:v>37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3D7F-4D88-B207-95147EC1F19A}"/>
            </c:ext>
          </c:extLst>
        </c:ser>
        <c:ser>
          <c:idx val="3"/>
          <c:order val="3"/>
          <c:tx>
            <c:strRef>
              <c:f>Sheet1!$AF$3</c:f>
              <c:strCache>
                <c:ptCount val="1"/>
                <c:pt idx="0">
                  <c:v>invert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</c:numRef>
          </c:cat>
          <c:val>
            <c:numRef>
              <c:f>Sheet1!$AF$4:$AF$420</c:f>
              <c:numCache>
                <c:formatCode>General</c:formatCode>
                <c:ptCount val="417"/>
                <c:pt idx="0">
                  <c:v>0</c:v>
                </c:pt>
                <c:pt idx="6">
                  <c:v>2.77</c:v>
                </c:pt>
                <c:pt idx="33">
                  <c:v>4.08</c:v>
                </c:pt>
                <c:pt idx="81">
                  <c:v>7.01</c:v>
                </c:pt>
                <c:pt idx="90">
                  <c:v>9.0500000000000007</c:v>
                </c:pt>
                <c:pt idx="122">
                  <c:v>6.57</c:v>
                </c:pt>
                <c:pt idx="187">
                  <c:v>7.68</c:v>
                </c:pt>
                <c:pt idx="303">
                  <c:v>13</c:v>
                </c:pt>
                <c:pt idx="41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7F-4D88-B207-95147EC1F19A}"/>
            </c:ext>
          </c:extLst>
        </c:ser>
        <c:ser>
          <c:idx val="5"/>
          <c:order val="5"/>
          <c:tx>
            <c:strRef>
              <c:f>Sheet1!$AH$3</c:f>
              <c:strCache>
                <c:ptCount val="1"/>
                <c:pt idx="0">
                  <c:v>shuffle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</c:numRef>
          </c:cat>
          <c:val>
            <c:numRef>
              <c:f>Sheet1!$AH$4:$AH$420</c:f>
              <c:numCache>
                <c:formatCode>General</c:formatCode>
                <c:ptCount val="417"/>
                <c:pt idx="0">
                  <c:v>0</c:v>
                </c:pt>
                <c:pt idx="6">
                  <c:v>0</c:v>
                </c:pt>
                <c:pt idx="33">
                  <c:v>3.75</c:v>
                </c:pt>
                <c:pt idx="81">
                  <c:v>6.17</c:v>
                </c:pt>
                <c:pt idx="90">
                  <c:v>10.3</c:v>
                </c:pt>
                <c:pt idx="122">
                  <c:v>6.01</c:v>
                </c:pt>
                <c:pt idx="187">
                  <c:v>6.73</c:v>
                </c:pt>
                <c:pt idx="303">
                  <c:v>13</c:v>
                </c:pt>
                <c:pt idx="41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7F-4D88-B207-95147EC1F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054032"/>
        <c:axId val="54505239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Sheet1!$AC$3</c15:sqref>
                        </c15:formulaRef>
                      </c:ext>
                    </c:extLst>
                    <c:strCache>
                      <c:ptCount val="1"/>
                      <c:pt idx="0">
                        <c:v>swap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Sheet1!$AC$4:$AC$420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0.19489999999999999</c:v>
                      </c:pt>
                      <c:pt idx="6">
                        <c:v>0.22889999999999999</c:v>
                      </c:pt>
                      <c:pt idx="33">
                        <c:v>0.37840000000000001</c:v>
                      </c:pt>
                      <c:pt idx="81">
                        <c:v>0.93440000000000001</c:v>
                      </c:pt>
                      <c:pt idx="90">
                        <c:v>1.5147999999999999</c:v>
                      </c:pt>
                      <c:pt idx="122">
                        <c:v>1.7070000000000001</c:v>
                      </c:pt>
                      <c:pt idx="187">
                        <c:v>4.4082999999999997</c:v>
                      </c:pt>
                      <c:pt idx="303">
                        <c:v>14.487</c:v>
                      </c:pt>
                      <c:pt idx="416">
                        <c:v>15.739000000000001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D7F-4D88-B207-95147EC1F19A}"/>
                  </c:ext>
                </c:extLst>
              </c15:ser>
            </c15:filteredLineSeries>
            <c15:filteredLineSeries>
              <c15:ser>
                <c:idx val="0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Sheet1!$AE$3</c15:sqref>
                        </c15:formulaRef>
                      </c:ext>
                    </c:extLst>
                    <c:strCache>
                      <c:ptCount val="1"/>
                      <c:pt idx="0">
                        <c:v>invert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Sheet1!$AE$4:$AE$420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0.16919999999999999</c:v>
                      </c:pt>
                      <c:pt idx="6">
                        <c:v>0.2064</c:v>
                      </c:pt>
                      <c:pt idx="33">
                        <c:v>0.52059999999999995</c:v>
                      </c:pt>
                      <c:pt idx="81">
                        <c:v>2.4384000000000001</c:v>
                      </c:pt>
                      <c:pt idx="90">
                        <c:v>3.0133999999999999</c:v>
                      </c:pt>
                      <c:pt idx="122">
                        <c:v>4.7436999999999996</c:v>
                      </c:pt>
                      <c:pt idx="187">
                        <c:v>5.8047000000000004</c:v>
                      </c:pt>
                      <c:pt idx="303">
                        <c:v>13.657</c:v>
                      </c:pt>
                      <c:pt idx="416">
                        <c:v>23.065000000000001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D7F-4D88-B207-95147EC1F19A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Sheet1!$AG$3</c15:sqref>
                        </c15:formulaRef>
                      </c:ext>
                    </c:extLst>
                    <c:strCache>
                      <c:ptCount val="1"/>
                      <c:pt idx="0">
                        <c:v>shuffle</c:v>
                      </c:pt>
                    </c:strCache>
                  </c:strRef>
                </c:tx>
                <c:spPr>
                  <a:ln w="2857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FF0000"/>
                    </a:solidFill>
                    <a:ln w="9525">
                      <a:solidFill>
                        <a:srgbClr val="FF0000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Sheet1!$AG$4:$AG$420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0.1956</c:v>
                      </c:pt>
                      <c:pt idx="6">
                        <c:v>0.27589999999999998</c:v>
                      </c:pt>
                      <c:pt idx="33">
                        <c:v>1.0629</c:v>
                      </c:pt>
                      <c:pt idx="81">
                        <c:v>4.6955999999999998</c:v>
                      </c:pt>
                      <c:pt idx="90">
                        <c:v>4.0004999999999997</c:v>
                      </c:pt>
                      <c:pt idx="122">
                        <c:v>7.9309000000000003</c:v>
                      </c:pt>
                      <c:pt idx="187">
                        <c:v>9.7274999999999991</c:v>
                      </c:pt>
                      <c:pt idx="303">
                        <c:v>21.233000000000001</c:v>
                      </c:pt>
                      <c:pt idx="416">
                        <c:v>39.664999999999999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D7F-4D88-B207-95147EC1F19A}"/>
                  </c:ext>
                </c:extLst>
              </c15:ser>
            </c15:filteredLineSeries>
          </c:ext>
        </c:extLst>
      </c:lineChart>
      <c:catAx>
        <c:axId val="54505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52392"/>
        <c:crosses val="autoZero"/>
        <c:auto val="1"/>
        <c:lblAlgn val="ctr"/>
        <c:lblOffset val="100"/>
        <c:noMultiLvlLbl val="0"/>
      </c:catAx>
      <c:valAx>
        <c:axId val="54505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error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5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11</Pages>
  <Words>603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57</cp:revision>
  <cp:lastPrinted>2021-11-15T11:49:00Z</cp:lastPrinted>
  <dcterms:created xsi:type="dcterms:W3CDTF">2020-11-03T10:11:00Z</dcterms:created>
  <dcterms:modified xsi:type="dcterms:W3CDTF">2022-01-18T20:05:00Z</dcterms:modified>
</cp:coreProperties>
</file>