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CDB" w:rsidRDefault="00C44CDB" w:rsidP="00C44CDB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Manufacturing</w:t>
      </w:r>
      <w:r w:rsidRPr="00AA3F25">
        <w:rPr>
          <w:rFonts w:ascii="Verdana" w:hAnsi="Verdana"/>
          <w:b/>
          <w:sz w:val="32"/>
          <w:szCs w:val="32"/>
        </w:rPr>
        <w:t xml:space="preserve"> Readiness Assessment</w:t>
      </w:r>
    </w:p>
    <w:p w:rsidR="00C44CDB" w:rsidRDefault="00C44CDB" w:rsidP="00C44CDB">
      <w:pPr>
        <w:jc w:val="center"/>
        <w:rPr>
          <w:sz w:val="24"/>
          <w:szCs w:val="24"/>
        </w:rPr>
      </w:pPr>
    </w:p>
    <w:p w:rsidR="00C44CDB" w:rsidRDefault="004B690F" w:rsidP="00C44CDB">
      <w:pPr>
        <w:rPr>
          <w:rFonts w:ascii="Verdana" w:hAnsi="Verdana"/>
          <w:b/>
          <w:sz w:val="24"/>
          <w:szCs w:val="24"/>
        </w:rPr>
      </w:pPr>
      <w:r w:rsidRPr="004B690F">
        <w:rPr>
          <w:rFonts w:ascii="Verdana" w:hAnsi="Verdana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3pt;margin-top:5.95pt;width:205.2pt;height:243.45pt;z-index:251658240;mso-position-horizontal-relative:margin;mso-width-relative:margin;mso-height-relative:margin">
            <v:textbox>
              <w:txbxContent>
                <w:p w:rsidR="00C44CDB" w:rsidRPr="009528E1" w:rsidRDefault="006E20CC" w:rsidP="00C44CDB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14438" cy="3050381"/>
                        <wp:effectExtent l="19050" t="0" r="4762" b="0"/>
                        <wp:docPr id="1" name="Picture 1" descr="\\OKCOK06OFS01\Projects\00-Active\1797_AFIT Task Order 8_MRA_SYS113\04-Development\04-Graphics\coursegraphics\finalimages\module2\lesson2\22010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\\OKCOK06OFS01\Projects\00-Active\1797_AFIT Task Order 8_MRA_SYS113\04-Development\04-Graphics\coursegraphics\finalimages\module2\lesson2\22010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4438" cy="30503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 w:rsidR="00C44CDB">
        <w:rPr>
          <w:rFonts w:ascii="Verdana" w:hAnsi="Verdana"/>
          <w:b/>
          <w:sz w:val="24"/>
          <w:szCs w:val="24"/>
        </w:rPr>
        <w:t>2</w:t>
      </w:r>
      <w:r w:rsidR="00C44CDB" w:rsidRPr="00F55A8E">
        <w:rPr>
          <w:rFonts w:ascii="Verdana" w:hAnsi="Verdana"/>
          <w:b/>
          <w:sz w:val="24"/>
          <w:szCs w:val="24"/>
        </w:rPr>
        <w:t>.</w:t>
      </w:r>
      <w:r w:rsidR="00C44CDB">
        <w:rPr>
          <w:rFonts w:ascii="Verdana" w:hAnsi="Verdana"/>
          <w:b/>
          <w:sz w:val="24"/>
          <w:szCs w:val="24"/>
        </w:rPr>
        <w:t xml:space="preserve">  MRA PROCESS</w:t>
      </w:r>
    </w:p>
    <w:p w:rsidR="00C44CDB" w:rsidRDefault="00C44CDB" w:rsidP="00C44CDB">
      <w:pPr>
        <w:rPr>
          <w:rFonts w:ascii="Verdana" w:hAnsi="Verdana"/>
          <w:b/>
          <w:sz w:val="24"/>
          <w:szCs w:val="24"/>
        </w:rPr>
      </w:pPr>
    </w:p>
    <w:p w:rsidR="00C44CDB" w:rsidRDefault="00C44CDB" w:rsidP="00C44CDB">
      <w:pPr>
        <w:rPr>
          <w:rFonts w:ascii="Verdana" w:hAnsi="Verdana"/>
          <w:b/>
        </w:rPr>
      </w:pPr>
      <w:r>
        <w:rPr>
          <w:rFonts w:ascii="Verdana" w:hAnsi="Verdana"/>
          <w:b/>
        </w:rPr>
        <w:t>2.2</w:t>
      </w:r>
      <w:proofErr w:type="gramStart"/>
      <w:r>
        <w:rPr>
          <w:rFonts w:ascii="Verdana" w:hAnsi="Verdana"/>
          <w:b/>
        </w:rPr>
        <w:t>.  Plan</w:t>
      </w:r>
      <w:proofErr w:type="gramEnd"/>
      <w:r>
        <w:rPr>
          <w:rFonts w:ascii="Verdana" w:hAnsi="Verdana"/>
          <w:b/>
        </w:rPr>
        <w:t xml:space="preserve"> a MRA </w:t>
      </w:r>
    </w:p>
    <w:p w:rsidR="00C44CDB" w:rsidRPr="002E37C5" w:rsidRDefault="00C44CDB" w:rsidP="00C44CDB">
      <w:pPr>
        <w:rPr>
          <w:rFonts w:ascii="Verdana" w:hAnsi="Verdana"/>
          <w:sz w:val="20"/>
          <w:szCs w:val="20"/>
        </w:rPr>
      </w:pPr>
    </w:p>
    <w:p w:rsidR="00C44CDB" w:rsidRDefault="00C44CDB" w:rsidP="00C44CDB">
      <w:pPr>
        <w:rPr>
          <w:rFonts w:ascii="Verdana" w:hAnsi="Verdana"/>
          <w:sz w:val="20"/>
          <w:szCs w:val="20"/>
        </w:rPr>
      </w:pPr>
      <w:r w:rsidRPr="005C6AF3">
        <w:rPr>
          <w:rFonts w:ascii="Verdana" w:hAnsi="Verdana"/>
          <w:sz w:val="20"/>
          <w:szCs w:val="20"/>
        </w:rPr>
        <w:t xml:space="preserve">The objective of this lesson is for each student to comprehend the process for </w:t>
      </w:r>
      <w:r>
        <w:rPr>
          <w:rFonts w:ascii="Verdana" w:hAnsi="Verdana"/>
          <w:sz w:val="20"/>
          <w:szCs w:val="20"/>
        </w:rPr>
        <w:t>planning</w:t>
      </w:r>
      <w:r w:rsidRPr="005C6AF3">
        <w:rPr>
          <w:rFonts w:ascii="Verdana" w:hAnsi="Verdana"/>
          <w:sz w:val="20"/>
          <w:szCs w:val="20"/>
        </w:rPr>
        <w:t xml:space="preserve"> a MRA.</w:t>
      </w:r>
    </w:p>
    <w:p w:rsidR="00F0764A" w:rsidRDefault="00F0764A" w:rsidP="00C44CDB">
      <w:pPr>
        <w:rPr>
          <w:rFonts w:ascii="Verdana" w:hAnsi="Verdana"/>
          <w:sz w:val="20"/>
          <w:szCs w:val="20"/>
        </w:rPr>
      </w:pPr>
    </w:p>
    <w:p w:rsidR="00F0764A" w:rsidRDefault="00F0764A" w:rsidP="00C44CDB">
      <w:pPr>
        <w:rPr>
          <w:rFonts w:ascii="Verdana" w:hAnsi="Verdana"/>
          <w:sz w:val="20"/>
          <w:szCs w:val="20"/>
        </w:rPr>
      </w:pPr>
    </w:p>
    <w:p w:rsidR="00F0764A" w:rsidRPr="005C6AF3" w:rsidRDefault="00F0764A" w:rsidP="00C44CDB">
      <w:pPr>
        <w:rPr>
          <w:rFonts w:ascii="Verdana" w:hAnsi="Verdana"/>
          <w:sz w:val="20"/>
          <w:szCs w:val="20"/>
        </w:rPr>
      </w:pPr>
      <w:r w:rsidRPr="002E37C5">
        <w:rPr>
          <w:rFonts w:ascii="Verdana" w:hAnsi="Verdana"/>
          <w:b/>
          <w:sz w:val="20"/>
          <w:szCs w:val="20"/>
        </w:rPr>
        <w:t>2.2.1</w:t>
      </w:r>
      <w:proofErr w:type="gramStart"/>
      <w:r w:rsidRPr="002E37C5">
        <w:rPr>
          <w:rFonts w:ascii="Verdana" w:hAnsi="Verdana"/>
          <w:b/>
          <w:sz w:val="20"/>
          <w:szCs w:val="20"/>
        </w:rPr>
        <w:t xml:space="preserve">.  </w:t>
      </w:r>
      <w:r>
        <w:rPr>
          <w:rFonts w:ascii="Verdana" w:hAnsi="Verdana"/>
          <w:b/>
          <w:sz w:val="20"/>
          <w:szCs w:val="20"/>
        </w:rPr>
        <w:t>Steps</w:t>
      </w:r>
      <w:proofErr w:type="gramEnd"/>
      <w:r>
        <w:rPr>
          <w:rFonts w:ascii="Verdana" w:hAnsi="Verdana"/>
          <w:b/>
          <w:sz w:val="20"/>
          <w:szCs w:val="20"/>
        </w:rPr>
        <w:t xml:space="preserve"> Associated with Planning a MRA</w:t>
      </w:r>
    </w:p>
    <w:p w:rsidR="00DC5CA8" w:rsidRDefault="00DC5CA8"/>
    <w:p w:rsidR="00FD3548" w:rsidRPr="00FD3548" w:rsidRDefault="00FD3548" w:rsidP="00FD3548">
      <w:pPr>
        <w:pStyle w:val="BESAPopupTextNotice"/>
        <w:spacing w:after="120"/>
        <w:rPr>
          <w:rFonts w:ascii="Verdana" w:hAnsi="Verdana"/>
          <w:b/>
          <w:i w:val="0"/>
          <w:szCs w:val="20"/>
        </w:rPr>
      </w:pPr>
      <w:r w:rsidRPr="00FD3548">
        <w:rPr>
          <w:rFonts w:ascii="Verdana" w:hAnsi="Verdana"/>
          <w:b/>
          <w:i w:val="0"/>
          <w:szCs w:val="20"/>
        </w:rPr>
        <w:t>Step 1: Identify MRA Team</w:t>
      </w:r>
    </w:p>
    <w:p w:rsidR="00FD3548" w:rsidRPr="00FD3548" w:rsidRDefault="00FD3548" w:rsidP="00FD3548">
      <w:pPr>
        <w:pStyle w:val="BESAPopupTextNotice"/>
        <w:spacing w:after="120"/>
        <w:rPr>
          <w:rFonts w:ascii="Verdana" w:hAnsi="Verdana"/>
          <w:i w:val="0"/>
          <w:szCs w:val="20"/>
        </w:rPr>
      </w:pPr>
      <w:r w:rsidRPr="00420C5E">
        <w:rPr>
          <w:rFonts w:ascii="Verdana" w:hAnsi="Verdana"/>
          <w:i w:val="0"/>
          <w:szCs w:val="20"/>
        </w:rPr>
        <w:t xml:space="preserve">The Program Management Office (PMO) or the initiator of the assessment identifies members of the </w:t>
      </w:r>
      <w:r w:rsidRPr="00420C5E">
        <w:rPr>
          <w:rFonts w:ascii="Verdana" w:hAnsi="Verdana"/>
          <w:i w:val="0"/>
          <w:caps/>
          <w:szCs w:val="20"/>
        </w:rPr>
        <w:t>MRA</w:t>
      </w:r>
      <w:r w:rsidRPr="00420C5E">
        <w:rPr>
          <w:rFonts w:ascii="Verdana" w:hAnsi="Verdana"/>
          <w:i w:val="0"/>
          <w:szCs w:val="20"/>
        </w:rPr>
        <w:t xml:space="preserve"> Team and designates a </w:t>
      </w:r>
      <w:r w:rsidRPr="00FD3548">
        <w:rPr>
          <w:rFonts w:ascii="Verdana" w:hAnsi="Verdana"/>
          <w:i w:val="0"/>
          <w:szCs w:val="20"/>
        </w:rPr>
        <w:t>Team Lead.</w:t>
      </w:r>
    </w:p>
    <w:p w:rsidR="00FD3548" w:rsidRDefault="00FD3548" w:rsidP="00FD3548">
      <w:pPr>
        <w:rPr>
          <w:rFonts w:ascii="Verdana" w:hAnsi="Verdana"/>
          <w:sz w:val="20"/>
          <w:szCs w:val="20"/>
        </w:rPr>
      </w:pPr>
      <w:r w:rsidRPr="00FD3548">
        <w:rPr>
          <w:rFonts w:ascii="Verdana" w:hAnsi="Verdana"/>
          <w:sz w:val="20"/>
          <w:szCs w:val="20"/>
        </w:rPr>
        <w:t>As a best practice, there are MRA Team requirements that should be met.</w:t>
      </w:r>
    </w:p>
    <w:p w:rsidR="00FD3548" w:rsidRDefault="00FD3548" w:rsidP="00FD3548">
      <w:pPr>
        <w:rPr>
          <w:rFonts w:ascii="Verdana" w:hAnsi="Verdana"/>
          <w:sz w:val="20"/>
          <w:szCs w:val="20"/>
        </w:rPr>
      </w:pPr>
    </w:p>
    <w:p w:rsidR="00FD3548" w:rsidRPr="00E217DF" w:rsidRDefault="00FD3548" w:rsidP="00FD3548">
      <w:pPr>
        <w:pStyle w:val="BESABulletedText"/>
        <w:rPr>
          <w:rFonts w:ascii="Verdana" w:hAnsi="Verdana"/>
        </w:rPr>
      </w:pPr>
      <w:r>
        <w:rPr>
          <w:rFonts w:ascii="Verdana" w:hAnsi="Verdana"/>
        </w:rPr>
        <w:t>The MRA Team requirements include:</w:t>
      </w:r>
    </w:p>
    <w:p w:rsidR="00FD3548" w:rsidRPr="008A3E77" w:rsidRDefault="00FD3548" w:rsidP="00FD3548">
      <w:pPr>
        <w:pStyle w:val="BESABulletedText"/>
        <w:numPr>
          <w:ilvl w:val="0"/>
          <w:numId w:val="1"/>
        </w:numPr>
        <w:suppressAutoHyphens/>
        <w:ind w:left="477"/>
        <w:rPr>
          <w:rFonts w:ascii="Verdana" w:hAnsi="Verdana"/>
        </w:rPr>
      </w:pPr>
      <w:r>
        <w:rPr>
          <w:rFonts w:ascii="Verdana" w:hAnsi="Verdana"/>
          <w:szCs w:val="20"/>
        </w:rPr>
        <w:t>2 - 6 members from outside of the PMO to cover required assessment workload</w:t>
      </w:r>
    </w:p>
    <w:p w:rsidR="00FD3548" w:rsidRDefault="00FD3548" w:rsidP="00FD3548">
      <w:pPr>
        <w:pStyle w:val="BESABulletedText"/>
        <w:numPr>
          <w:ilvl w:val="0"/>
          <w:numId w:val="1"/>
        </w:numPr>
        <w:suppressAutoHyphens/>
        <w:ind w:left="477"/>
        <w:rPr>
          <w:rFonts w:ascii="Verdana" w:hAnsi="Verdana"/>
        </w:rPr>
      </w:pPr>
      <w:r>
        <w:rPr>
          <w:rFonts w:ascii="Verdana" w:hAnsi="Verdana"/>
        </w:rPr>
        <w:t>Possess practical manufacturing experience</w:t>
      </w:r>
    </w:p>
    <w:p w:rsidR="00FD3548" w:rsidRPr="00E217DF" w:rsidRDefault="00FD3548" w:rsidP="00FD3548">
      <w:pPr>
        <w:pStyle w:val="BESABulletedText"/>
        <w:numPr>
          <w:ilvl w:val="0"/>
          <w:numId w:val="1"/>
        </w:numPr>
        <w:suppressAutoHyphens/>
        <w:ind w:left="477"/>
        <w:rPr>
          <w:rFonts w:ascii="Verdana" w:hAnsi="Verdana"/>
        </w:rPr>
      </w:pPr>
      <w:r>
        <w:rPr>
          <w:rFonts w:ascii="Verdana" w:hAnsi="Verdana"/>
        </w:rPr>
        <w:t>Possess program management experience</w:t>
      </w:r>
    </w:p>
    <w:p w:rsidR="00FD3548" w:rsidRPr="00E217DF" w:rsidRDefault="00FD3548" w:rsidP="00FD3548">
      <w:pPr>
        <w:pStyle w:val="BESABulletedText"/>
        <w:numPr>
          <w:ilvl w:val="0"/>
          <w:numId w:val="1"/>
        </w:numPr>
        <w:suppressAutoHyphens/>
        <w:ind w:left="477"/>
        <w:rPr>
          <w:rFonts w:ascii="Verdana" w:hAnsi="Verdana"/>
        </w:rPr>
      </w:pPr>
      <w:r>
        <w:rPr>
          <w:rFonts w:ascii="Verdana" w:hAnsi="Verdana"/>
        </w:rPr>
        <w:t>Subject matter experts (SMEs) in the categories they will be assessing</w:t>
      </w:r>
    </w:p>
    <w:p w:rsidR="00FD3548" w:rsidRDefault="00FD3548" w:rsidP="00FD3548">
      <w:pPr>
        <w:pStyle w:val="BESABulletedText"/>
        <w:numPr>
          <w:ilvl w:val="0"/>
          <w:numId w:val="2"/>
        </w:numPr>
        <w:suppressAutoHyphens/>
        <w:ind w:left="837"/>
        <w:rPr>
          <w:rFonts w:ascii="Verdana" w:hAnsi="Verdana"/>
        </w:rPr>
      </w:pPr>
      <w:r>
        <w:rPr>
          <w:rFonts w:ascii="Verdana" w:hAnsi="Verdana"/>
        </w:rPr>
        <w:t>Can be located at other centers such as:</w:t>
      </w:r>
    </w:p>
    <w:p w:rsidR="00FD3548" w:rsidRDefault="00FD3548" w:rsidP="00FD3548">
      <w:pPr>
        <w:pStyle w:val="BESABulletedText"/>
        <w:numPr>
          <w:ilvl w:val="0"/>
          <w:numId w:val="3"/>
        </w:numPr>
        <w:suppressAutoHyphens/>
        <w:ind w:left="1107"/>
        <w:rPr>
          <w:rFonts w:ascii="Verdana" w:hAnsi="Verdana"/>
        </w:rPr>
      </w:pPr>
      <w:r>
        <w:rPr>
          <w:rFonts w:ascii="Verdana" w:hAnsi="Verdana"/>
        </w:rPr>
        <w:t>Air Force Research Laboratory (AFRL)</w:t>
      </w:r>
    </w:p>
    <w:p w:rsidR="00FD3548" w:rsidRDefault="00FD3548" w:rsidP="00FD3548">
      <w:pPr>
        <w:pStyle w:val="BESABulletedText"/>
        <w:numPr>
          <w:ilvl w:val="0"/>
          <w:numId w:val="3"/>
        </w:numPr>
        <w:suppressAutoHyphens/>
        <w:ind w:left="1107"/>
        <w:rPr>
          <w:rFonts w:ascii="Verdana" w:hAnsi="Verdana"/>
        </w:rPr>
      </w:pPr>
      <w:r>
        <w:rPr>
          <w:rFonts w:ascii="Verdana" w:hAnsi="Verdana"/>
        </w:rPr>
        <w:t>Systems Centers</w:t>
      </w:r>
    </w:p>
    <w:p w:rsidR="00FD3548" w:rsidRDefault="00FD3548" w:rsidP="00FD3548">
      <w:pPr>
        <w:pStyle w:val="BESABulletedText"/>
        <w:numPr>
          <w:ilvl w:val="0"/>
          <w:numId w:val="3"/>
        </w:numPr>
        <w:suppressAutoHyphens/>
        <w:ind w:left="1107"/>
        <w:rPr>
          <w:rFonts w:ascii="Verdana" w:hAnsi="Verdana"/>
        </w:rPr>
      </w:pPr>
      <w:r>
        <w:rPr>
          <w:rFonts w:ascii="Verdana" w:hAnsi="Verdana"/>
        </w:rPr>
        <w:t>Air Logistics Center (ALC)</w:t>
      </w:r>
    </w:p>
    <w:p w:rsidR="00FD3548" w:rsidRPr="00FD3548" w:rsidRDefault="00FD3548" w:rsidP="00FD3548">
      <w:pPr>
        <w:pStyle w:val="ListParagraph"/>
        <w:numPr>
          <w:ilvl w:val="0"/>
          <w:numId w:val="4"/>
        </w:numPr>
        <w:ind w:left="450"/>
        <w:rPr>
          <w:sz w:val="20"/>
          <w:szCs w:val="20"/>
        </w:rPr>
      </w:pPr>
      <w:r w:rsidRPr="00FD3548">
        <w:rPr>
          <w:rFonts w:ascii="Verdana" w:hAnsi="Verdana"/>
          <w:sz w:val="20"/>
          <w:szCs w:val="20"/>
        </w:rPr>
        <w:t>Team members should be trained, if necessary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</w:p>
    <w:p w:rsidR="00EF614A" w:rsidRDefault="00EF614A" w:rsidP="00FD3548">
      <w:pPr>
        <w:rPr>
          <w:rFonts w:ascii="Verdana" w:hAnsi="Verdana"/>
          <w:b/>
          <w:sz w:val="20"/>
          <w:szCs w:val="20"/>
        </w:rPr>
      </w:pPr>
    </w:p>
    <w:p w:rsidR="00FD3548" w:rsidRDefault="00FD3548" w:rsidP="00FD3548">
      <w:pPr>
        <w:rPr>
          <w:rFonts w:ascii="Verdana" w:hAnsi="Verdana"/>
          <w:b/>
          <w:sz w:val="20"/>
          <w:szCs w:val="20"/>
        </w:rPr>
      </w:pPr>
      <w:r w:rsidRPr="00FD3548">
        <w:rPr>
          <w:rFonts w:ascii="Verdana" w:hAnsi="Verdana"/>
          <w:b/>
          <w:sz w:val="20"/>
          <w:szCs w:val="20"/>
        </w:rPr>
        <w:t xml:space="preserve">Step </w:t>
      </w:r>
      <w:r>
        <w:rPr>
          <w:rFonts w:ascii="Verdana" w:hAnsi="Verdana"/>
          <w:b/>
          <w:sz w:val="20"/>
          <w:szCs w:val="20"/>
        </w:rPr>
        <w:t>2</w:t>
      </w:r>
      <w:r w:rsidRPr="00FD3548">
        <w:rPr>
          <w:rFonts w:ascii="Verdana" w:hAnsi="Verdana"/>
          <w:b/>
          <w:sz w:val="20"/>
          <w:szCs w:val="20"/>
        </w:rPr>
        <w:t xml:space="preserve">: </w:t>
      </w:r>
      <w:r>
        <w:rPr>
          <w:rFonts w:ascii="Verdana" w:hAnsi="Verdana"/>
          <w:b/>
          <w:sz w:val="20"/>
          <w:szCs w:val="20"/>
        </w:rPr>
        <w:t>Contact DCMA</w:t>
      </w:r>
    </w:p>
    <w:p w:rsidR="00FD3548" w:rsidRDefault="00FD3548" w:rsidP="00FD3548">
      <w:pPr>
        <w:rPr>
          <w:rFonts w:ascii="Verdana" w:hAnsi="Verdana"/>
          <w:b/>
          <w:sz w:val="20"/>
          <w:szCs w:val="20"/>
        </w:rPr>
      </w:pPr>
    </w:p>
    <w:p w:rsidR="00FD3548" w:rsidRDefault="00FD3548" w:rsidP="00FD3548">
      <w:pPr>
        <w:rPr>
          <w:rFonts w:ascii="Verdana" w:hAnsi="Verdana"/>
          <w:sz w:val="20"/>
          <w:szCs w:val="20"/>
        </w:rPr>
      </w:pPr>
      <w:r w:rsidRPr="00FD3548">
        <w:rPr>
          <w:rFonts w:ascii="Verdana" w:hAnsi="Verdana"/>
          <w:sz w:val="20"/>
          <w:szCs w:val="20"/>
        </w:rPr>
        <w:t>The Defense Contract Management Agency (DCMA) should be contacted to gather contractor performance information. They will also act as the liaison between the MRA Team and the contractor(s).</w:t>
      </w:r>
    </w:p>
    <w:p w:rsidR="00FD3548" w:rsidRDefault="00FD3548" w:rsidP="00FD3548">
      <w:pPr>
        <w:rPr>
          <w:rFonts w:ascii="Verdana" w:hAnsi="Verdana"/>
          <w:sz w:val="20"/>
          <w:szCs w:val="20"/>
        </w:rPr>
      </w:pPr>
    </w:p>
    <w:p w:rsidR="00FD3548" w:rsidRDefault="00FD3548" w:rsidP="00FD3548">
      <w:pPr>
        <w:rPr>
          <w:rFonts w:ascii="Verdana" w:hAnsi="Verdana"/>
          <w:sz w:val="20"/>
          <w:szCs w:val="20"/>
        </w:rPr>
      </w:pPr>
    </w:p>
    <w:p w:rsidR="00FD3548" w:rsidRDefault="00FD3548" w:rsidP="00FD3548">
      <w:pPr>
        <w:rPr>
          <w:rFonts w:ascii="Verdana" w:hAnsi="Verdana"/>
          <w:b/>
          <w:sz w:val="20"/>
          <w:szCs w:val="20"/>
        </w:rPr>
      </w:pPr>
    </w:p>
    <w:p w:rsidR="00FD3548" w:rsidRDefault="00FD3548" w:rsidP="00FD3548">
      <w:pPr>
        <w:rPr>
          <w:rFonts w:ascii="Verdana" w:hAnsi="Verdana"/>
          <w:b/>
          <w:sz w:val="20"/>
          <w:szCs w:val="20"/>
        </w:rPr>
      </w:pPr>
    </w:p>
    <w:p w:rsidR="00FD3548" w:rsidRDefault="00FD3548" w:rsidP="00FD3548">
      <w:pPr>
        <w:rPr>
          <w:rFonts w:ascii="Verdana" w:hAnsi="Verdana"/>
          <w:b/>
          <w:sz w:val="20"/>
          <w:szCs w:val="20"/>
        </w:rPr>
      </w:pPr>
    </w:p>
    <w:p w:rsidR="00FD3548" w:rsidRDefault="00FD3548" w:rsidP="00FD3548">
      <w:pPr>
        <w:rPr>
          <w:rFonts w:ascii="Verdana" w:hAnsi="Verdana"/>
          <w:b/>
          <w:sz w:val="20"/>
          <w:szCs w:val="20"/>
        </w:rPr>
      </w:pPr>
    </w:p>
    <w:p w:rsidR="00FD3548" w:rsidRDefault="00FD3548" w:rsidP="00FD3548">
      <w:pPr>
        <w:rPr>
          <w:rFonts w:ascii="Verdana" w:hAnsi="Verdana"/>
          <w:b/>
          <w:sz w:val="20"/>
          <w:szCs w:val="20"/>
        </w:rPr>
      </w:pPr>
    </w:p>
    <w:p w:rsidR="00FD3548" w:rsidRDefault="00FD3548" w:rsidP="00FD3548">
      <w:pPr>
        <w:rPr>
          <w:rFonts w:ascii="Verdana" w:hAnsi="Verdana"/>
          <w:b/>
          <w:sz w:val="20"/>
          <w:szCs w:val="20"/>
        </w:rPr>
      </w:pPr>
      <w:r w:rsidRPr="00FD3548">
        <w:rPr>
          <w:rFonts w:ascii="Verdana" w:hAnsi="Verdana"/>
          <w:b/>
          <w:sz w:val="20"/>
          <w:szCs w:val="20"/>
        </w:rPr>
        <w:lastRenderedPageBreak/>
        <w:t xml:space="preserve">Step </w:t>
      </w:r>
      <w:r>
        <w:rPr>
          <w:rFonts w:ascii="Verdana" w:hAnsi="Verdana"/>
          <w:b/>
          <w:sz w:val="20"/>
          <w:szCs w:val="20"/>
        </w:rPr>
        <w:t>3</w:t>
      </w:r>
      <w:r w:rsidRPr="00FD3548">
        <w:rPr>
          <w:rFonts w:ascii="Verdana" w:hAnsi="Verdana"/>
          <w:b/>
          <w:sz w:val="20"/>
          <w:szCs w:val="20"/>
        </w:rPr>
        <w:t xml:space="preserve">: </w:t>
      </w:r>
      <w:r>
        <w:rPr>
          <w:rFonts w:ascii="Verdana" w:hAnsi="Verdana"/>
          <w:b/>
          <w:sz w:val="20"/>
          <w:szCs w:val="20"/>
        </w:rPr>
        <w:t xml:space="preserve">Team Lead and MRA Team </w:t>
      </w:r>
      <w:r w:rsidR="00086AA5">
        <w:rPr>
          <w:rFonts w:ascii="Verdana" w:hAnsi="Verdana"/>
          <w:b/>
          <w:sz w:val="20"/>
          <w:szCs w:val="20"/>
        </w:rPr>
        <w:t xml:space="preserve">Planning </w:t>
      </w:r>
      <w:r>
        <w:rPr>
          <w:rFonts w:ascii="Verdana" w:hAnsi="Verdana"/>
          <w:b/>
          <w:sz w:val="20"/>
          <w:szCs w:val="20"/>
        </w:rPr>
        <w:t>Activities</w:t>
      </w:r>
    </w:p>
    <w:p w:rsidR="00FD3548" w:rsidRDefault="00FD3548" w:rsidP="00FD3548">
      <w:pPr>
        <w:rPr>
          <w:rFonts w:ascii="Verdana" w:hAnsi="Verdana"/>
          <w:b/>
          <w:sz w:val="20"/>
          <w:szCs w:val="20"/>
        </w:rPr>
      </w:pPr>
    </w:p>
    <w:p w:rsidR="00D85A5C" w:rsidRDefault="004B690F" w:rsidP="00FD3548">
      <w:pPr>
        <w:pStyle w:val="BESAPopupTextNotice"/>
        <w:suppressAutoHyphens/>
        <w:spacing w:after="120"/>
        <w:rPr>
          <w:rFonts w:ascii="Verdana" w:hAnsi="Verdana" w:cs="Arial"/>
          <w:b/>
        </w:rPr>
      </w:pPr>
      <w:r>
        <w:rPr>
          <w:rFonts w:ascii="Verdana" w:hAnsi="Verdana" w:cs="Arial"/>
          <w:b/>
          <w:noProof/>
        </w:rPr>
        <w:pict>
          <v:shape id="_x0000_s1027" type="#_x0000_t202" style="position:absolute;margin-left:0;margin-top:7.5pt;width:205.2pt;height:243.45pt;z-index:251659264;mso-position-horizontal-relative:margin;mso-width-relative:margin;mso-height-relative:margin">
            <v:textbox>
              <w:txbxContent>
                <w:p w:rsidR="00CB0FA9" w:rsidRDefault="00CB0FA9" w:rsidP="00CF7B8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CB0FA9" w:rsidRDefault="00CB0FA9" w:rsidP="00CF7B8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CB0FA9" w:rsidRDefault="00CB0FA9" w:rsidP="00CF7B8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FD3548" w:rsidRPr="00CF7B83" w:rsidRDefault="00CB0FA9" w:rsidP="00CF7B83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413635" cy="2204322"/>
                        <wp:effectExtent l="19050" t="0" r="5715" b="0"/>
                        <wp:docPr id="2" name="Picture 1" descr="\\OKCOK06OFS01\Projects\00-Active\1797_AFIT Task Order 8_MRA_SYS113\04-Development\04-Graphics\coursegraphics\finalimages\module2\lesson2\22030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\\OKCOK06OFS01\Projects\00-Active\1797_AFIT Task Order 8_MRA_SYS113\04-Development\04-Graphics\coursegraphics\finalimages\module2\lesson2\22030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635" cy="22043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</w:p>
    <w:p w:rsidR="00D85A5C" w:rsidRDefault="00D85A5C" w:rsidP="00FD3548">
      <w:pPr>
        <w:pStyle w:val="BESAPopupTextNotice"/>
        <w:suppressAutoHyphens/>
        <w:spacing w:after="120"/>
        <w:rPr>
          <w:rFonts w:ascii="Verdana" w:hAnsi="Verdana" w:cs="Arial"/>
          <w:b/>
        </w:rPr>
      </w:pPr>
    </w:p>
    <w:p w:rsidR="00FD3548" w:rsidRPr="00FA2EFD" w:rsidRDefault="00FD3548" w:rsidP="00FD3548">
      <w:pPr>
        <w:pStyle w:val="BESAPopupTextNotice"/>
        <w:suppressAutoHyphens/>
        <w:spacing w:after="120"/>
        <w:rPr>
          <w:rFonts w:ascii="Verdana" w:hAnsi="Verdana" w:cs="Arial"/>
          <w:i w:val="0"/>
        </w:rPr>
      </w:pPr>
      <w:r w:rsidRPr="00FD3548">
        <w:rPr>
          <w:rFonts w:ascii="Verdana" w:hAnsi="Verdana" w:cs="Arial"/>
          <w:b/>
        </w:rPr>
        <w:t>Team Lead</w:t>
      </w:r>
      <w:r w:rsidR="008F082F">
        <w:rPr>
          <w:rFonts w:ascii="Verdana" w:hAnsi="Verdana" w:cs="Arial"/>
          <w:b/>
        </w:rPr>
        <w:br/>
      </w:r>
      <w:r>
        <w:rPr>
          <w:rFonts w:ascii="Verdana" w:hAnsi="Verdana" w:cs="Arial"/>
          <w:b/>
          <w:i w:val="0"/>
        </w:rPr>
        <w:br/>
      </w:r>
      <w:r>
        <w:rPr>
          <w:rFonts w:ascii="Verdana" w:hAnsi="Verdana" w:cs="Arial"/>
          <w:i w:val="0"/>
        </w:rPr>
        <w:t>Team Lead activities include:</w:t>
      </w:r>
    </w:p>
    <w:p w:rsidR="00FD3548" w:rsidRDefault="00FD3548" w:rsidP="008D4435">
      <w:pPr>
        <w:pStyle w:val="BESAPopupTextNotice"/>
        <w:numPr>
          <w:ilvl w:val="0"/>
          <w:numId w:val="5"/>
        </w:numPr>
        <w:suppressAutoHyphens/>
        <w:spacing w:after="120"/>
        <w:ind w:left="5040" w:hanging="4860"/>
        <w:rPr>
          <w:rFonts w:ascii="Verdana" w:hAnsi="Verdana"/>
          <w:i w:val="0"/>
          <w:szCs w:val="20"/>
        </w:rPr>
      </w:pPr>
      <w:r>
        <w:rPr>
          <w:rFonts w:ascii="Verdana" w:hAnsi="Verdana"/>
          <w:i w:val="0"/>
          <w:szCs w:val="20"/>
        </w:rPr>
        <w:t>Evalua</w:t>
      </w:r>
      <w:r w:rsidR="008D4435">
        <w:rPr>
          <w:rFonts w:ascii="Verdana" w:hAnsi="Verdana"/>
          <w:i w:val="0"/>
          <w:szCs w:val="20"/>
        </w:rPr>
        <w:t xml:space="preserve">te and adjust the MRA scope, as </w:t>
      </w:r>
      <w:r>
        <w:rPr>
          <w:rFonts w:ascii="Verdana" w:hAnsi="Verdana"/>
          <w:i w:val="0"/>
          <w:szCs w:val="20"/>
        </w:rPr>
        <w:t>necessary</w:t>
      </w:r>
    </w:p>
    <w:p w:rsidR="00FD3548" w:rsidRDefault="00FD3548" w:rsidP="008D4435">
      <w:pPr>
        <w:pStyle w:val="BESAPopupTextNotice"/>
        <w:numPr>
          <w:ilvl w:val="0"/>
          <w:numId w:val="5"/>
        </w:numPr>
        <w:suppressAutoHyphens/>
        <w:spacing w:after="120"/>
        <w:ind w:hanging="180"/>
        <w:rPr>
          <w:rFonts w:ascii="Verdana" w:hAnsi="Verdana"/>
          <w:i w:val="0"/>
          <w:szCs w:val="20"/>
        </w:rPr>
      </w:pPr>
      <w:r>
        <w:rPr>
          <w:rFonts w:ascii="Verdana" w:hAnsi="Verdana"/>
          <w:i w:val="0"/>
          <w:szCs w:val="20"/>
        </w:rPr>
        <w:t>Define the assessment result deliverables</w:t>
      </w:r>
    </w:p>
    <w:p w:rsidR="00FD3548" w:rsidRDefault="00FD3548" w:rsidP="008D4435">
      <w:pPr>
        <w:pStyle w:val="BESAPopupTextNotice"/>
        <w:numPr>
          <w:ilvl w:val="0"/>
          <w:numId w:val="5"/>
        </w:numPr>
        <w:suppressAutoHyphens/>
        <w:spacing w:after="120"/>
        <w:ind w:left="5040" w:hanging="4860"/>
        <w:rPr>
          <w:rFonts w:ascii="Verdana" w:hAnsi="Verdana"/>
          <w:i w:val="0"/>
          <w:szCs w:val="20"/>
        </w:rPr>
      </w:pPr>
      <w:r>
        <w:rPr>
          <w:rFonts w:ascii="Verdana" w:hAnsi="Verdana"/>
          <w:i w:val="0"/>
          <w:szCs w:val="20"/>
        </w:rPr>
        <w:t>Conduct the on-site pre-assessment team orientation</w:t>
      </w:r>
    </w:p>
    <w:p w:rsidR="00FD3548" w:rsidRDefault="00FD3548" w:rsidP="008D4435">
      <w:pPr>
        <w:pStyle w:val="BESAPopupTextNotice"/>
        <w:numPr>
          <w:ilvl w:val="0"/>
          <w:numId w:val="5"/>
        </w:numPr>
        <w:suppressAutoHyphens/>
        <w:spacing w:after="120"/>
        <w:ind w:left="5040" w:hanging="4860"/>
        <w:rPr>
          <w:rFonts w:ascii="Verdana" w:hAnsi="Verdana"/>
          <w:i w:val="0"/>
          <w:szCs w:val="20"/>
        </w:rPr>
      </w:pPr>
      <w:r>
        <w:rPr>
          <w:rFonts w:ascii="Verdana" w:hAnsi="Verdana"/>
          <w:i w:val="0"/>
          <w:szCs w:val="20"/>
        </w:rPr>
        <w:t>Schedule and conduct the on-site assessment with contractor(s)</w:t>
      </w:r>
    </w:p>
    <w:p w:rsidR="00FD3548" w:rsidRPr="00FD3548" w:rsidRDefault="00FD3548" w:rsidP="008D4435">
      <w:pPr>
        <w:pStyle w:val="ListParagraph"/>
        <w:numPr>
          <w:ilvl w:val="0"/>
          <w:numId w:val="5"/>
        </w:numPr>
        <w:ind w:hanging="180"/>
        <w:rPr>
          <w:sz w:val="20"/>
          <w:szCs w:val="20"/>
        </w:rPr>
      </w:pPr>
      <w:r w:rsidRPr="00FD3548">
        <w:rPr>
          <w:rFonts w:ascii="Verdana" w:hAnsi="Verdana"/>
          <w:sz w:val="20"/>
          <w:szCs w:val="20"/>
        </w:rPr>
        <w:t>Deliver the final report / briefing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</w:p>
    <w:p w:rsidR="00086AA5" w:rsidRDefault="00086AA5" w:rsidP="00FD3548">
      <w:pPr>
        <w:pStyle w:val="BESAPopupTextNotice"/>
        <w:suppressAutoHyphens/>
        <w:spacing w:after="120"/>
        <w:rPr>
          <w:rFonts w:ascii="Verdana" w:hAnsi="Verdana" w:cs="Arial"/>
          <w:b/>
        </w:rPr>
      </w:pPr>
    </w:p>
    <w:p w:rsidR="00D85A5C" w:rsidRDefault="00D85A5C" w:rsidP="00FD3548">
      <w:pPr>
        <w:pStyle w:val="BESAPopupTextNotice"/>
        <w:suppressAutoHyphens/>
        <w:spacing w:after="120"/>
        <w:rPr>
          <w:rFonts w:ascii="Verdana" w:hAnsi="Verdana" w:cs="Arial"/>
          <w:b/>
        </w:rPr>
      </w:pPr>
    </w:p>
    <w:p w:rsidR="00FD3548" w:rsidRDefault="00FD3548" w:rsidP="00FD3548">
      <w:pPr>
        <w:pStyle w:val="BESAPopupTextNotice"/>
        <w:suppressAutoHyphens/>
        <w:spacing w:after="120"/>
        <w:rPr>
          <w:rFonts w:ascii="Verdana" w:hAnsi="Verdana" w:cs="Arial"/>
          <w:i w:val="0"/>
        </w:rPr>
      </w:pPr>
      <w:r w:rsidRPr="00FD3548">
        <w:rPr>
          <w:rFonts w:ascii="Verdana" w:hAnsi="Verdana" w:cs="Arial"/>
          <w:b/>
        </w:rPr>
        <w:t>MRA Team</w:t>
      </w:r>
      <w:r>
        <w:rPr>
          <w:rFonts w:ascii="Verdana" w:hAnsi="Verdana" w:cs="Arial"/>
          <w:b/>
        </w:rPr>
        <w:br/>
      </w:r>
      <w:r>
        <w:rPr>
          <w:rFonts w:ascii="Verdana" w:hAnsi="Verdana" w:cs="Arial"/>
          <w:b/>
        </w:rPr>
        <w:br/>
      </w:r>
      <w:r>
        <w:rPr>
          <w:rFonts w:ascii="Verdana" w:hAnsi="Verdana" w:cs="Arial"/>
          <w:i w:val="0"/>
        </w:rPr>
        <w:t>MRA Team activities include:</w:t>
      </w:r>
    </w:p>
    <w:p w:rsidR="00FD3548" w:rsidRDefault="00FD3548" w:rsidP="00FD3548">
      <w:pPr>
        <w:pStyle w:val="BESAPopupTextNotice"/>
        <w:numPr>
          <w:ilvl w:val="0"/>
          <w:numId w:val="6"/>
        </w:numPr>
        <w:suppressAutoHyphens/>
        <w:spacing w:after="120"/>
        <w:ind w:left="396"/>
        <w:rPr>
          <w:rFonts w:ascii="Verdana" w:hAnsi="Verdana" w:cs="Arial"/>
          <w:i w:val="0"/>
        </w:rPr>
      </w:pPr>
      <w:r>
        <w:rPr>
          <w:rFonts w:ascii="Verdana" w:hAnsi="Verdana" w:cs="Arial"/>
          <w:i w:val="0"/>
        </w:rPr>
        <w:t>Notify the contractor(s) of the assessment</w:t>
      </w:r>
    </w:p>
    <w:p w:rsidR="00FD3548" w:rsidRDefault="00FD3548" w:rsidP="00FD3548">
      <w:pPr>
        <w:pStyle w:val="BESAPopupTextNotice"/>
        <w:numPr>
          <w:ilvl w:val="0"/>
          <w:numId w:val="6"/>
        </w:numPr>
        <w:suppressAutoHyphens/>
        <w:spacing w:after="120"/>
        <w:ind w:left="396"/>
        <w:rPr>
          <w:rFonts w:ascii="Verdana" w:hAnsi="Verdana" w:cs="Arial"/>
          <w:i w:val="0"/>
        </w:rPr>
      </w:pPr>
      <w:r>
        <w:rPr>
          <w:rFonts w:ascii="Verdana" w:hAnsi="Verdana" w:cs="Arial"/>
          <w:i w:val="0"/>
        </w:rPr>
        <w:t>Provide contractor(s) with a MRA information package</w:t>
      </w:r>
    </w:p>
    <w:p w:rsidR="00FD3548" w:rsidRPr="00BC4AB3" w:rsidRDefault="00FD3548" w:rsidP="00FD3548">
      <w:pPr>
        <w:pStyle w:val="MediaText"/>
        <w:numPr>
          <w:ilvl w:val="0"/>
          <w:numId w:val="6"/>
        </w:numPr>
        <w:ind w:left="396"/>
        <w:rPr>
          <w:rFonts w:ascii="Verdana" w:hAnsi="Verdana"/>
        </w:rPr>
      </w:pPr>
      <w:r w:rsidRPr="00BC4AB3">
        <w:rPr>
          <w:rFonts w:ascii="Verdana" w:hAnsi="Verdana" w:cs="Arial"/>
        </w:rPr>
        <w:t>Provide contractor(s) with a MRA schedule</w:t>
      </w:r>
    </w:p>
    <w:p w:rsidR="00FD3548" w:rsidRDefault="00FD3548" w:rsidP="00FD3548">
      <w:pPr>
        <w:rPr>
          <w:sz w:val="20"/>
          <w:szCs w:val="20"/>
        </w:rPr>
      </w:pPr>
    </w:p>
    <w:p w:rsidR="00FD3548" w:rsidRDefault="00FD3548" w:rsidP="00FD3548">
      <w:pPr>
        <w:rPr>
          <w:sz w:val="20"/>
          <w:szCs w:val="20"/>
        </w:rPr>
      </w:pPr>
    </w:p>
    <w:p w:rsidR="00FD3548" w:rsidRPr="00FD3548" w:rsidRDefault="00FD3548" w:rsidP="00FD3548">
      <w:pPr>
        <w:rPr>
          <w:sz w:val="20"/>
          <w:szCs w:val="20"/>
        </w:rPr>
      </w:pPr>
    </w:p>
    <w:sectPr w:rsidR="00FD3548" w:rsidRPr="00FD3548" w:rsidSect="00DC5CA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933" w:rsidRDefault="00C43933" w:rsidP="00C44CDB">
      <w:r>
        <w:separator/>
      </w:r>
    </w:p>
  </w:endnote>
  <w:endnote w:type="continuationSeparator" w:id="0">
    <w:p w:rsidR="00C43933" w:rsidRDefault="00C43933" w:rsidP="00C44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36551"/>
      <w:docPartObj>
        <w:docPartGallery w:val="Page Numbers (Bottom of Page)"/>
        <w:docPartUnique/>
      </w:docPartObj>
    </w:sdtPr>
    <w:sdtContent>
      <w:p w:rsidR="00C44CDB" w:rsidRDefault="004B690F">
        <w:pPr>
          <w:pStyle w:val="Footer"/>
          <w:jc w:val="center"/>
        </w:pPr>
        <w:fldSimple w:instr=" PAGE   \* MERGEFORMAT ">
          <w:r w:rsidR="00CB0FA9">
            <w:rPr>
              <w:noProof/>
            </w:rPr>
            <w:t>2</w:t>
          </w:r>
        </w:fldSimple>
      </w:p>
    </w:sdtContent>
  </w:sdt>
  <w:p w:rsidR="00C44CDB" w:rsidRDefault="00C44C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933" w:rsidRDefault="00C43933" w:rsidP="00C44CDB">
      <w:r>
        <w:separator/>
      </w:r>
    </w:p>
  </w:footnote>
  <w:footnote w:type="continuationSeparator" w:id="0">
    <w:p w:rsidR="00C43933" w:rsidRDefault="00C43933" w:rsidP="00C44C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1793F"/>
    <w:multiLevelType w:val="hybridMultilevel"/>
    <w:tmpl w:val="0D4A1DA0"/>
    <w:lvl w:ilvl="0" w:tplc="3C142942">
      <w:numFmt w:val="bullet"/>
      <w:lvlText w:val="•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082789"/>
    <w:multiLevelType w:val="hybridMultilevel"/>
    <w:tmpl w:val="F9BC40BE"/>
    <w:lvl w:ilvl="0" w:tplc="3C142942">
      <w:numFmt w:val="bullet"/>
      <w:lvlText w:val="•"/>
      <w:lvlJc w:val="left"/>
      <w:pPr>
        <w:ind w:left="720" w:hanging="360"/>
      </w:pPr>
      <w:rPr>
        <w:rFonts w:ascii="Calibri" w:hAnsi="Calibri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67E70"/>
    <w:multiLevelType w:val="hybridMultilevel"/>
    <w:tmpl w:val="7E54D7B2"/>
    <w:lvl w:ilvl="0" w:tplc="0409000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9FF0EE7"/>
    <w:multiLevelType w:val="hybridMultilevel"/>
    <w:tmpl w:val="2E887EC6"/>
    <w:lvl w:ilvl="0" w:tplc="0409000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3A4E4D"/>
    <w:multiLevelType w:val="hybridMultilevel"/>
    <w:tmpl w:val="4A504F1C"/>
    <w:lvl w:ilvl="0" w:tplc="04090005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C08367D"/>
    <w:multiLevelType w:val="hybridMultilevel"/>
    <w:tmpl w:val="33E43AC8"/>
    <w:lvl w:ilvl="0" w:tplc="3C142942">
      <w:numFmt w:val="bullet"/>
      <w:lvlText w:val="•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4CDB"/>
    <w:rsid w:val="00046157"/>
    <w:rsid w:val="00062E6E"/>
    <w:rsid w:val="00086AA5"/>
    <w:rsid w:val="000B5485"/>
    <w:rsid w:val="00121248"/>
    <w:rsid w:val="00144F95"/>
    <w:rsid w:val="0019361E"/>
    <w:rsid w:val="00195521"/>
    <w:rsid w:val="00224F9F"/>
    <w:rsid w:val="0024623D"/>
    <w:rsid w:val="003041DF"/>
    <w:rsid w:val="003A2977"/>
    <w:rsid w:val="00403432"/>
    <w:rsid w:val="004775F7"/>
    <w:rsid w:val="004B690F"/>
    <w:rsid w:val="00534688"/>
    <w:rsid w:val="00535CDA"/>
    <w:rsid w:val="00556725"/>
    <w:rsid w:val="0065147A"/>
    <w:rsid w:val="006E20CC"/>
    <w:rsid w:val="00874F62"/>
    <w:rsid w:val="008D4435"/>
    <w:rsid w:val="008F082F"/>
    <w:rsid w:val="009155EC"/>
    <w:rsid w:val="009528E1"/>
    <w:rsid w:val="0095561A"/>
    <w:rsid w:val="009C1465"/>
    <w:rsid w:val="009D5DDA"/>
    <w:rsid w:val="00A453D9"/>
    <w:rsid w:val="00A62752"/>
    <w:rsid w:val="00AB21F3"/>
    <w:rsid w:val="00AF5B06"/>
    <w:rsid w:val="00B1709D"/>
    <w:rsid w:val="00C0027D"/>
    <w:rsid w:val="00C43933"/>
    <w:rsid w:val="00C44CDB"/>
    <w:rsid w:val="00CB0FA9"/>
    <w:rsid w:val="00CB533F"/>
    <w:rsid w:val="00CF2F80"/>
    <w:rsid w:val="00CF7B83"/>
    <w:rsid w:val="00D559EA"/>
    <w:rsid w:val="00D85A5C"/>
    <w:rsid w:val="00DC0CD7"/>
    <w:rsid w:val="00DC5CA8"/>
    <w:rsid w:val="00DD7CB3"/>
    <w:rsid w:val="00E62ACE"/>
    <w:rsid w:val="00EA379E"/>
    <w:rsid w:val="00EF614A"/>
    <w:rsid w:val="00F0764A"/>
    <w:rsid w:val="00F37D21"/>
    <w:rsid w:val="00F5050C"/>
    <w:rsid w:val="00FD2C14"/>
    <w:rsid w:val="00FD3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4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CDB"/>
  </w:style>
  <w:style w:type="paragraph" w:styleId="Footer">
    <w:name w:val="footer"/>
    <w:basedOn w:val="Normal"/>
    <w:link w:val="FooterChar"/>
    <w:uiPriority w:val="99"/>
    <w:unhideWhenUsed/>
    <w:rsid w:val="00C44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CDB"/>
  </w:style>
  <w:style w:type="paragraph" w:customStyle="1" w:styleId="BESAPopupTextNotice">
    <w:name w:val="BESA Popup Text Notice"/>
    <w:basedOn w:val="Normal"/>
    <w:link w:val="BESAPopupTextNoticeChar"/>
    <w:rsid w:val="00FD3548"/>
    <w:pPr>
      <w:spacing w:before="120" w:after="240"/>
    </w:pPr>
    <w:rPr>
      <w:rFonts w:ascii="Arial" w:eastAsia="SimSun" w:hAnsi="Arial" w:cs="Times New Roman"/>
      <w:i/>
      <w:sz w:val="20"/>
      <w:szCs w:val="24"/>
    </w:rPr>
  </w:style>
  <w:style w:type="character" w:customStyle="1" w:styleId="BESAPopupTextNoticeChar">
    <w:name w:val="BESA Popup Text Notice Char"/>
    <w:basedOn w:val="DefaultParagraphFont"/>
    <w:link w:val="BESAPopupTextNotice"/>
    <w:rsid w:val="00FD3548"/>
    <w:rPr>
      <w:rFonts w:ascii="Arial" w:eastAsia="SimSun" w:hAnsi="Arial" w:cs="Times New Roman"/>
      <w:i/>
      <w:sz w:val="20"/>
      <w:szCs w:val="24"/>
    </w:rPr>
  </w:style>
  <w:style w:type="paragraph" w:customStyle="1" w:styleId="BESABulletedText">
    <w:name w:val="BESA Bulleted Text"/>
    <w:basedOn w:val="Normal"/>
    <w:rsid w:val="00FD3548"/>
    <w:pPr>
      <w:spacing w:before="60" w:after="60"/>
    </w:pPr>
    <w:rPr>
      <w:rFonts w:ascii="Arial" w:eastAsia="SimSun" w:hAnsi="Arial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FD3548"/>
    <w:pPr>
      <w:ind w:left="720"/>
      <w:contextualSpacing/>
    </w:pPr>
  </w:style>
  <w:style w:type="paragraph" w:customStyle="1" w:styleId="MediaText">
    <w:name w:val="Media Text"/>
    <w:link w:val="MediaTextChar"/>
    <w:rsid w:val="00FD3548"/>
    <w:rPr>
      <w:rFonts w:ascii="Times New Roman" w:eastAsia="Times New Roman" w:hAnsi="Times New Roman" w:cs="Times New Roman"/>
      <w:sz w:val="20"/>
      <w:szCs w:val="20"/>
    </w:rPr>
  </w:style>
  <w:style w:type="character" w:customStyle="1" w:styleId="MediaTextChar">
    <w:name w:val="Media Text Char"/>
    <w:basedOn w:val="DefaultParagraphFont"/>
    <w:link w:val="MediaText"/>
    <w:rsid w:val="00FD354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0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Woodward</dc:creator>
  <cp:lastModifiedBy>Jamie Liske</cp:lastModifiedBy>
  <cp:revision>3</cp:revision>
  <dcterms:created xsi:type="dcterms:W3CDTF">2010-06-15T19:50:00Z</dcterms:created>
  <dcterms:modified xsi:type="dcterms:W3CDTF">2010-06-15T19:59:00Z</dcterms:modified>
</cp:coreProperties>
</file>