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DD0" w:rsidRDefault="00B13DD0" w:rsidP="00B13DD0">
      <w:pPr>
        <w:jc w:val="center"/>
        <w:rPr>
          <w:rFonts w:ascii="Verdana" w:hAnsi="Verdana"/>
          <w:b/>
          <w:sz w:val="32"/>
          <w:szCs w:val="32"/>
        </w:rPr>
      </w:pPr>
      <w:r w:rsidRPr="00AA3F25">
        <w:rPr>
          <w:rFonts w:ascii="Verdana" w:hAnsi="Verdana"/>
          <w:b/>
          <w:sz w:val="32"/>
          <w:szCs w:val="32"/>
        </w:rPr>
        <w:t>Technology Readiness Assessment</w:t>
      </w:r>
    </w:p>
    <w:p w:rsidR="00B13DD0" w:rsidRDefault="00B13DD0" w:rsidP="00B13DD0">
      <w:pPr>
        <w:jc w:val="center"/>
        <w:rPr>
          <w:sz w:val="24"/>
          <w:szCs w:val="24"/>
        </w:rPr>
      </w:pPr>
    </w:p>
    <w:p w:rsidR="00B13DD0" w:rsidRDefault="00B13DD0" w:rsidP="00B13DD0">
      <w:pPr>
        <w:rPr>
          <w:rFonts w:ascii="Verdana" w:hAnsi="Verdana"/>
          <w:b/>
        </w:rPr>
      </w:pPr>
      <w:r>
        <w:rPr>
          <w:rFonts w:ascii="Verdana" w:hAnsi="Verdana"/>
          <w:b/>
          <w:sz w:val="24"/>
          <w:szCs w:val="24"/>
        </w:rPr>
        <w:t>2</w:t>
      </w:r>
      <w:r w:rsidRPr="00F55A8E">
        <w:rPr>
          <w:rFonts w:ascii="Verdana" w:hAnsi="Verdana"/>
          <w:b/>
          <w:sz w:val="24"/>
          <w:szCs w:val="24"/>
        </w:rPr>
        <w:t>.</w:t>
      </w:r>
      <w:r>
        <w:rPr>
          <w:rFonts w:ascii="Verdana" w:hAnsi="Verdana"/>
          <w:b/>
          <w:sz w:val="24"/>
          <w:szCs w:val="24"/>
        </w:rPr>
        <w:t xml:space="preserve">  TRA PROCESS</w:t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b/>
        </w:rPr>
        <w:t>2.4.  Train the IRP</w:t>
      </w:r>
    </w:p>
    <w:p w:rsidR="00B13DD0" w:rsidRDefault="001B2AD8" w:rsidP="00B13DD0">
      <w:pPr>
        <w:rPr>
          <w:rFonts w:ascii="Verdana" w:hAnsi="Verdana"/>
          <w:sz w:val="20"/>
          <w:szCs w:val="20"/>
        </w:rPr>
      </w:pPr>
      <w:r w:rsidRPr="001B2AD8">
        <w:rPr>
          <w:rFonts w:ascii="Verdana" w:hAnsi="Verdana"/>
          <w:b/>
          <w:bCs/>
          <w:i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45pt;margin-top:16.6pt;width:225.3pt;height:242.75pt;z-index:251662336;mso-position-horizontal-relative:margin;mso-width-relative:margin;mso-height-relative:margin">
            <v:textbox style="mso-next-textbox:#_x0000_s1028">
              <w:txbxContent>
                <w:p w:rsidR="00C418E9" w:rsidRDefault="00C418E9" w:rsidP="004031EB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</w:p>
                <w:p w:rsidR="004031EB" w:rsidRPr="003C5E7C" w:rsidRDefault="00C418E9" w:rsidP="004031EB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668905" cy="2625152"/>
                        <wp:effectExtent l="19050" t="0" r="0" b="0"/>
                        <wp:docPr id="1" name="Picture 1" descr="\\OKCOK06OFS01\Projects\00-Active\1796_AFIT Task Order 7_TRA_SYS109\04-Development\04-Graphics\coursegraphics\finalimages\module2\lesson4\24020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\\OKCOK06OFS01\Projects\00-Active\1796_AFIT Task Order 7_TRA_SYS109\04-Development\04-Graphics\coursegraphics\finalimages\module2\lesson4\24020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68905" cy="26251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/>
          </v:shape>
        </w:pict>
      </w:r>
      <w:r w:rsidR="00B13DD0">
        <w:br/>
      </w:r>
      <w:r w:rsidR="00B13DD0" w:rsidRPr="00345529">
        <w:rPr>
          <w:rFonts w:ascii="Verdana" w:hAnsi="Verdana"/>
          <w:sz w:val="20"/>
          <w:szCs w:val="20"/>
        </w:rPr>
        <w:t xml:space="preserve">The objective of this lesson is for each student to comprehend the process for </w:t>
      </w:r>
      <w:r w:rsidR="00B13DD0">
        <w:rPr>
          <w:rFonts w:ascii="Verdana" w:hAnsi="Verdana"/>
          <w:sz w:val="20"/>
          <w:szCs w:val="20"/>
        </w:rPr>
        <w:t>training an</w:t>
      </w:r>
      <w:r w:rsidR="00B13DD0" w:rsidRPr="00345529">
        <w:rPr>
          <w:rFonts w:ascii="Verdana" w:hAnsi="Verdana"/>
          <w:sz w:val="20"/>
          <w:szCs w:val="20"/>
        </w:rPr>
        <w:t xml:space="preserve"> IRP.</w:t>
      </w:r>
    </w:p>
    <w:p w:rsidR="00B13DD0" w:rsidRDefault="00B13DD0" w:rsidP="00B13DD0">
      <w:pPr>
        <w:rPr>
          <w:rFonts w:ascii="Verdana" w:hAnsi="Verdana"/>
          <w:sz w:val="20"/>
          <w:szCs w:val="20"/>
        </w:rPr>
      </w:pPr>
    </w:p>
    <w:p w:rsidR="00DC5CA8" w:rsidRDefault="00B13DD0" w:rsidP="00B13DD0">
      <w:pPr>
        <w:rPr>
          <w:rFonts w:ascii="Verdana" w:hAnsi="Verdana"/>
          <w:sz w:val="20"/>
          <w:szCs w:val="20"/>
        </w:rPr>
      </w:pPr>
      <w:r w:rsidRPr="00B13DD0">
        <w:rPr>
          <w:rFonts w:ascii="Verdana" w:hAnsi="Verdana"/>
          <w:b/>
          <w:sz w:val="20"/>
          <w:szCs w:val="20"/>
        </w:rPr>
        <w:t>2.4.1</w:t>
      </w:r>
      <w:proofErr w:type="gramStart"/>
      <w:r w:rsidRPr="00B13DD0">
        <w:rPr>
          <w:rFonts w:ascii="Verdana" w:hAnsi="Verdana"/>
          <w:b/>
          <w:sz w:val="20"/>
          <w:szCs w:val="20"/>
        </w:rPr>
        <w:t xml:space="preserve">.  </w:t>
      </w:r>
      <w:r>
        <w:rPr>
          <w:rFonts w:ascii="Verdana" w:hAnsi="Verdana"/>
          <w:b/>
          <w:sz w:val="20"/>
          <w:szCs w:val="20"/>
        </w:rPr>
        <w:t>Steps</w:t>
      </w:r>
      <w:proofErr w:type="gramEnd"/>
      <w:r w:rsidRPr="00B13DD0">
        <w:rPr>
          <w:rFonts w:ascii="Verdana" w:hAnsi="Verdana"/>
          <w:b/>
          <w:sz w:val="20"/>
          <w:szCs w:val="20"/>
        </w:rPr>
        <w:t xml:space="preserve"> Associated with </w:t>
      </w:r>
      <w:r>
        <w:rPr>
          <w:rFonts w:ascii="Verdana" w:hAnsi="Verdana"/>
          <w:b/>
          <w:sz w:val="20"/>
          <w:szCs w:val="20"/>
        </w:rPr>
        <w:t>Training</w:t>
      </w:r>
      <w:r w:rsidRPr="00B13DD0">
        <w:rPr>
          <w:rFonts w:ascii="Verdana" w:hAnsi="Verdana"/>
          <w:b/>
          <w:sz w:val="20"/>
          <w:szCs w:val="20"/>
        </w:rPr>
        <w:t xml:space="preserve"> an IRP</w:t>
      </w:r>
    </w:p>
    <w:p w:rsidR="00B13DD0" w:rsidRDefault="00B13DD0" w:rsidP="00B13DD0">
      <w:pPr>
        <w:rPr>
          <w:rFonts w:ascii="Verdana" w:hAnsi="Verdana"/>
          <w:sz w:val="20"/>
          <w:szCs w:val="20"/>
        </w:rPr>
      </w:pPr>
    </w:p>
    <w:p w:rsidR="00D927F9" w:rsidRPr="00D927F9" w:rsidRDefault="00D927F9" w:rsidP="00D927F9">
      <w:pPr>
        <w:spacing w:after="120"/>
        <w:rPr>
          <w:rFonts w:ascii="Verdana" w:hAnsi="Verdana"/>
          <w:b/>
          <w:bCs/>
          <w:i/>
          <w:sz w:val="20"/>
          <w:szCs w:val="20"/>
        </w:rPr>
      </w:pPr>
      <w:r w:rsidRPr="00D927F9">
        <w:rPr>
          <w:rFonts w:ascii="Verdana" w:hAnsi="Verdana"/>
          <w:b/>
          <w:bCs/>
          <w:i/>
          <w:sz w:val="20"/>
          <w:szCs w:val="20"/>
        </w:rPr>
        <w:t>Initial IRP Training</w:t>
      </w:r>
    </w:p>
    <w:p w:rsidR="00D927F9" w:rsidRDefault="00D927F9" w:rsidP="00D927F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Component Science and Technology (S&amp;T) Executive and the Program Manager (PM) initiate the IRP training by providing a training briefing.</w:t>
      </w:r>
    </w:p>
    <w:p w:rsidR="00D927F9" w:rsidRDefault="00D927F9" w:rsidP="00D927F9">
      <w:pPr>
        <w:rPr>
          <w:rFonts w:ascii="Verdana" w:hAnsi="Verdana"/>
          <w:sz w:val="20"/>
          <w:szCs w:val="20"/>
        </w:rPr>
      </w:pPr>
    </w:p>
    <w:p w:rsidR="00D927F9" w:rsidRPr="007A39D7" w:rsidRDefault="00D927F9" w:rsidP="00D927F9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7A39D7">
        <w:rPr>
          <w:rFonts w:ascii="Verdana" w:hAnsi="Verdana"/>
          <w:sz w:val="20"/>
          <w:szCs w:val="20"/>
        </w:rPr>
        <w:t>The Component S&amp;T Executive trains the IRP members on the TRA process.</w:t>
      </w:r>
    </w:p>
    <w:p w:rsidR="00D927F9" w:rsidRDefault="00D927F9" w:rsidP="00D927F9">
      <w:pPr>
        <w:rPr>
          <w:rFonts w:ascii="Verdana" w:hAnsi="Verdana"/>
          <w:sz w:val="20"/>
          <w:szCs w:val="20"/>
        </w:rPr>
      </w:pPr>
    </w:p>
    <w:p w:rsidR="007F0EA5" w:rsidRPr="004031EB" w:rsidRDefault="00D927F9" w:rsidP="00D927F9">
      <w:pPr>
        <w:pStyle w:val="ListParagraph"/>
        <w:numPr>
          <w:ilvl w:val="0"/>
          <w:numId w:val="2"/>
        </w:numPr>
        <w:spacing w:after="120"/>
        <w:rPr>
          <w:rFonts w:ascii="Verdana" w:hAnsi="Verdana"/>
          <w:b/>
          <w:bCs/>
          <w:i/>
          <w:sz w:val="20"/>
          <w:szCs w:val="20"/>
        </w:rPr>
      </w:pPr>
      <w:r w:rsidRPr="004031EB">
        <w:rPr>
          <w:rFonts w:ascii="Verdana" w:hAnsi="Verdana"/>
          <w:sz w:val="20"/>
          <w:szCs w:val="20"/>
        </w:rPr>
        <w:t>The PM provides a program description that includes a potential list of technologies.</w:t>
      </w:r>
      <w:r w:rsidRPr="004031EB">
        <w:rPr>
          <w:rFonts w:ascii="Verdana" w:hAnsi="Verdana"/>
          <w:sz w:val="20"/>
          <w:szCs w:val="20"/>
        </w:rPr>
        <w:br/>
      </w:r>
      <w:r w:rsidRPr="004031EB">
        <w:rPr>
          <w:rFonts w:ascii="Verdana" w:hAnsi="Verdana"/>
          <w:sz w:val="20"/>
          <w:szCs w:val="20"/>
        </w:rPr>
        <w:br/>
      </w:r>
    </w:p>
    <w:p w:rsidR="004031EB" w:rsidRDefault="001B2AD8" w:rsidP="00D927F9">
      <w:pPr>
        <w:spacing w:after="120"/>
        <w:rPr>
          <w:rFonts w:ascii="Verdana" w:hAnsi="Verdana"/>
          <w:b/>
          <w:bCs/>
          <w:i/>
          <w:sz w:val="20"/>
          <w:szCs w:val="20"/>
        </w:rPr>
      </w:pPr>
      <w:r w:rsidRPr="001B2AD8">
        <w:rPr>
          <w:rFonts w:ascii="Verdana" w:hAnsi="Verdana"/>
          <w:noProof/>
        </w:rPr>
        <w:pict>
          <v:shape id="_x0000_s1027" type="#_x0000_t202" style="position:absolute;margin-left:3.5pt;margin-top:13.2pt;width:225.3pt;height:229.25pt;z-index:251661312;mso-position-horizontal-relative:margin;mso-width-relative:margin;mso-height-relative:margin">
            <v:textbox style="mso-next-textbox:#_x0000_s1027">
              <w:txbxContent>
                <w:p w:rsidR="00C418E9" w:rsidRDefault="00C418E9" w:rsidP="007F0EA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</w:p>
                <w:p w:rsidR="007F0EA5" w:rsidRPr="003C5E7C" w:rsidRDefault="00C418E9" w:rsidP="007F0EA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668905" cy="2414724"/>
                        <wp:effectExtent l="19050" t="0" r="0" b="0"/>
                        <wp:docPr id="2" name="Picture 2" descr="\\OKCOK06OFS01\Projects\00-Active\1796_AFIT Task Order 7_TRA_SYS109\04-Development\04-Graphics\coursegraphics\finalimages\module2\lesson4\24030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\\OKCOK06OFS01\Projects\00-Active\1796_AFIT Task Order 7_TRA_SYS109\04-Development\04-Graphics\coursegraphics\finalimages\module2\lesson4\24030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68905" cy="24147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/>
          </v:shape>
        </w:pict>
      </w:r>
    </w:p>
    <w:p w:rsidR="004031EB" w:rsidRDefault="004031EB" w:rsidP="00D927F9">
      <w:pPr>
        <w:spacing w:after="120"/>
        <w:rPr>
          <w:rFonts w:ascii="Verdana" w:hAnsi="Verdana"/>
          <w:b/>
          <w:bCs/>
          <w:i/>
          <w:sz w:val="20"/>
          <w:szCs w:val="20"/>
        </w:rPr>
      </w:pPr>
    </w:p>
    <w:p w:rsidR="004031EB" w:rsidRDefault="004031EB" w:rsidP="00D927F9">
      <w:pPr>
        <w:spacing w:after="120"/>
        <w:rPr>
          <w:rFonts w:ascii="Verdana" w:hAnsi="Verdana"/>
          <w:b/>
          <w:bCs/>
          <w:i/>
          <w:sz w:val="20"/>
          <w:szCs w:val="20"/>
        </w:rPr>
      </w:pPr>
    </w:p>
    <w:p w:rsidR="00D927F9" w:rsidRPr="00D927F9" w:rsidRDefault="00D927F9" w:rsidP="00D927F9">
      <w:pPr>
        <w:spacing w:after="120"/>
        <w:rPr>
          <w:rFonts w:ascii="Verdana" w:hAnsi="Verdana"/>
          <w:b/>
          <w:bCs/>
          <w:i/>
          <w:sz w:val="20"/>
          <w:szCs w:val="20"/>
        </w:rPr>
      </w:pPr>
      <w:r w:rsidRPr="00D927F9">
        <w:rPr>
          <w:rFonts w:ascii="Verdana" w:hAnsi="Verdana"/>
          <w:b/>
          <w:bCs/>
          <w:i/>
          <w:sz w:val="20"/>
          <w:szCs w:val="20"/>
        </w:rPr>
        <w:t>Pre-Assessment IRP Training</w:t>
      </w:r>
    </w:p>
    <w:p w:rsidR="00D927F9" w:rsidRPr="003F5C07" w:rsidRDefault="00D927F9" w:rsidP="00D927F9">
      <w:pPr>
        <w:pStyle w:val="BESAScreenText"/>
        <w:rPr>
          <w:rFonts w:ascii="Verdana" w:hAnsi="Verdana"/>
        </w:rPr>
      </w:pPr>
      <w:r>
        <w:rPr>
          <w:rFonts w:ascii="Verdana" w:hAnsi="Verdana"/>
        </w:rPr>
        <w:t>After the initial training, t</w:t>
      </w:r>
      <w:r w:rsidRPr="003F5C07">
        <w:rPr>
          <w:rFonts w:ascii="Verdana" w:hAnsi="Verdana"/>
        </w:rPr>
        <w:t xml:space="preserve">he </w:t>
      </w:r>
      <w:r>
        <w:rPr>
          <w:rFonts w:ascii="Verdana" w:hAnsi="Verdana"/>
        </w:rPr>
        <w:t>IRP</w:t>
      </w:r>
      <w:r w:rsidRPr="003F5C07">
        <w:rPr>
          <w:rFonts w:ascii="Verdana" w:hAnsi="Verdana"/>
        </w:rPr>
        <w:t xml:space="preserve"> </w:t>
      </w:r>
      <w:r>
        <w:rPr>
          <w:rFonts w:ascii="Verdana" w:hAnsi="Verdana"/>
        </w:rPr>
        <w:t>L</w:t>
      </w:r>
      <w:r w:rsidRPr="003F5C07">
        <w:rPr>
          <w:rFonts w:ascii="Verdana" w:hAnsi="Verdana"/>
        </w:rPr>
        <w:t xml:space="preserve">ead conducts pre-assessment training that provides </w:t>
      </w:r>
      <w:r>
        <w:rPr>
          <w:rFonts w:ascii="Verdana" w:hAnsi="Verdana"/>
        </w:rPr>
        <w:t xml:space="preserve">the IRP with </w:t>
      </w:r>
      <w:r w:rsidRPr="003F5C07">
        <w:rPr>
          <w:rFonts w:ascii="Verdana" w:hAnsi="Verdana"/>
        </w:rPr>
        <w:t xml:space="preserve">the following </w:t>
      </w:r>
      <w:r>
        <w:rPr>
          <w:rFonts w:ascii="Verdana" w:hAnsi="Verdana"/>
        </w:rPr>
        <w:t>information:</w:t>
      </w:r>
    </w:p>
    <w:p w:rsidR="00D927F9" w:rsidRPr="003F5C07" w:rsidRDefault="00D927F9" w:rsidP="00D927F9">
      <w:pPr>
        <w:pStyle w:val="BESAScreenText"/>
        <w:numPr>
          <w:ilvl w:val="0"/>
          <w:numId w:val="3"/>
        </w:numPr>
        <w:rPr>
          <w:rFonts w:ascii="Verdana" w:hAnsi="Verdana"/>
        </w:rPr>
      </w:pPr>
      <w:r w:rsidRPr="003F5C07">
        <w:rPr>
          <w:rFonts w:ascii="Verdana" w:hAnsi="Verdana"/>
        </w:rPr>
        <w:t>An overview of the TRA</w:t>
      </w:r>
      <w:r>
        <w:rPr>
          <w:rFonts w:ascii="Verdana" w:hAnsi="Verdana"/>
        </w:rPr>
        <w:t xml:space="preserve"> Process</w:t>
      </w:r>
    </w:p>
    <w:p w:rsidR="00D927F9" w:rsidRPr="003F5C07" w:rsidRDefault="00D927F9" w:rsidP="00D927F9">
      <w:pPr>
        <w:pStyle w:val="BESAScreenText"/>
        <w:numPr>
          <w:ilvl w:val="0"/>
          <w:numId w:val="3"/>
        </w:numPr>
        <w:rPr>
          <w:rFonts w:ascii="Verdana" w:hAnsi="Verdana"/>
        </w:rPr>
      </w:pPr>
      <w:r w:rsidRPr="003F5C07">
        <w:rPr>
          <w:rFonts w:ascii="Verdana" w:hAnsi="Verdana"/>
        </w:rPr>
        <w:t xml:space="preserve">A review of the </w:t>
      </w:r>
      <w:smartTag w:uri="urn:schemas-microsoft-com:office:smarttags" w:element="stockticker">
        <w:r w:rsidRPr="003F5C07">
          <w:rPr>
            <w:rFonts w:ascii="Verdana" w:hAnsi="Verdana"/>
          </w:rPr>
          <w:t>TRA</w:t>
        </w:r>
      </w:smartTag>
      <w:r w:rsidRPr="003F5C07">
        <w:rPr>
          <w:rFonts w:ascii="Verdana" w:hAnsi="Verdana"/>
        </w:rPr>
        <w:t xml:space="preserve"> Plan</w:t>
      </w:r>
    </w:p>
    <w:p w:rsidR="00D927F9" w:rsidRPr="003F5C07" w:rsidRDefault="00D927F9" w:rsidP="00D927F9">
      <w:pPr>
        <w:pStyle w:val="BESAScreenText"/>
        <w:numPr>
          <w:ilvl w:val="0"/>
          <w:numId w:val="3"/>
        </w:numPr>
        <w:rPr>
          <w:rFonts w:ascii="Verdana" w:hAnsi="Verdana"/>
        </w:rPr>
      </w:pPr>
      <w:r w:rsidRPr="003F5C07">
        <w:rPr>
          <w:rFonts w:ascii="Verdana" w:hAnsi="Verdana"/>
        </w:rPr>
        <w:t xml:space="preserve">A </w:t>
      </w:r>
      <w:r>
        <w:rPr>
          <w:rFonts w:ascii="Verdana" w:hAnsi="Verdana"/>
        </w:rPr>
        <w:t>review of the subject technologies</w:t>
      </w:r>
    </w:p>
    <w:p w:rsidR="00D927F9" w:rsidRPr="00D927F9" w:rsidRDefault="00D927F9" w:rsidP="00D927F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927F9">
        <w:rPr>
          <w:rFonts w:ascii="Verdana" w:hAnsi="Verdana"/>
          <w:sz w:val="20"/>
          <w:szCs w:val="20"/>
        </w:rPr>
        <w:t xml:space="preserve">A tutorial provided by researchers for </w:t>
      </w:r>
      <w:r w:rsidR="005F1D23">
        <w:rPr>
          <w:rFonts w:ascii="Verdana" w:hAnsi="Verdana"/>
          <w:sz w:val="20"/>
          <w:szCs w:val="20"/>
        </w:rPr>
        <w:br/>
        <w:t xml:space="preserve">          </w:t>
      </w:r>
      <w:r w:rsidRPr="00D927F9">
        <w:rPr>
          <w:rFonts w:ascii="Verdana" w:hAnsi="Verdana"/>
          <w:sz w:val="20"/>
          <w:szCs w:val="20"/>
        </w:rPr>
        <w:t>the subject technologies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</w:r>
    </w:p>
    <w:p w:rsidR="007F0EA5" w:rsidRDefault="007F0EA5" w:rsidP="00D927F9">
      <w:pPr>
        <w:spacing w:before="120" w:after="120"/>
        <w:rPr>
          <w:rFonts w:ascii="Verdana" w:hAnsi="Verdana"/>
          <w:b/>
          <w:bCs/>
          <w:sz w:val="20"/>
          <w:szCs w:val="20"/>
        </w:rPr>
      </w:pPr>
    </w:p>
    <w:p w:rsidR="007F0EA5" w:rsidRDefault="007F0EA5" w:rsidP="00D927F9">
      <w:pPr>
        <w:spacing w:before="120" w:after="120"/>
        <w:rPr>
          <w:rFonts w:ascii="Verdana" w:hAnsi="Verdana"/>
          <w:b/>
          <w:bCs/>
          <w:sz w:val="20"/>
          <w:szCs w:val="20"/>
        </w:rPr>
      </w:pPr>
    </w:p>
    <w:p w:rsidR="007F0EA5" w:rsidRDefault="007F0EA5" w:rsidP="00D927F9">
      <w:pPr>
        <w:spacing w:before="120" w:after="120"/>
        <w:rPr>
          <w:rFonts w:ascii="Verdana" w:hAnsi="Verdana"/>
          <w:b/>
          <w:bCs/>
          <w:sz w:val="20"/>
          <w:szCs w:val="20"/>
        </w:rPr>
      </w:pPr>
    </w:p>
    <w:p w:rsidR="00A25C7F" w:rsidRDefault="001B2AD8" w:rsidP="00D927F9">
      <w:pPr>
        <w:spacing w:before="120" w:after="120"/>
        <w:rPr>
          <w:rFonts w:ascii="Verdana" w:hAnsi="Verdana"/>
          <w:b/>
          <w:bCs/>
          <w:i/>
          <w:sz w:val="20"/>
          <w:szCs w:val="20"/>
        </w:rPr>
      </w:pPr>
      <w:r w:rsidRPr="001B2AD8">
        <w:rPr>
          <w:noProof/>
        </w:rPr>
        <w:lastRenderedPageBreak/>
        <w:pict>
          <v:shape id="_x0000_s1026" type="#_x0000_t202" style="position:absolute;margin-left:240.45pt;margin-top:16.65pt;width:225.3pt;height:197.85pt;z-index:251660288;mso-position-horizontal-relative:margin;mso-width-relative:margin;mso-height-relative:margin">
            <v:textbox style="mso-next-textbox:#_x0000_s1026">
              <w:txbxContent>
                <w:p w:rsidR="00C418E9" w:rsidRDefault="00C418E9" w:rsidP="00B13DD0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</w:p>
                <w:p w:rsidR="00B13DD0" w:rsidRPr="003C5E7C" w:rsidRDefault="00C418E9" w:rsidP="00B13DD0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668905" cy="1915482"/>
                        <wp:effectExtent l="19050" t="0" r="0" b="0"/>
                        <wp:docPr id="3" name="Picture 3" descr="\\OKCOK06OFS01\Projects\00-Active\1796_AFIT Task Order 7_TRA_SYS109\04-Development\04-Graphics\coursegraphics\finalimages\module2\lesson4\24010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\\OKCOK06OFS01\Projects\00-Active\1796_AFIT Task Order 7_TRA_SYS109\04-Development\04-Graphics\coursegraphics\finalimages\module2\lesson4\24010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68905" cy="191548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/>
          </v:shape>
        </w:pict>
      </w:r>
    </w:p>
    <w:p w:rsidR="00A25C7F" w:rsidRDefault="00A25C7F" w:rsidP="00D927F9">
      <w:pPr>
        <w:spacing w:before="120" w:after="120"/>
        <w:rPr>
          <w:rFonts w:ascii="Verdana" w:hAnsi="Verdana"/>
          <w:b/>
          <w:bCs/>
          <w:i/>
          <w:sz w:val="20"/>
          <w:szCs w:val="20"/>
        </w:rPr>
      </w:pPr>
    </w:p>
    <w:p w:rsidR="00A25C7F" w:rsidRDefault="00A25C7F" w:rsidP="00D927F9">
      <w:pPr>
        <w:spacing w:before="120" w:after="120"/>
        <w:rPr>
          <w:rFonts w:ascii="Verdana" w:hAnsi="Verdana"/>
          <w:b/>
          <w:bCs/>
          <w:i/>
          <w:sz w:val="20"/>
          <w:szCs w:val="20"/>
        </w:rPr>
      </w:pPr>
    </w:p>
    <w:p w:rsidR="00D927F9" w:rsidRPr="004031EB" w:rsidRDefault="00D927F9" w:rsidP="00D927F9">
      <w:pPr>
        <w:spacing w:before="120" w:after="120"/>
        <w:rPr>
          <w:rFonts w:ascii="Verdana" w:hAnsi="Verdana"/>
          <w:bCs/>
          <w:i/>
          <w:sz w:val="20"/>
          <w:szCs w:val="20"/>
        </w:rPr>
      </w:pPr>
      <w:r w:rsidRPr="004031EB">
        <w:rPr>
          <w:rFonts w:ascii="Verdana" w:hAnsi="Verdana"/>
          <w:b/>
          <w:bCs/>
          <w:i/>
          <w:sz w:val="20"/>
          <w:szCs w:val="20"/>
        </w:rPr>
        <w:t>TRA Training Courses</w:t>
      </w:r>
    </w:p>
    <w:p w:rsidR="00D927F9" w:rsidRDefault="00D927F9" w:rsidP="00D927F9">
      <w:pPr>
        <w:spacing w:before="120" w:after="12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TRA training courses include:</w:t>
      </w:r>
    </w:p>
    <w:p w:rsidR="00D927F9" w:rsidRDefault="00D927F9" w:rsidP="00D927F9">
      <w:pPr>
        <w:pStyle w:val="ListParagraph"/>
        <w:numPr>
          <w:ilvl w:val="0"/>
          <w:numId w:val="4"/>
        </w:numPr>
        <w:spacing w:before="120" w:after="120"/>
        <w:rPr>
          <w:rFonts w:ascii="Verdana" w:hAnsi="Verdana"/>
          <w:bCs/>
          <w:sz w:val="20"/>
          <w:szCs w:val="20"/>
        </w:rPr>
      </w:pPr>
      <w:r w:rsidRPr="00D927F9">
        <w:rPr>
          <w:rFonts w:ascii="Verdana" w:hAnsi="Verdana"/>
          <w:bCs/>
          <w:sz w:val="20"/>
          <w:szCs w:val="20"/>
        </w:rPr>
        <w:t>DAU CLE-021 Technology Readiness Assessment</w:t>
      </w:r>
      <w:r>
        <w:rPr>
          <w:rFonts w:ascii="Verdana" w:hAnsi="Verdana"/>
          <w:bCs/>
          <w:sz w:val="20"/>
          <w:szCs w:val="20"/>
        </w:rPr>
        <w:br/>
      </w:r>
    </w:p>
    <w:p w:rsidR="00D927F9" w:rsidRPr="00D927F9" w:rsidRDefault="00D927F9" w:rsidP="00D927F9">
      <w:pPr>
        <w:pStyle w:val="ListParagraph"/>
        <w:numPr>
          <w:ilvl w:val="0"/>
          <w:numId w:val="4"/>
        </w:numPr>
        <w:spacing w:before="120" w:after="120"/>
        <w:rPr>
          <w:rFonts w:ascii="Verdana" w:hAnsi="Verdana"/>
          <w:szCs w:val="20"/>
        </w:rPr>
      </w:pPr>
      <w:r w:rsidRPr="00D927F9">
        <w:rPr>
          <w:rFonts w:ascii="Verdana" w:hAnsi="Verdana"/>
          <w:bCs/>
          <w:sz w:val="20"/>
          <w:szCs w:val="20"/>
        </w:rPr>
        <w:t>SYS-109 Technology Readiness Assessment</w:t>
      </w:r>
      <w:r>
        <w:rPr>
          <w:rFonts w:ascii="Verdana" w:hAnsi="Verdana"/>
          <w:bCs/>
          <w:sz w:val="20"/>
          <w:szCs w:val="20"/>
        </w:rPr>
        <w:br/>
      </w:r>
    </w:p>
    <w:p w:rsidR="00D927F9" w:rsidRPr="00D927F9" w:rsidRDefault="00D927F9" w:rsidP="00D927F9">
      <w:pPr>
        <w:pStyle w:val="ListParagraph"/>
        <w:numPr>
          <w:ilvl w:val="0"/>
          <w:numId w:val="4"/>
        </w:numPr>
        <w:spacing w:before="120" w:after="120"/>
        <w:rPr>
          <w:rFonts w:ascii="Verdana" w:hAnsi="Verdana"/>
          <w:szCs w:val="20"/>
        </w:rPr>
      </w:pPr>
      <w:r w:rsidRPr="00D927F9">
        <w:rPr>
          <w:rFonts w:ascii="Verdana" w:hAnsi="Verdana"/>
          <w:bCs/>
          <w:sz w:val="20"/>
          <w:szCs w:val="20"/>
        </w:rPr>
        <w:t>SYS-209 Technology Readiness Assessment</w:t>
      </w:r>
    </w:p>
    <w:p w:rsidR="00D927F9" w:rsidRPr="00D927F9" w:rsidRDefault="00D927F9" w:rsidP="00D927F9">
      <w:pPr>
        <w:rPr>
          <w:sz w:val="20"/>
          <w:szCs w:val="20"/>
        </w:rPr>
      </w:pPr>
    </w:p>
    <w:sectPr w:rsidR="00D927F9" w:rsidRPr="00D927F9" w:rsidSect="00DC5CA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7DCD" w:rsidRDefault="00687DCD" w:rsidP="004031EB">
      <w:r>
        <w:separator/>
      </w:r>
    </w:p>
  </w:endnote>
  <w:endnote w:type="continuationSeparator" w:id="0">
    <w:p w:rsidR="00687DCD" w:rsidRDefault="00687DCD" w:rsidP="004031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475593"/>
      <w:docPartObj>
        <w:docPartGallery w:val="Page Numbers (Bottom of Page)"/>
        <w:docPartUnique/>
      </w:docPartObj>
    </w:sdtPr>
    <w:sdtContent>
      <w:p w:rsidR="004031EB" w:rsidRDefault="001B2AD8">
        <w:pPr>
          <w:pStyle w:val="Footer"/>
          <w:jc w:val="center"/>
        </w:pPr>
        <w:fldSimple w:instr=" PAGE   \* MERGEFORMAT ">
          <w:r w:rsidR="00C418E9">
            <w:rPr>
              <w:noProof/>
            </w:rPr>
            <w:t>2</w:t>
          </w:r>
        </w:fldSimple>
      </w:p>
    </w:sdtContent>
  </w:sdt>
  <w:p w:rsidR="004031EB" w:rsidRDefault="004031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7DCD" w:rsidRDefault="00687DCD" w:rsidP="004031EB">
      <w:r>
        <w:separator/>
      </w:r>
    </w:p>
  </w:footnote>
  <w:footnote w:type="continuationSeparator" w:id="0">
    <w:p w:rsidR="00687DCD" w:rsidRDefault="00687DCD" w:rsidP="004031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534E6"/>
    <w:multiLevelType w:val="hybridMultilevel"/>
    <w:tmpl w:val="BC82532E"/>
    <w:lvl w:ilvl="0" w:tplc="DEAC2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1A0F68"/>
    <w:multiLevelType w:val="hybridMultilevel"/>
    <w:tmpl w:val="86248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8D5CAB"/>
    <w:multiLevelType w:val="hybridMultilevel"/>
    <w:tmpl w:val="94FE7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000E4C"/>
    <w:multiLevelType w:val="hybridMultilevel"/>
    <w:tmpl w:val="3A5A18AA"/>
    <w:lvl w:ilvl="0" w:tplc="F87A01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3DD0"/>
    <w:rsid w:val="00062E6E"/>
    <w:rsid w:val="000F5E53"/>
    <w:rsid w:val="00121248"/>
    <w:rsid w:val="00144F95"/>
    <w:rsid w:val="0019361E"/>
    <w:rsid w:val="00195521"/>
    <w:rsid w:val="001B2AD8"/>
    <w:rsid w:val="00224F9F"/>
    <w:rsid w:val="0024623D"/>
    <w:rsid w:val="003041DF"/>
    <w:rsid w:val="003A2977"/>
    <w:rsid w:val="004031EB"/>
    <w:rsid w:val="00403432"/>
    <w:rsid w:val="004775F7"/>
    <w:rsid w:val="00503A9B"/>
    <w:rsid w:val="00534688"/>
    <w:rsid w:val="00535CDA"/>
    <w:rsid w:val="00556725"/>
    <w:rsid w:val="005F1D23"/>
    <w:rsid w:val="0065147A"/>
    <w:rsid w:val="00687DCD"/>
    <w:rsid w:val="006F297D"/>
    <w:rsid w:val="007C16D4"/>
    <w:rsid w:val="007F0EA5"/>
    <w:rsid w:val="00874F62"/>
    <w:rsid w:val="009155EC"/>
    <w:rsid w:val="0095561A"/>
    <w:rsid w:val="009C1465"/>
    <w:rsid w:val="009D5DDA"/>
    <w:rsid w:val="00A25C7F"/>
    <w:rsid w:val="00A453D9"/>
    <w:rsid w:val="00A62752"/>
    <w:rsid w:val="00AB21F3"/>
    <w:rsid w:val="00B13DD0"/>
    <w:rsid w:val="00B1709D"/>
    <w:rsid w:val="00C0027D"/>
    <w:rsid w:val="00C418E9"/>
    <w:rsid w:val="00CB533F"/>
    <w:rsid w:val="00CF2F80"/>
    <w:rsid w:val="00D559EA"/>
    <w:rsid w:val="00D927F9"/>
    <w:rsid w:val="00DC0CD7"/>
    <w:rsid w:val="00DC5CA8"/>
    <w:rsid w:val="00DD7CB3"/>
    <w:rsid w:val="00E62ACE"/>
    <w:rsid w:val="00EA379E"/>
    <w:rsid w:val="00F37D21"/>
    <w:rsid w:val="00F5050C"/>
    <w:rsid w:val="00FD2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D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7F9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ESAScreenText">
    <w:name w:val="BESA Screen Text"/>
    <w:basedOn w:val="Normal"/>
    <w:rsid w:val="00D927F9"/>
    <w:pPr>
      <w:spacing w:before="120" w:after="120"/>
    </w:pPr>
    <w:rPr>
      <w:rFonts w:ascii="Arial" w:eastAsia="SimSun" w:hAnsi="Arial" w:cs="Times New Roman"/>
      <w:sz w:val="20"/>
      <w:szCs w:val="24"/>
    </w:rPr>
  </w:style>
  <w:style w:type="paragraph" w:customStyle="1" w:styleId="BESAPopupTextNotice">
    <w:name w:val="BESA Popup Text Notice"/>
    <w:basedOn w:val="Normal"/>
    <w:link w:val="BESAPopupTextNoticeChar"/>
    <w:rsid w:val="00D927F9"/>
    <w:pPr>
      <w:spacing w:before="120" w:after="240"/>
    </w:pPr>
    <w:rPr>
      <w:rFonts w:ascii="Arial" w:eastAsia="SimSun" w:hAnsi="Arial" w:cs="Times New Roman"/>
      <w:i/>
      <w:sz w:val="20"/>
      <w:szCs w:val="24"/>
    </w:rPr>
  </w:style>
  <w:style w:type="character" w:customStyle="1" w:styleId="BESAPopupTextNoticeChar">
    <w:name w:val="BESA Popup Text Notice Char"/>
    <w:basedOn w:val="DefaultParagraphFont"/>
    <w:link w:val="BESAPopupTextNotice"/>
    <w:rsid w:val="00D927F9"/>
    <w:rPr>
      <w:rFonts w:ascii="Arial" w:eastAsia="SimSun" w:hAnsi="Arial" w:cs="Times New Roman"/>
      <w:i/>
      <w:sz w:val="20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031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31EB"/>
  </w:style>
  <w:style w:type="paragraph" w:styleId="Footer">
    <w:name w:val="footer"/>
    <w:basedOn w:val="Normal"/>
    <w:link w:val="FooterChar"/>
    <w:uiPriority w:val="99"/>
    <w:unhideWhenUsed/>
    <w:rsid w:val="004031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31EB"/>
  </w:style>
  <w:style w:type="paragraph" w:styleId="BalloonText">
    <w:name w:val="Balloon Text"/>
    <w:basedOn w:val="Normal"/>
    <w:link w:val="BalloonTextChar"/>
    <w:uiPriority w:val="99"/>
    <w:semiHidden/>
    <w:unhideWhenUsed/>
    <w:rsid w:val="00C418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8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 Woodward</dc:creator>
  <cp:lastModifiedBy>Jamie Liske</cp:lastModifiedBy>
  <cp:revision>9</cp:revision>
  <dcterms:created xsi:type="dcterms:W3CDTF">2010-05-12T22:03:00Z</dcterms:created>
  <dcterms:modified xsi:type="dcterms:W3CDTF">2010-06-14T19:25:00Z</dcterms:modified>
</cp:coreProperties>
</file>