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E28" w:rsidRDefault="00121E28" w:rsidP="00121E28">
      <w:pPr>
        <w:spacing w:after="0" w:line="276" w:lineRule="auto"/>
        <w:rPr>
          <w:rFonts w:ascii="Century" w:hAnsi="Century" w:cs="Times New Roman"/>
          <w:b/>
          <w:sz w:val="24"/>
          <w:szCs w:val="24"/>
        </w:rPr>
      </w:pPr>
    </w:p>
    <w:p w:rsidR="00121E28" w:rsidRPr="00A548C2" w:rsidRDefault="00121E28" w:rsidP="00121E28">
      <w:pPr>
        <w:spacing w:after="0" w:line="276" w:lineRule="auto"/>
        <w:jc w:val="center"/>
        <w:rPr>
          <w:rFonts w:ascii="Bookman Old Style" w:hAnsi="Bookman Old Style" w:cs="Times New Roman"/>
          <w:b/>
          <w:sz w:val="24"/>
          <w:szCs w:val="24"/>
        </w:rPr>
      </w:pPr>
      <w:r w:rsidRPr="00A548C2">
        <w:rPr>
          <w:rFonts w:ascii="Bookman Old Style" w:hAnsi="Bookman Old Style" w:cs="Times New Roman"/>
          <w:b/>
          <w:sz w:val="24"/>
          <w:szCs w:val="24"/>
        </w:rPr>
        <w:t>National Prosecution Authority</w:t>
      </w:r>
    </w:p>
    <w:p w:rsidR="00121E28" w:rsidRPr="00A548C2" w:rsidRDefault="00121E28" w:rsidP="00121E28">
      <w:pPr>
        <w:spacing w:after="0" w:line="276" w:lineRule="auto"/>
        <w:jc w:val="center"/>
        <w:rPr>
          <w:rFonts w:ascii="Bookman Old Style" w:hAnsi="Bookman Old Style" w:cs="Times New Roman"/>
          <w:b/>
          <w:sz w:val="24"/>
          <w:szCs w:val="24"/>
        </w:rPr>
      </w:pPr>
      <w:r w:rsidRPr="00A548C2">
        <w:rPr>
          <w:rFonts w:ascii="Bookman Old Style" w:hAnsi="Bookman Old Style" w:cs="Times New Roman"/>
          <w:b/>
          <w:sz w:val="24"/>
          <w:szCs w:val="24"/>
        </w:rPr>
        <w:t>Independence Avenue</w:t>
      </w:r>
    </w:p>
    <w:p w:rsidR="00121E28" w:rsidRPr="00A548C2" w:rsidRDefault="00121E28" w:rsidP="00121E28">
      <w:pPr>
        <w:spacing w:after="0" w:line="276" w:lineRule="auto"/>
        <w:jc w:val="center"/>
        <w:rPr>
          <w:rFonts w:ascii="Bookman Old Style" w:hAnsi="Bookman Old Style" w:cs="Times New Roman"/>
          <w:b/>
          <w:sz w:val="24"/>
          <w:szCs w:val="24"/>
        </w:rPr>
      </w:pPr>
      <w:r w:rsidRPr="00A548C2">
        <w:rPr>
          <w:rFonts w:ascii="Bookman Old Style" w:hAnsi="Bookman Old Style" w:cs="Times New Roman"/>
          <w:b/>
          <w:sz w:val="24"/>
          <w:szCs w:val="24"/>
        </w:rPr>
        <w:t>P.O Box 33970</w:t>
      </w:r>
    </w:p>
    <w:p w:rsidR="00121E28" w:rsidRPr="00A548C2" w:rsidRDefault="00121E28" w:rsidP="00121E28">
      <w:pPr>
        <w:spacing w:after="0" w:line="276" w:lineRule="auto"/>
        <w:jc w:val="center"/>
        <w:rPr>
          <w:rFonts w:ascii="Bookman Old Style" w:hAnsi="Bookman Old Style" w:cs="Times New Roman"/>
          <w:b/>
          <w:sz w:val="24"/>
          <w:szCs w:val="24"/>
        </w:rPr>
      </w:pPr>
      <w:r w:rsidRPr="00A548C2">
        <w:rPr>
          <w:rFonts w:ascii="Bookman Old Style" w:hAnsi="Bookman Old Style" w:cs="Times New Roman"/>
          <w:b/>
          <w:sz w:val="24"/>
          <w:szCs w:val="24"/>
        </w:rPr>
        <w:t>Lusaka</w:t>
      </w:r>
    </w:p>
    <w:p w:rsidR="00121E28" w:rsidRPr="00A548C2" w:rsidRDefault="001805AD" w:rsidP="00A90D5E">
      <w:pPr>
        <w:spacing w:after="0" w:line="276" w:lineRule="auto"/>
        <w:ind w:left="5760"/>
        <w:rPr>
          <w:rFonts w:ascii="Bookman Old Style" w:hAnsi="Bookman Old Style" w:cs="Times New Roman"/>
          <w:sz w:val="24"/>
          <w:szCs w:val="24"/>
        </w:rPr>
      </w:pPr>
      <w:r w:rsidRPr="00A548C2">
        <w:rPr>
          <w:rFonts w:ascii="Bookman Old Style" w:hAnsi="Bookman Old Style" w:cs="Times New Roman"/>
          <w:b/>
          <w:sz w:val="24"/>
          <w:szCs w:val="24"/>
        </w:rPr>
        <w:t xml:space="preserve">          </w:t>
      </w:r>
      <w:r w:rsidR="001C48E9" w:rsidRPr="00A548C2">
        <w:rPr>
          <w:rFonts w:ascii="Bookman Old Style" w:hAnsi="Bookman Old Style" w:cs="Times New Roman"/>
          <w:b/>
          <w:sz w:val="24"/>
          <w:szCs w:val="24"/>
        </w:rPr>
        <w:t xml:space="preserve">DATE: </w:t>
      </w:r>
      <w:r w:rsidR="00B773C6" w:rsidRPr="00A548C2">
        <w:rPr>
          <w:rFonts w:ascii="Bookman Old Style" w:hAnsi="Bookman Old Style" w:cs="Times New Roman"/>
          <w:b/>
          <w:sz w:val="24"/>
          <w:szCs w:val="24"/>
        </w:rPr>
        <w:t>2</w:t>
      </w:r>
      <w:r w:rsidR="00245E39" w:rsidRPr="00A548C2">
        <w:rPr>
          <w:rFonts w:ascii="Bookman Old Style" w:hAnsi="Bookman Old Style" w:cs="Times New Roman"/>
          <w:b/>
          <w:sz w:val="24"/>
          <w:szCs w:val="24"/>
        </w:rPr>
        <w:t>8</w:t>
      </w:r>
      <w:r w:rsidR="00EA59A7" w:rsidRPr="00A548C2">
        <w:rPr>
          <w:rFonts w:ascii="Bookman Old Style" w:hAnsi="Bookman Old Style" w:cs="Times New Roman"/>
          <w:b/>
          <w:sz w:val="24"/>
          <w:szCs w:val="24"/>
        </w:rPr>
        <w:t>/12</w:t>
      </w:r>
      <w:r w:rsidR="008E2873" w:rsidRPr="00A548C2">
        <w:rPr>
          <w:rFonts w:ascii="Bookman Old Style" w:hAnsi="Bookman Old Style" w:cs="Times New Roman"/>
          <w:b/>
          <w:sz w:val="24"/>
          <w:szCs w:val="24"/>
        </w:rPr>
        <w:t>/2018</w:t>
      </w:r>
    </w:p>
    <w:p w:rsidR="001C48E9" w:rsidRPr="00A548C2" w:rsidRDefault="001C48E9" w:rsidP="00121E28">
      <w:pPr>
        <w:spacing w:after="0" w:line="276" w:lineRule="auto"/>
        <w:rPr>
          <w:rFonts w:ascii="Bookman Old Style" w:hAnsi="Bookman Old Style" w:cs="Times New Roman"/>
          <w:sz w:val="24"/>
          <w:szCs w:val="24"/>
        </w:rPr>
      </w:pPr>
    </w:p>
    <w:p w:rsidR="00121E28" w:rsidRPr="00A548C2" w:rsidRDefault="00121E28" w:rsidP="00121E28">
      <w:pPr>
        <w:spacing w:after="0" w:line="276" w:lineRule="auto"/>
        <w:jc w:val="both"/>
        <w:rPr>
          <w:rFonts w:ascii="Bookman Old Style" w:hAnsi="Bookman Old Style" w:cs="Arial"/>
          <w:b/>
          <w:sz w:val="24"/>
          <w:szCs w:val="24"/>
        </w:rPr>
      </w:pPr>
      <w:r w:rsidRPr="00A548C2">
        <w:rPr>
          <w:rFonts w:ascii="Bookman Old Style" w:hAnsi="Bookman Old Style" w:cs="Arial"/>
          <w:b/>
          <w:sz w:val="24"/>
          <w:szCs w:val="24"/>
        </w:rPr>
        <w:t xml:space="preserve">SUBJECT: </w:t>
      </w:r>
      <w:r w:rsidR="0096752B" w:rsidRPr="00A548C2">
        <w:rPr>
          <w:rFonts w:ascii="Bookman Old Style" w:hAnsi="Bookman Old Style" w:cs="Arial"/>
          <w:b/>
          <w:sz w:val="24"/>
          <w:szCs w:val="24"/>
        </w:rPr>
        <w:tab/>
        <w:t>REQUEST FOR QUOTAION</w:t>
      </w:r>
      <w:r w:rsidR="008F35A9" w:rsidRPr="00A548C2">
        <w:rPr>
          <w:rFonts w:ascii="Bookman Old Style" w:hAnsi="Bookman Old Style" w:cs="Arial"/>
          <w:b/>
          <w:sz w:val="24"/>
          <w:szCs w:val="24"/>
        </w:rPr>
        <w:t xml:space="preserve">               </w:t>
      </w:r>
      <w:r w:rsidR="001805AD" w:rsidRPr="00A548C2">
        <w:rPr>
          <w:rFonts w:ascii="Bookman Old Style" w:hAnsi="Bookman Old Style" w:cs="Arial"/>
          <w:b/>
          <w:sz w:val="24"/>
          <w:szCs w:val="24"/>
        </w:rPr>
        <w:t xml:space="preserve">             </w:t>
      </w:r>
    </w:p>
    <w:p w:rsidR="00121E28" w:rsidRPr="00A548C2" w:rsidRDefault="00121E28" w:rsidP="00121E28">
      <w:pPr>
        <w:spacing w:after="0" w:line="276" w:lineRule="auto"/>
        <w:jc w:val="both"/>
        <w:rPr>
          <w:rFonts w:ascii="Bookman Old Style" w:hAnsi="Bookman Old Style" w:cs="Arial"/>
          <w:b/>
          <w:sz w:val="24"/>
          <w:szCs w:val="24"/>
        </w:rPr>
      </w:pPr>
    </w:p>
    <w:p w:rsidR="00906E86" w:rsidRPr="00A548C2" w:rsidRDefault="003C7572" w:rsidP="00C51697">
      <w:pPr>
        <w:spacing w:after="0" w:line="276" w:lineRule="auto"/>
        <w:jc w:val="both"/>
        <w:rPr>
          <w:rFonts w:ascii="Bookman Old Style" w:hAnsi="Bookman Old Style" w:cs="Arial"/>
          <w:sz w:val="24"/>
          <w:szCs w:val="24"/>
        </w:rPr>
      </w:pPr>
      <w:r w:rsidRPr="00A548C2">
        <w:rPr>
          <w:rFonts w:ascii="Bookman Old Style" w:hAnsi="Bookman Old Style" w:cs="Arial"/>
          <w:sz w:val="24"/>
          <w:szCs w:val="24"/>
        </w:rPr>
        <w:t>To:</w:t>
      </w:r>
      <w:r w:rsidR="0001026A" w:rsidRPr="00A548C2">
        <w:rPr>
          <w:rFonts w:ascii="Bookman Old Style" w:hAnsi="Bookman Old Style" w:cs="Arial"/>
          <w:sz w:val="24"/>
          <w:szCs w:val="24"/>
        </w:rPr>
        <w:t xml:space="preserve"> </w:t>
      </w:r>
    </w:p>
    <w:p w:rsidR="00906E86" w:rsidRPr="00A548C2" w:rsidRDefault="00635587" w:rsidP="00D976D1">
      <w:pPr>
        <w:spacing w:after="0" w:line="276" w:lineRule="auto"/>
        <w:jc w:val="both"/>
        <w:rPr>
          <w:rFonts w:ascii="Bookman Old Style" w:hAnsi="Bookman Old Style" w:cs="Arial"/>
          <w:b/>
          <w:sz w:val="24"/>
          <w:szCs w:val="24"/>
        </w:rPr>
      </w:pPr>
      <w:r w:rsidRPr="00A548C2">
        <w:rPr>
          <w:rFonts w:ascii="Bookman Old Style" w:hAnsi="Bookman Old Style" w:cs="Arial"/>
          <w:sz w:val="24"/>
          <w:szCs w:val="24"/>
        </w:rPr>
        <w:t xml:space="preserve">       LUSAKA</w:t>
      </w:r>
      <w:r w:rsidR="00382B54" w:rsidRPr="00A548C2">
        <w:rPr>
          <w:rFonts w:ascii="Bookman Old Style" w:hAnsi="Bookman Old Style" w:cs="Arial"/>
          <w:b/>
          <w:sz w:val="24"/>
          <w:szCs w:val="24"/>
        </w:rPr>
        <w:t xml:space="preserve">     </w:t>
      </w:r>
    </w:p>
    <w:p w:rsidR="00121E28" w:rsidRPr="00A548C2" w:rsidRDefault="00121E28" w:rsidP="00121E28">
      <w:pPr>
        <w:spacing w:after="0" w:line="276" w:lineRule="auto"/>
        <w:jc w:val="both"/>
        <w:rPr>
          <w:rFonts w:ascii="Bookman Old Style" w:hAnsi="Bookman Old Style" w:cs="Arial"/>
          <w:sz w:val="24"/>
          <w:szCs w:val="24"/>
        </w:rPr>
      </w:pPr>
    </w:p>
    <w:p w:rsidR="00121E28" w:rsidRPr="00A548C2" w:rsidRDefault="00121E28" w:rsidP="00121E28">
      <w:pPr>
        <w:spacing w:after="0" w:line="276" w:lineRule="auto"/>
        <w:jc w:val="both"/>
        <w:rPr>
          <w:rFonts w:ascii="Bookman Old Style" w:hAnsi="Bookman Old Style" w:cs="Arial"/>
          <w:sz w:val="24"/>
          <w:szCs w:val="24"/>
        </w:rPr>
      </w:pPr>
      <w:r w:rsidRPr="00A548C2">
        <w:rPr>
          <w:rFonts w:ascii="Bookman Old Style" w:hAnsi="Bookman Old Style" w:cs="Arial"/>
          <w:sz w:val="24"/>
          <w:szCs w:val="24"/>
        </w:rPr>
        <w:t>The National Prosecution Authority (NPA) invites your Company to submit a quotation for</w:t>
      </w:r>
      <w:r w:rsidR="001C48E9" w:rsidRPr="00A548C2">
        <w:rPr>
          <w:rFonts w:ascii="Bookman Old Style" w:hAnsi="Bookman Old Style" w:cs="Arial"/>
          <w:sz w:val="24"/>
          <w:szCs w:val="24"/>
        </w:rPr>
        <w:t xml:space="preserve"> the following items/services;</w:t>
      </w:r>
    </w:p>
    <w:p w:rsidR="00D759DE" w:rsidRPr="00A548C2" w:rsidRDefault="00D759DE" w:rsidP="00121E28">
      <w:pPr>
        <w:spacing w:after="0" w:line="276" w:lineRule="auto"/>
        <w:jc w:val="both"/>
        <w:rPr>
          <w:rFonts w:ascii="Bookman Old Style" w:hAnsi="Bookman Old Style" w:cs="Arial"/>
          <w:sz w:val="24"/>
          <w:szCs w:val="24"/>
        </w:rPr>
      </w:pPr>
    </w:p>
    <w:tbl>
      <w:tblPr>
        <w:tblStyle w:val="TableGrid"/>
        <w:tblW w:w="8784" w:type="dxa"/>
        <w:tblLook w:val="04A0" w:firstRow="1" w:lastRow="0" w:firstColumn="1" w:lastColumn="0" w:noHBand="0" w:noVBand="1"/>
      </w:tblPr>
      <w:tblGrid>
        <w:gridCol w:w="879"/>
        <w:gridCol w:w="5310"/>
        <w:gridCol w:w="894"/>
        <w:gridCol w:w="1701"/>
      </w:tblGrid>
      <w:tr w:rsidR="00AF3669" w:rsidRPr="00A548C2" w:rsidTr="00AF3669">
        <w:tc>
          <w:tcPr>
            <w:tcW w:w="879" w:type="dxa"/>
          </w:tcPr>
          <w:p w:rsidR="00AF3669" w:rsidRPr="00A548C2" w:rsidRDefault="00AF3669" w:rsidP="00A8259D">
            <w:pPr>
              <w:rPr>
                <w:rFonts w:ascii="Bookman Old Style" w:hAnsi="Bookman Old Style"/>
                <w:b/>
                <w:sz w:val="24"/>
                <w:szCs w:val="24"/>
              </w:rPr>
            </w:pPr>
            <w:r w:rsidRPr="00A548C2">
              <w:rPr>
                <w:rFonts w:ascii="Bookman Old Style" w:hAnsi="Bookman Old Style"/>
                <w:b/>
                <w:sz w:val="24"/>
                <w:szCs w:val="24"/>
              </w:rPr>
              <w:t>ITEM</w:t>
            </w:r>
          </w:p>
        </w:tc>
        <w:tc>
          <w:tcPr>
            <w:tcW w:w="5310" w:type="dxa"/>
          </w:tcPr>
          <w:p w:rsidR="00AF3669" w:rsidRPr="00A548C2" w:rsidRDefault="00AF3669" w:rsidP="00A8259D">
            <w:pPr>
              <w:rPr>
                <w:rFonts w:ascii="Bookman Old Style" w:hAnsi="Bookman Old Style"/>
                <w:b/>
                <w:sz w:val="24"/>
                <w:szCs w:val="24"/>
              </w:rPr>
            </w:pPr>
            <w:r w:rsidRPr="00A548C2">
              <w:rPr>
                <w:rFonts w:ascii="Bookman Old Style" w:hAnsi="Bookman Old Style"/>
                <w:b/>
                <w:sz w:val="24"/>
                <w:szCs w:val="24"/>
              </w:rPr>
              <w:t xml:space="preserve"> DESCRIPTION OF GOODS OR SERVICES</w:t>
            </w:r>
          </w:p>
        </w:tc>
        <w:tc>
          <w:tcPr>
            <w:tcW w:w="894" w:type="dxa"/>
          </w:tcPr>
          <w:p w:rsidR="00AF3669" w:rsidRPr="00A548C2" w:rsidRDefault="001A2BB8" w:rsidP="00AF3669">
            <w:pPr>
              <w:rPr>
                <w:rFonts w:ascii="Bookman Old Style" w:hAnsi="Bookman Old Style"/>
                <w:b/>
                <w:sz w:val="24"/>
                <w:szCs w:val="24"/>
              </w:rPr>
            </w:pPr>
            <w:r w:rsidRPr="00A548C2">
              <w:rPr>
                <w:rFonts w:ascii="Bookman Old Style" w:hAnsi="Bookman Old Style"/>
                <w:b/>
                <w:sz w:val="24"/>
                <w:szCs w:val="24"/>
              </w:rPr>
              <w:t>UOM</w:t>
            </w:r>
          </w:p>
        </w:tc>
        <w:tc>
          <w:tcPr>
            <w:tcW w:w="1701" w:type="dxa"/>
          </w:tcPr>
          <w:p w:rsidR="00AF3669" w:rsidRPr="00A548C2" w:rsidRDefault="00AF3669" w:rsidP="00A8259D">
            <w:pPr>
              <w:rPr>
                <w:rFonts w:ascii="Bookman Old Style" w:hAnsi="Bookman Old Style"/>
                <w:b/>
                <w:sz w:val="24"/>
                <w:szCs w:val="24"/>
              </w:rPr>
            </w:pPr>
            <w:r w:rsidRPr="00A548C2">
              <w:rPr>
                <w:rFonts w:ascii="Bookman Old Style" w:hAnsi="Bookman Old Style"/>
                <w:sz w:val="24"/>
                <w:szCs w:val="24"/>
              </w:rPr>
              <w:t xml:space="preserve">     </w:t>
            </w:r>
            <w:r w:rsidRPr="00A548C2">
              <w:rPr>
                <w:rFonts w:ascii="Bookman Old Style" w:hAnsi="Bookman Old Style"/>
                <w:b/>
                <w:sz w:val="24"/>
                <w:szCs w:val="24"/>
              </w:rPr>
              <w:t>QUANTITY</w:t>
            </w:r>
          </w:p>
        </w:tc>
      </w:tr>
      <w:tr w:rsidR="00B07B03" w:rsidRPr="00A548C2" w:rsidTr="00AF3669">
        <w:tc>
          <w:tcPr>
            <w:tcW w:w="879" w:type="dxa"/>
          </w:tcPr>
          <w:p w:rsidR="00B07B03" w:rsidRPr="00A548C2" w:rsidRDefault="001A2BB8" w:rsidP="00A8259D">
            <w:pPr>
              <w:rPr>
                <w:rFonts w:ascii="Bookman Old Style" w:hAnsi="Bookman Old Style"/>
                <w:sz w:val="24"/>
                <w:szCs w:val="24"/>
              </w:rPr>
            </w:pPr>
            <w:r w:rsidRPr="00A548C2">
              <w:rPr>
                <w:rFonts w:ascii="Bookman Old Style" w:hAnsi="Bookman Old Style"/>
                <w:sz w:val="24"/>
                <w:szCs w:val="24"/>
              </w:rPr>
              <w:t>1</w:t>
            </w:r>
          </w:p>
        </w:tc>
        <w:tc>
          <w:tcPr>
            <w:tcW w:w="5310" w:type="dxa"/>
          </w:tcPr>
          <w:p w:rsidR="00B07B03" w:rsidRPr="00A548C2" w:rsidRDefault="001A2BB8" w:rsidP="001A2BB8">
            <w:pPr>
              <w:rPr>
                <w:rFonts w:ascii="Bookman Old Style" w:hAnsi="Bookman Old Style"/>
                <w:sz w:val="24"/>
                <w:szCs w:val="24"/>
              </w:rPr>
            </w:pPr>
            <w:r w:rsidRPr="00A548C2">
              <w:rPr>
                <w:rFonts w:ascii="Bookman Old Style" w:hAnsi="Bookman Old Style"/>
                <w:sz w:val="24"/>
                <w:szCs w:val="24"/>
              </w:rPr>
              <w:t xml:space="preserve">Manage Engine Helpdesk </w:t>
            </w:r>
          </w:p>
        </w:tc>
        <w:tc>
          <w:tcPr>
            <w:tcW w:w="894" w:type="dxa"/>
          </w:tcPr>
          <w:p w:rsidR="00B07B03" w:rsidRPr="00A548C2" w:rsidRDefault="001A2BB8" w:rsidP="00AF3669">
            <w:pPr>
              <w:rPr>
                <w:rFonts w:ascii="Bookman Old Style" w:hAnsi="Bookman Old Style"/>
                <w:sz w:val="24"/>
                <w:szCs w:val="24"/>
              </w:rPr>
            </w:pPr>
            <w:r w:rsidRPr="00A548C2">
              <w:rPr>
                <w:rFonts w:ascii="Bookman Old Style" w:hAnsi="Bookman Old Style"/>
                <w:sz w:val="24"/>
                <w:szCs w:val="24"/>
              </w:rPr>
              <w:t xml:space="preserve">  -</w:t>
            </w:r>
          </w:p>
        </w:tc>
        <w:tc>
          <w:tcPr>
            <w:tcW w:w="1701" w:type="dxa"/>
          </w:tcPr>
          <w:p w:rsidR="00B07B03" w:rsidRPr="00A548C2" w:rsidRDefault="001A2BB8" w:rsidP="00A8259D">
            <w:pPr>
              <w:rPr>
                <w:rFonts w:ascii="Bookman Old Style" w:hAnsi="Bookman Old Style"/>
                <w:sz w:val="24"/>
                <w:szCs w:val="24"/>
              </w:rPr>
            </w:pPr>
            <w:r w:rsidRPr="00A548C2">
              <w:rPr>
                <w:rFonts w:ascii="Bookman Old Style" w:hAnsi="Bookman Old Style"/>
                <w:sz w:val="24"/>
                <w:szCs w:val="24"/>
              </w:rPr>
              <w:t>2 Technicians and 250 Nodes</w:t>
            </w:r>
          </w:p>
        </w:tc>
      </w:tr>
    </w:tbl>
    <w:p w:rsidR="00AF3669" w:rsidRPr="00A548C2" w:rsidRDefault="00AF3669" w:rsidP="00121E28">
      <w:pPr>
        <w:spacing w:line="276" w:lineRule="auto"/>
        <w:jc w:val="both"/>
        <w:rPr>
          <w:rFonts w:ascii="Bookman Old Style" w:hAnsi="Bookman Old Style" w:cs="Arial"/>
          <w:b/>
          <w:sz w:val="24"/>
          <w:szCs w:val="24"/>
        </w:rPr>
      </w:pPr>
    </w:p>
    <w:p w:rsidR="003630E1" w:rsidRPr="00A548C2" w:rsidRDefault="003630E1" w:rsidP="001A2BB8">
      <w:pPr>
        <w:rPr>
          <w:rFonts w:ascii="Bookman Old Style" w:hAnsi="Bookman Old Style"/>
          <w:sz w:val="24"/>
          <w:szCs w:val="24"/>
        </w:rPr>
      </w:pPr>
      <w:r w:rsidRPr="00A548C2">
        <w:rPr>
          <w:rFonts w:ascii="Bookman Old Style" w:hAnsi="Bookman Old Style"/>
          <w:sz w:val="24"/>
          <w:szCs w:val="24"/>
        </w:rPr>
        <w:t xml:space="preserve">Below are the specifications: </w:t>
      </w:r>
    </w:p>
    <w:tbl>
      <w:tblPr>
        <w:tblStyle w:val="TableGrid"/>
        <w:tblW w:w="9270" w:type="dxa"/>
        <w:tblInd w:w="175" w:type="dxa"/>
        <w:tblLook w:val="04A0" w:firstRow="1" w:lastRow="0" w:firstColumn="1" w:lastColumn="0" w:noHBand="0" w:noVBand="1"/>
      </w:tblPr>
      <w:tblGrid>
        <w:gridCol w:w="1752"/>
        <w:gridCol w:w="7518"/>
      </w:tblGrid>
      <w:tr w:rsidR="001A2BB8" w:rsidRPr="00A548C2" w:rsidTr="006518B0">
        <w:tc>
          <w:tcPr>
            <w:tcW w:w="1752"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a</w:t>
            </w:r>
          </w:p>
        </w:tc>
        <w:tc>
          <w:tcPr>
            <w:tcW w:w="7518"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The proposed system must allow configuration of incident management processes based on ITIL version 3</w:t>
            </w:r>
          </w:p>
        </w:tc>
      </w:tr>
      <w:tr w:rsidR="001A2BB8" w:rsidRPr="00A548C2" w:rsidTr="006518B0">
        <w:tc>
          <w:tcPr>
            <w:tcW w:w="1752"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b</w:t>
            </w:r>
          </w:p>
        </w:tc>
        <w:tc>
          <w:tcPr>
            <w:tcW w:w="7518"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The proposed system should have at least two web-based modules;</w:t>
            </w:r>
          </w:p>
          <w:p w:rsidR="001A2BB8" w:rsidRPr="00A548C2" w:rsidRDefault="001A2BB8" w:rsidP="001A2BB8">
            <w:pPr>
              <w:pStyle w:val="ListParagraph"/>
              <w:numPr>
                <w:ilvl w:val="0"/>
                <w:numId w:val="5"/>
              </w:numPr>
              <w:rPr>
                <w:rFonts w:ascii="Bookman Old Style" w:hAnsi="Bookman Old Style"/>
                <w:sz w:val="24"/>
                <w:szCs w:val="24"/>
              </w:rPr>
            </w:pPr>
            <w:r w:rsidRPr="00A548C2">
              <w:rPr>
                <w:rFonts w:ascii="Bookman Old Style" w:hAnsi="Bookman Old Style"/>
                <w:sz w:val="24"/>
                <w:szCs w:val="24"/>
              </w:rPr>
              <w:t>Staff/Client Interface – should be a user-friendly interface that can be learned quickly with minimal training;</w:t>
            </w:r>
          </w:p>
          <w:p w:rsidR="001A2BB8" w:rsidRPr="00A548C2" w:rsidRDefault="001A2BB8" w:rsidP="001A2BB8">
            <w:pPr>
              <w:pStyle w:val="ListParagraph"/>
              <w:numPr>
                <w:ilvl w:val="0"/>
                <w:numId w:val="5"/>
              </w:numPr>
              <w:rPr>
                <w:rFonts w:ascii="Bookman Old Style" w:hAnsi="Bookman Old Style"/>
                <w:sz w:val="24"/>
                <w:szCs w:val="24"/>
              </w:rPr>
            </w:pPr>
            <w:r w:rsidRPr="00A548C2">
              <w:rPr>
                <w:rFonts w:ascii="Bookman Old Style" w:hAnsi="Bookman Old Style"/>
                <w:sz w:val="24"/>
                <w:szCs w:val="24"/>
              </w:rPr>
              <w:t>Administrator Interface.</w:t>
            </w:r>
          </w:p>
        </w:tc>
      </w:tr>
      <w:tr w:rsidR="001A2BB8" w:rsidRPr="00A548C2" w:rsidTr="006518B0">
        <w:tc>
          <w:tcPr>
            <w:tcW w:w="1752"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c</w:t>
            </w:r>
          </w:p>
        </w:tc>
        <w:tc>
          <w:tcPr>
            <w:tcW w:w="7518"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The proposed system should have the following user types:</w:t>
            </w:r>
          </w:p>
          <w:p w:rsidR="001A2BB8" w:rsidRPr="00A548C2" w:rsidRDefault="001A2BB8" w:rsidP="001A2BB8">
            <w:pPr>
              <w:pStyle w:val="ListParagraph"/>
              <w:numPr>
                <w:ilvl w:val="0"/>
                <w:numId w:val="5"/>
              </w:numPr>
              <w:rPr>
                <w:rFonts w:ascii="Bookman Old Style" w:hAnsi="Bookman Old Style"/>
                <w:sz w:val="24"/>
                <w:szCs w:val="24"/>
              </w:rPr>
            </w:pPr>
            <w:r w:rsidRPr="00A548C2">
              <w:rPr>
                <w:rFonts w:ascii="Bookman Old Style" w:hAnsi="Bookman Old Style"/>
                <w:sz w:val="24"/>
                <w:szCs w:val="24"/>
              </w:rPr>
              <w:t>Staff/end user;</w:t>
            </w:r>
          </w:p>
          <w:p w:rsidR="001A2BB8" w:rsidRPr="00A548C2" w:rsidRDefault="001A2BB8" w:rsidP="001A2BB8">
            <w:pPr>
              <w:pStyle w:val="ListParagraph"/>
              <w:numPr>
                <w:ilvl w:val="0"/>
                <w:numId w:val="5"/>
              </w:numPr>
              <w:rPr>
                <w:rFonts w:ascii="Bookman Old Style" w:hAnsi="Bookman Old Style"/>
                <w:sz w:val="24"/>
                <w:szCs w:val="24"/>
              </w:rPr>
            </w:pPr>
            <w:r w:rsidRPr="00A548C2">
              <w:rPr>
                <w:rFonts w:ascii="Bookman Old Style" w:hAnsi="Bookman Old Style"/>
                <w:sz w:val="24"/>
                <w:szCs w:val="24"/>
              </w:rPr>
              <w:t>Head of department;</w:t>
            </w:r>
          </w:p>
          <w:p w:rsidR="001A2BB8" w:rsidRPr="00A548C2" w:rsidRDefault="001A2BB8" w:rsidP="001A2BB8">
            <w:pPr>
              <w:pStyle w:val="ListParagraph"/>
              <w:numPr>
                <w:ilvl w:val="0"/>
                <w:numId w:val="5"/>
              </w:numPr>
              <w:rPr>
                <w:rFonts w:ascii="Bookman Old Style" w:hAnsi="Bookman Old Style"/>
                <w:sz w:val="24"/>
                <w:szCs w:val="24"/>
              </w:rPr>
            </w:pPr>
            <w:r w:rsidRPr="00A548C2">
              <w:rPr>
                <w:rFonts w:ascii="Bookman Old Style" w:hAnsi="Bookman Old Style"/>
                <w:sz w:val="24"/>
                <w:szCs w:val="24"/>
              </w:rPr>
              <w:t>Manager;</w:t>
            </w:r>
          </w:p>
          <w:p w:rsidR="001A2BB8" w:rsidRPr="00A548C2" w:rsidRDefault="001A2BB8" w:rsidP="001A2BB8">
            <w:pPr>
              <w:pStyle w:val="ListParagraph"/>
              <w:numPr>
                <w:ilvl w:val="0"/>
                <w:numId w:val="5"/>
              </w:numPr>
              <w:rPr>
                <w:rFonts w:ascii="Bookman Old Style" w:hAnsi="Bookman Old Style"/>
                <w:sz w:val="24"/>
                <w:szCs w:val="24"/>
              </w:rPr>
            </w:pPr>
            <w:r w:rsidRPr="00A548C2">
              <w:rPr>
                <w:rFonts w:ascii="Bookman Old Style" w:hAnsi="Bookman Old Style"/>
                <w:sz w:val="24"/>
                <w:szCs w:val="24"/>
              </w:rPr>
              <w:t>Supervisor;</w:t>
            </w:r>
          </w:p>
          <w:p w:rsidR="001A2BB8" w:rsidRPr="00A548C2" w:rsidRDefault="001A2BB8" w:rsidP="001A2BB8">
            <w:pPr>
              <w:pStyle w:val="ListParagraph"/>
              <w:numPr>
                <w:ilvl w:val="0"/>
                <w:numId w:val="5"/>
              </w:numPr>
              <w:rPr>
                <w:rFonts w:ascii="Bookman Old Style" w:hAnsi="Bookman Old Style"/>
                <w:sz w:val="24"/>
                <w:szCs w:val="24"/>
              </w:rPr>
            </w:pPr>
            <w:r w:rsidRPr="00A548C2">
              <w:rPr>
                <w:rFonts w:ascii="Bookman Old Style" w:hAnsi="Bookman Old Style"/>
                <w:sz w:val="24"/>
                <w:szCs w:val="24"/>
              </w:rPr>
              <w:t>ICT Manager;</w:t>
            </w:r>
          </w:p>
          <w:p w:rsidR="001A2BB8" w:rsidRPr="00A548C2" w:rsidRDefault="001A2BB8" w:rsidP="001A2BB8">
            <w:pPr>
              <w:pStyle w:val="ListParagraph"/>
              <w:numPr>
                <w:ilvl w:val="0"/>
                <w:numId w:val="5"/>
              </w:numPr>
              <w:rPr>
                <w:rFonts w:ascii="Bookman Old Style" w:hAnsi="Bookman Old Style"/>
                <w:sz w:val="24"/>
                <w:szCs w:val="24"/>
              </w:rPr>
            </w:pPr>
            <w:r w:rsidRPr="00A548C2">
              <w:rPr>
                <w:rFonts w:ascii="Bookman Old Style" w:hAnsi="Bookman Old Style"/>
                <w:sz w:val="24"/>
                <w:szCs w:val="24"/>
              </w:rPr>
              <w:t>ICT staff/Assignee.</w:t>
            </w:r>
          </w:p>
        </w:tc>
      </w:tr>
      <w:tr w:rsidR="001A2BB8" w:rsidRPr="00A548C2" w:rsidTr="006518B0">
        <w:tc>
          <w:tcPr>
            <w:tcW w:w="1752"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d</w:t>
            </w:r>
          </w:p>
        </w:tc>
        <w:tc>
          <w:tcPr>
            <w:tcW w:w="7518"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The System should have provision for Creating and Escalating IT Incidents/Problems both Software and Hardware/Networking by Internal Company Staff;</w:t>
            </w:r>
          </w:p>
        </w:tc>
      </w:tr>
      <w:tr w:rsidR="001A2BB8" w:rsidRPr="00A548C2" w:rsidTr="006518B0">
        <w:tc>
          <w:tcPr>
            <w:tcW w:w="1752"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e</w:t>
            </w:r>
          </w:p>
        </w:tc>
        <w:tc>
          <w:tcPr>
            <w:tcW w:w="7518"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Once an incident is created, the system should automatically generate an incident number and the incident should be escalated to ICT support for action/resolution;</w:t>
            </w:r>
          </w:p>
        </w:tc>
      </w:tr>
      <w:tr w:rsidR="001A2BB8" w:rsidRPr="00A548C2" w:rsidTr="006518B0">
        <w:tc>
          <w:tcPr>
            <w:tcW w:w="1752"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lastRenderedPageBreak/>
              <w:t>f</w:t>
            </w:r>
          </w:p>
        </w:tc>
        <w:tc>
          <w:tcPr>
            <w:tcW w:w="7518"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An email alert should be sent to the ICT support staff as well as the user each time an incident is created, and once resolved/closed, an email alert should be sent to the user who created the incident. This alert should also be sent to the ICT Manager and the user’s supervisor;</w:t>
            </w:r>
          </w:p>
        </w:tc>
      </w:tr>
      <w:tr w:rsidR="001A2BB8" w:rsidRPr="00A548C2" w:rsidTr="006518B0">
        <w:tc>
          <w:tcPr>
            <w:tcW w:w="1752"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g</w:t>
            </w:r>
          </w:p>
        </w:tc>
        <w:tc>
          <w:tcPr>
            <w:tcW w:w="7518"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The system should allow users to log in incidents as guests (as in without being registered on the system);</w:t>
            </w:r>
          </w:p>
        </w:tc>
      </w:tr>
      <w:tr w:rsidR="001A2BB8" w:rsidRPr="00A548C2" w:rsidTr="006518B0">
        <w:tc>
          <w:tcPr>
            <w:tcW w:w="1752"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h</w:t>
            </w:r>
          </w:p>
        </w:tc>
        <w:tc>
          <w:tcPr>
            <w:tcW w:w="7518"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Once an incident is raised, an email alert is also sent to the ICT Manager and the user’s supervisor;</w:t>
            </w:r>
          </w:p>
        </w:tc>
      </w:tr>
      <w:tr w:rsidR="001A2BB8" w:rsidRPr="00A548C2" w:rsidTr="006518B0">
        <w:tc>
          <w:tcPr>
            <w:tcW w:w="1752"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i</w:t>
            </w:r>
          </w:p>
        </w:tc>
        <w:tc>
          <w:tcPr>
            <w:tcW w:w="7518"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If the incident is pending beyond the set resolution time, the assignee or ICT support staff must state the reason the ticket is pending, and the incident should be escalated to the ICT Manager;</w:t>
            </w:r>
          </w:p>
        </w:tc>
      </w:tr>
      <w:tr w:rsidR="001A2BB8" w:rsidRPr="00A548C2" w:rsidTr="006518B0">
        <w:tc>
          <w:tcPr>
            <w:tcW w:w="1752"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j</w:t>
            </w:r>
          </w:p>
        </w:tc>
        <w:tc>
          <w:tcPr>
            <w:tcW w:w="7518"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Assignee/ICT support staff and ICT Manager should have rights/privileges to create tickets on behalf of users;</w:t>
            </w:r>
          </w:p>
        </w:tc>
      </w:tr>
      <w:tr w:rsidR="001A2BB8" w:rsidRPr="00A548C2" w:rsidTr="006518B0">
        <w:tc>
          <w:tcPr>
            <w:tcW w:w="1752"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k</w:t>
            </w:r>
          </w:p>
        </w:tc>
        <w:tc>
          <w:tcPr>
            <w:tcW w:w="7518"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Assignee/ICT support staff and ICT Manager should have rights/privileges to close pending tickets or reassign tickets to another ICT support staff;</w:t>
            </w:r>
          </w:p>
        </w:tc>
      </w:tr>
      <w:tr w:rsidR="001A2BB8" w:rsidRPr="00A548C2" w:rsidTr="006518B0">
        <w:tc>
          <w:tcPr>
            <w:tcW w:w="1752"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l</w:t>
            </w:r>
          </w:p>
        </w:tc>
        <w:tc>
          <w:tcPr>
            <w:tcW w:w="7518"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The system should generate various reports which should show various information including status of incidents (resolved, closed, pending, and overdue) department, staff, assignee/ICT support staff. The system should also have a feature to allow the generation of ad hoc reports. The reports should be exported at least in csv format;</w:t>
            </w:r>
          </w:p>
        </w:tc>
      </w:tr>
      <w:tr w:rsidR="001A2BB8" w:rsidRPr="00A548C2" w:rsidTr="006518B0">
        <w:tc>
          <w:tcPr>
            <w:tcW w:w="1752"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m</w:t>
            </w:r>
          </w:p>
        </w:tc>
        <w:tc>
          <w:tcPr>
            <w:tcW w:w="7518"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The system should have filters to search for incidents by department, assignee, incident type, incidents status, user, location, user’s room number, supervisor, head of department, department code, duplicate incidents, employee id, start date/end date, incident number, etc.;</w:t>
            </w:r>
          </w:p>
        </w:tc>
      </w:tr>
      <w:tr w:rsidR="001A2BB8" w:rsidRPr="00A548C2" w:rsidTr="006518B0">
        <w:tc>
          <w:tcPr>
            <w:tcW w:w="1752"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n</w:t>
            </w:r>
          </w:p>
        </w:tc>
        <w:tc>
          <w:tcPr>
            <w:tcW w:w="7518"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The system should have provision for technical configurations which include:</w:t>
            </w:r>
          </w:p>
          <w:p w:rsidR="001A2BB8" w:rsidRPr="00A548C2" w:rsidRDefault="001A2BB8" w:rsidP="001A2BB8">
            <w:pPr>
              <w:pStyle w:val="ListParagraph"/>
              <w:numPr>
                <w:ilvl w:val="0"/>
                <w:numId w:val="6"/>
              </w:numPr>
              <w:rPr>
                <w:rFonts w:ascii="Bookman Old Style" w:hAnsi="Bookman Old Style"/>
                <w:sz w:val="24"/>
                <w:szCs w:val="24"/>
              </w:rPr>
            </w:pPr>
            <w:r w:rsidRPr="00A548C2">
              <w:rPr>
                <w:rFonts w:ascii="Bookman Old Style" w:hAnsi="Bookman Old Style"/>
                <w:sz w:val="24"/>
                <w:szCs w:val="24"/>
              </w:rPr>
              <w:t>Full customization to allow creation of workflows;</w:t>
            </w:r>
          </w:p>
          <w:p w:rsidR="001A2BB8" w:rsidRPr="00A548C2" w:rsidRDefault="001A2BB8" w:rsidP="001A2BB8">
            <w:pPr>
              <w:pStyle w:val="ListParagraph"/>
              <w:numPr>
                <w:ilvl w:val="0"/>
                <w:numId w:val="6"/>
              </w:numPr>
              <w:rPr>
                <w:rFonts w:ascii="Bookman Old Style" w:hAnsi="Bookman Old Style"/>
                <w:sz w:val="24"/>
                <w:szCs w:val="24"/>
              </w:rPr>
            </w:pPr>
            <w:r w:rsidRPr="00A548C2">
              <w:rPr>
                <w:rFonts w:ascii="Bookman Old Style" w:hAnsi="Bookman Old Style"/>
                <w:sz w:val="24"/>
                <w:szCs w:val="24"/>
              </w:rPr>
              <w:t>Task management and assignment;</w:t>
            </w:r>
          </w:p>
          <w:p w:rsidR="001A2BB8" w:rsidRPr="00A548C2" w:rsidRDefault="001A2BB8" w:rsidP="001A2BB8">
            <w:pPr>
              <w:pStyle w:val="ListParagraph"/>
              <w:numPr>
                <w:ilvl w:val="0"/>
                <w:numId w:val="6"/>
              </w:numPr>
              <w:rPr>
                <w:rFonts w:ascii="Bookman Old Style" w:hAnsi="Bookman Old Style"/>
                <w:sz w:val="24"/>
                <w:szCs w:val="24"/>
              </w:rPr>
            </w:pPr>
            <w:r w:rsidRPr="00A548C2">
              <w:rPr>
                <w:rFonts w:ascii="Bookman Old Style" w:hAnsi="Bookman Old Style"/>
                <w:sz w:val="24"/>
                <w:szCs w:val="24"/>
              </w:rPr>
              <w:t>Configure types of incidents;</w:t>
            </w:r>
          </w:p>
          <w:p w:rsidR="001A2BB8" w:rsidRPr="00A548C2" w:rsidRDefault="001A2BB8" w:rsidP="001A2BB8">
            <w:pPr>
              <w:pStyle w:val="ListParagraph"/>
              <w:numPr>
                <w:ilvl w:val="0"/>
                <w:numId w:val="6"/>
              </w:numPr>
              <w:rPr>
                <w:rFonts w:ascii="Bookman Old Style" w:hAnsi="Bookman Old Style"/>
                <w:sz w:val="24"/>
                <w:szCs w:val="24"/>
              </w:rPr>
            </w:pPr>
            <w:r w:rsidRPr="00A548C2">
              <w:rPr>
                <w:rFonts w:ascii="Bookman Old Style" w:hAnsi="Bookman Old Style"/>
                <w:sz w:val="24"/>
                <w:szCs w:val="24"/>
              </w:rPr>
              <w:t>Configure service level parameters (resolution time  depending on severity and escalation rules);</w:t>
            </w:r>
          </w:p>
          <w:p w:rsidR="001A2BB8" w:rsidRPr="00A548C2" w:rsidRDefault="001A2BB8" w:rsidP="001A2BB8">
            <w:pPr>
              <w:pStyle w:val="ListParagraph"/>
              <w:numPr>
                <w:ilvl w:val="0"/>
                <w:numId w:val="6"/>
              </w:numPr>
              <w:rPr>
                <w:rFonts w:ascii="Bookman Old Style" w:hAnsi="Bookman Old Style"/>
                <w:sz w:val="24"/>
                <w:szCs w:val="24"/>
              </w:rPr>
            </w:pPr>
            <w:r w:rsidRPr="00A548C2">
              <w:rPr>
                <w:rFonts w:ascii="Bookman Old Style" w:hAnsi="Bookman Old Style"/>
                <w:sz w:val="24"/>
                <w:szCs w:val="24"/>
              </w:rPr>
              <w:t>Configure notifications - should integrate with Microsoft  Exchange for email alerts;</w:t>
            </w:r>
          </w:p>
          <w:p w:rsidR="001A2BB8" w:rsidRPr="00A548C2" w:rsidRDefault="001A2BB8" w:rsidP="001A2BB8">
            <w:pPr>
              <w:pStyle w:val="ListParagraph"/>
              <w:numPr>
                <w:ilvl w:val="0"/>
                <w:numId w:val="6"/>
              </w:numPr>
              <w:rPr>
                <w:rFonts w:ascii="Bookman Old Style" w:hAnsi="Bookman Old Style"/>
                <w:sz w:val="24"/>
                <w:szCs w:val="24"/>
              </w:rPr>
            </w:pPr>
            <w:r w:rsidRPr="00A548C2">
              <w:rPr>
                <w:rFonts w:ascii="Bookman Old Style" w:hAnsi="Bookman Old Style"/>
                <w:sz w:val="24"/>
                <w:szCs w:val="24"/>
              </w:rPr>
              <w:t>Dashboard to display summary information in graphical form.</w:t>
            </w:r>
          </w:p>
          <w:p w:rsidR="001A2BB8" w:rsidRPr="00A548C2" w:rsidRDefault="001A2BB8" w:rsidP="001A2BB8">
            <w:pPr>
              <w:pStyle w:val="ListParagraph"/>
              <w:numPr>
                <w:ilvl w:val="0"/>
                <w:numId w:val="6"/>
              </w:numPr>
              <w:rPr>
                <w:rFonts w:ascii="Bookman Old Style" w:hAnsi="Bookman Old Style"/>
                <w:sz w:val="24"/>
                <w:szCs w:val="24"/>
              </w:rPr>
            </w:pPr>
            <w:r w:rsidRPr="00A548C2">
              <w:rPr>
                <w:rFonts w:ascii="Bookman Old Style" w:hAnsi="Bookman Old Style"/>
                <w:sz w:val="24"/>
                <w:szCs w:val="24"/>
              </w:rPr>
              <w:t>The system interfaces should be customized with Client  logo and Images;</w:t>
            </w:r>
          </w:p>
          <w:p w:rsidR="001A2BB8" w:rsidRPr="00A548C2" w:rsidRDefault="001A2BB8" w:rsidP="001A2BB8">
            <w:pPr>
              <w:pStyle w:val="ListParagraph"/>
              <w:numPr>
                <w:ilvl w:val="0"/>
                <w:numId w:val="6"/>
              </w:numPr>
              <w:rPr>
                <w:rFonts w:ascii="Bookman Old Style" w:hAnsi="Bookman Old Style"/>
                <w:sz w:val="24"/>
                <w:szCs w:val="24"/>
              </w:rPr>
            </w:pPr>
            <w:r w:rsidRPr="00A548C2">
              <w:rPr>
                <w:rFonts w:ascii="Bookman Old Style" w:hAnsi="Bookman Old Style"/>
                <w:sz w:val="24"/>
                <w:szCs w:val="24"/>
              </w:rPr>
              <w:t>The system must cater for security of sensitive data as well as have the ability to allocate role-based security  levels</w:t>
            </w:r>
          </w:p>
        </w:tc>
      </w:tr>
      <w:tr w:rsidR="001A2BB8" w:rsidRPr="00A548C2" w:rsidTr="006518B0">
        <w:tc>
          <w:tcPr>
            <w:tcW w:w="1752"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o</w:t>
            </w:r>
          </w:p>
        </w:tc>
        <w:tc>
          <w:tcPr>
            <w:tcW w:w="7518"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After sales technical support for a period of one (1) year;</w:t>
            </w:r>
          </w:p>
        </w:tc>
      </w:tr>
      <w:tr w:rsidR="001A2BB8" w:rsidRPr="00A548C2" w:rsidTr="006518B0">
        <w:tc>
          <w:tcPr>
            <w:tcW w:w="1752"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p</w:t>
            </w:r>
          </w:p>
        </w:tc>
        <w:tc>
          <w:tcPr>
            <w:tcW w:w="7518"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Delivery period: Four (4) weeks; and</w:t>
            </w:r>
          </w:p>
        </w:tc>
      </w:tr>
      <w:tr w:rsidR="001A2BB8" w:rsidRPr="00A548C2" w:rsidTr="006518B0">
        <w:tc>
          <w:tcPr>
            <w:tcW w:w="1752"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lastRenderedPageBreak/>
              <w:t>q</w:t>
            </w:r>
          </w:p>
        </w:tc>
        <w:tc>
          <w:tcPr>
            <w:tcW w:w="7518" w:type="dxa"/>
          </w:tcPr>
          <w:p w:rsidR="001A2BB8" w:rsidRPr="00A548C2" w:rsidRDefault="001A2BB8" w:rsidP="006518B0">
            <w:pPr>
              <w:rPr>
                <w:rFonts w:ascii="Bookman Old Style" w:hAnsi="Bookman Old Style"/>
                <w:sz w:val="24"/>
                <w:szCs w:val="24"/>
              </w:rPr>
            </w:pPr>
            <w:r w:rsidRPr="00A548C2">
              <w:rPr>
                <w:rFonts w:ascii="Bookman Old Style" w:hAnsi="Bookman Old Style"/>
                <w:sz w:val="24"/>
                <w:szCs w:val="24"/>
              </w:rPr>
              <w:t>Modifications and Customization during the first phase of implementation.</w:t>
            </w:r>
          </w:p>
        </w:tc>
      </w:tr>
    </w:tbl>
    <w:p w:rsidR="001A2BB8" w:rsidRPr="00A548C2" w:rsidRDefault="001A2BB8" w:rsidP="001A2BB8">
      <w:pPr>
        <w:ind w:left="1170"/>
        <w:rPr>
          <w:rFonts w:ascii="Bookman Old Style" w:hAnsi="Bookman Old Style"/>
          <w:sz w:val="24"/>
          <w:szCs w:val="24"/>
        </w:rPr>
      </w:pPr>
    </w:p>
    <w:p w:rsidR="00121E28" w:rsidRPr="00A548C2" w:rsidRDefault="007A1C84" w:rsidP="00121E28">
      <w:pPr>
        <w:spacing w:line="276" w:lineRule="auto"/>
        <w:jc w:val="both"/>
        <w:rPr>
          <w:rFonts w:ascii="Bookman Old Style" w:hAnsi="Bookman Old Style" w:cs="Arial"/>
          <w:b/>
          <w:sz w:val="24"/>
          <w:szCs w:val="24"/>
        </w:rPr>
      </w:pPr>
      <w:r w:rsidRPr="00A548C2">
        <w:rPr>
          <w:rFonts w:ascii="Bookman Old Style" w:hAnsi="Bookman Old Style" w:cs="Arial"/>
          <w:b/>
          <w:sz w:val="24"/>
          <w:szCs w:val="24"/>
        </w:rPr>
        <w:t>Terms and conditions of this inquiry</w:t>
      </w:r>
    </w:p>
    <w:p w:rsidR="00F70074" w:rsidRPr="00A548C2" w:rsidRDefault="000756DC" w:rsidP="006C3C60">
      <w:pPr>
        <w:pStyle w:val="ListParagraph"/>
        <w:numPr>
          <w:ilvl w:val="0"/>
          <w:numId w:val="3"/>
        </w:numPr>
        <w:spacing w:after="0" w:line="276" w:lineRule="auto"/>
        <w:jc w:val="both"/>
        <w:rPr>
          <w:rFonts w:ascii="Bookman Old Style" w:hAnsi="Bookman Old Style" w:cs="Arial"/>
          <w:sz w:val="24"/>
          <w:szCs w:val="24"/>
        </w:rPr>
      </w:pPr>
      <w:r w:rsidRPr="00A548C2">
        <w:rPr>
          <w:rFonts w:ascii="Bookman Old Style" w:hAnsi="Bookman Old Style" w:cs="Arial"/>
          <w:sz w:val="24"/>
          <w:szCs w:val="24"/>
        </w:rPr>
        <w:t>Valid certificate of incorporation</w:t>
      </w:r>
      <w:r w:rsidR="003F5A63" w:rsidRPr="00A548C2">
        <w:rPr>
          <w:rFonts w:ascii="Bookman Old Style" w:hAnsi="Bookman Old Style" w:cs="Arial"/>
          <w:sz w:val="24"/>
          <w:szCs w:val="24"/>
        </w:rPr>
        <w:t>/</w:t>
      </w:r>
      <w:r w:rsidR="00901167" w:rsidRPr="00A548C2">
        <w:rPr>
          <w:rFonts w:ascii="Bookman Old Style" w:hAnsi="Bookman Old Style" w:cs="Arial"/>
          <w:sz w:val="24"/>
          <w:szCs w:val="24"/>
        </w:rPr>
        <w:t>Registration</w:t>
      </w:r>
      <w:r w:rsidRPr="00A548C2">
        <w:rPr>
          <w:rFonts w:ascii="Bookman Old Style" w:hAnsi="Bookman Old Style" w:cs="Arial"/>
          <w:sz w:val="24"/>
          <w:szCs w:val="24"/>
        </w:rPr>
        <w:t xml:space="preserve"> </w:t>
      </w:r>
    </w:p>
    <w:p w:rsidR="007F527C" w:rsidRPr="00A548C2" w:rsidRDefault="000756DC" w:rsidP="00A90D5E">
      <w:pPr>
        <w:pStyle w:val="ListParagraph"/>
        <w:numPr>
          <w:ilvl w:val="0"/>
          <w:numId w:val="3"/>
        </w:numPr>
        <w:spacing w:after="0" w:line="276" w:lineRule="auto"/>
        <w:jc w:val="both"/>
        <w:rPr>
          <w:rFonts w:ascii="Bookman Old Style" w:hAnsi="Bookman Old Style" w:cs="Arial"/>
          <w:sz w:val="24"/>
          <w:szCs w:val="24"/>
        </w:rPr>
      </w:pPr>
      <w:r w:rsidRPr="00A548C2">
        <w:rPr>
          <w:rFonts w:ascii="Bookman Old Style" w:hAnsi="Bookman Old Style" w:cs="Arial"/>
          <w:sz w:val="24"/>
          <w:szCs w:val="24"/>
        </w:rPr>
        <w:t>Val</w:t>
      </w:r>
      <w:r w:rsidR="001805AD" w:rsidRPr="00A548C2">
        <w:rPr>
          <w:rFonts w:ascii="Bookman Old Style" w:hAnsi="Bookman Old Style" w:cs="Arial"/>
          <w:sz w:val="24"/>
          <w:szCs w:val="24"/>
        </w:rPr>
        <w:t>id certifica</w:t>
      </w:r>
      <w:r w:rsidR="00340176" w:rsidRPr="00A548C2">
        <w:rPr>
          <w:rFonts w:ascii="Bookman Old Style" w:hAnsi="Bookman Old Style" w:cs="Arial"/>
          <w:sz w:val="24"/>
          <w:szCs w:val="24"/>
        </w:rPr>
        <w:t>te of</w:t>
      </w:r>
      <w:r w:rsidR="00131D62">
        <w:rPr>
          <w:rFonts w:ascii="Bookman Old Style" w:hAnsi="Bookman Old Style" w:cs="Arial"/>
          <w:sz w:val="24"/>
          <w:szCs w:val="24"/>
        </w:rPr>
        <w:t xml:space="preserve"> ZRAs</w:t>
      </w:r>
      <w:r w:rsidR="00340176" w:rsidRPr="00A548C2">
        <w:rPr>
          <w:rFonts w:ascii="Bookman Old Style" w:hAnsi="Bookman Old Style" w:cs="Arial"/>
          <w:sz w:val="24"/>
          <w:szCs w:val="24"/>
        </w:rPr>
        <w:t xml:space="preserve"> tax clearance</w:t>
      </w:r>
      <w:r w:rsidR="001805AD" w:rsidRPr="00A548C2">
        <w:rPr>
          <w:rFonts w:ascii="Bookman Old Style" w:hAnsi="Bookman Old Style" w:cs="Arial"/>
          <w:sz w:val="24"/>
          <w:szCs w:val="24"/>
        </w:rPr>
        <w:t xml:space="preserve"> </w:t>
      </w:r>
    </w:p>
    <w:p w:rsidR="007B7512" w:rsidRPr="00A548C2" w:rsidRDefault="007B7512" w:rsidP="00A90D5E">
      <w:pPr>
        <w:pStyle w:val="ListParagraph"/>
        <w:numPr>
          <w:ilvl w:val="0"/>
          <w:numId w:val="3"/>
        </w:numPr>
        <w:spacing w:after="0" w:line="276" w:lineRule="auto"/>
        <w:jc w:val="both"/>
        <w:rPr>
          <w:rFonts w:ascii="Bookman Old Style" w:hAnsi="Bookman Old Style" w:cs="Arial"/>
          <w:sz w:val="24"/>
          <w:szCs w:val="24"/>
        </w:rPr>
      </w:pPr>
      <w:r w:rsidRPr="00A548C2">
        <w:rPr>
          <w:rFonts w:ascii="Bookman Old Style" w:hAnsi="Bookman Old Style" w:cs="Arial"/>
          <w:sz w:val="24"/>
          <w:szCs w:val="24"/>
        </w:rPr>
        <w:t>NAPSA Compliance Certificate</w:t>
      </w:r>
    </w:p>
    <w:p w:rsidR="007B7512" w:rsidRPr="00A548C2" w:rsidRDefault="007B7512" w:rsidP="00901167">
      <w:pPr>
        <w:spacing w:after="0" w:line="276" w:lineRule="auto"/>
        <w:jc w:val="both"/>
        <w:rPr>
          <w:rFonts w:ascii="Bookman Old Style" w:hAnsi="Bookman Old Style" w:cs="Arial"/>
          <w:b/>
          <w:sz w:val="24"/>
          <w:szCs w:val="24"/>
        </w:rPr>
      </w:pPr>
    </w:p>
    <w:p w:rsidR="00346F18" w:rsidRPr="00A548C2" w:rsidRDefault="00346F18" w:rsidP="00901167">
      <w:pPr>
        <w:spacing w:after="0" w:line="276" w:lineRule="auto"/>
        <w:jc w:val="both"/>
        <w:rPr>
          <w:rFonts w:ascii="Bookman Old Style" w:hAnsi="Bookman Old Style" w:cs="Arial"/>
          <w:b/>
          <w:sz w:val="24"/>
          <w:szCs w:val="24"/>
        </w:rPr>
      </w:pPr>
    </w:p>
    <w:p w:rsidR="006C3C60" w:rsidRPr="00A548C2" w:rsidRDefault="007A1C84" w:rsidP="00901167">
      <w:pPr>
        <w:spacing w:after="0" w:line="276" w:lineRule="auto"/>
        <w:jc w:val="both"/>
        <w:rPr>
          <w:rFonts w:ascii="Bookman Old Style" w:hAnsi="Bookman Old Style" w:cs="Arial"/>
          <w:sz w:val="24"/>
          <w:szCs w:val="24"/>
        </w:rPr>
      </w:pPr>
      <w:r w:rsidRPr="00A548C2">
        <w:rPr>
          <w:rFonts w:ascii="Bookman Old Style" w:hAnsi="Bookman Old Style" w:cs="Arial"/>
          <w:b/>
          <w:sz w:val="24"/>
          <w:szCs w:val="24"/>
        </w:rPr>
        <w:t>Other Details/Comments</w:t>
      </w:r>
      <w:r w:rsidRPr="00A548C2">
        <w:rPr>
          <w:rFonts w:ascii="Bookman Old Style" w:hAnsi="Bookman Old Style" w:cs="Arial"/>
          <w:sz w:val="24"/>
          <w:szCs w:val="24"/>
        </w:rPr>
        <w:t>.</w:t>
      </w:r>
    </w:p>
    <w:p w:rsidR="00901167" w:rsidRPr="00A548C2" w:rsidRDefault="00901167" w:rsidP="00901167">
      <w:pPr>
        <w:spacing w:after="0" w:line="276" w:lineRule="auto"/>
        <w:jc w:val="both"/>
        <w:rPr>
          <w:rFonts w:ascii="Bookman Old Style" w:hAnsi="Bookman Old Style" w:cs="Arial"/>
          <w:sz w:val="24"/>
          <w:szCs w:val="24"/>
        </w:rPr>
      </w:pPr>
    </w:p>
    <w:p w:rsidR="00C779BF" w:rsidRPr="00A548C2" w:rsidRDefault="00901167" w:rsidP="00901167">
      <w:pPr>
        <w:spacing w:after="0" w:line="276" w:lineRule="auto"/>
        <w:jc w:val="both"/>
        <w:rPr>
          <w:rFonts w:ascii="Bookman Old Style" w:hAnsi="Bookman Old Style" w:cs="Arial"/>
          <w:sz w:val="24"/>
          <w:szCs w:val="24"/>
        </w:rPr>
      </w:pPr>
      <w:r w:rsidRPr="00A548C2">
        <w:rPr>
          <w:rFonts w:ascii="Bookman Old Style" w:hAnsi="Bookman Old Style" w:cs="Arial"/>
          <w:sz w:val="24"/>
          <w:szCs w:val="24"/>
        </w:rPr>
        <w:t>Kindly note that the above requested documents under terms and conditions will be considered in the preliminary evaluation of the procurement.</w:t>
      </w:r>
    </w:p>
    <w:p w:rsidR="00901167" w:rsidRPr="00A548C2" w:rsidRDefault="00901167" w:rsidP="00901167">
      <w:pPr>
        <w:spacing w:after="0" w:line="276" w:lineRule="auto"/>
        <w:jc w:val="both"/>
        <w:rPr>
          <w:rFonts w:ascii="Bookman Old Style" w:hAnsi="Bookman Old Style" w:cs="Arial"/>
          <w:sz w:val="24"/>
          <w:szCs w:val="24"/>
        </w:rPr>
      </w:pPr>
    </w:p>
    <w:p w:rsidR="001C48E9" w:rsidRPr="00A548C2" w:rsidRDefault="001C48E9" w:rsidP="001C48E9">
      <w:pPr>
        <w:pStyle w:val="BodyText2"/>
        <w:spacing w:line="360" w:lineRule="auto"/>
        <w:rPr>
          <w:rFonts w:ascii="Bookman Old Style" w:hAnsi="Bookman Old Style"/>
          <w:bCs/>
          <w:szCs w:val="24"/>
        </w:rPr>
      </w:pPr>
      <w:r w:rsidRPr="00A548C2">
        <w:rPr>
          <w:rFonts w:ascii="Bookman Old Style" w:hAnsi="Bookman Old Style"/>
          <w:bCs/>
          <w:szCs w:val="24"/>
        </w:rPr>
        <w:t>Closing Date</w:t>
      </w:r>
    </w:p>
    <w:p w:rsidR="00121E28" w:rsidRPr="00A548C2" w:rsidRDefault="001C48E9" w:rsidP="001C48E9">
      <w:pPr>
        <w:spacing w:line="360" w:lineRule="auto"/>
        <w:ind w:right="-470"/>
        <w:jc w:val="both"/>
        <w:rPr>
          <w:rFonts w:ascii="Bookman Old Style" w:hAnsi="Bookman Old Style" w:cs="Arial"/>
          <w:sz w:val="24"/>
          <w:szCs w:val="24"/>
        </w:rPr>
      </w:pPr>
      <w:r w:rsidRPr="00A548C2">
        <w:rPr>
          <w:rFonts w:ascii="Bookman Old Style" w:hAnsi="Bookman Old Style" w:cs="Arial"/>
          <w:sz w:val="24"/>
          <w:szCs w:val="24"/>
        </w:rPr>
        <w:t xml:space="preserve">Your quotation </w:t>
      </w:r>
      <w:r w:rsidR="003A5848" w:rsidRPr="00A548C2">
        <w:rPr>
          <w:rFonts w:ascii="Bookman Old Style" w:hAnsi="Bookman Old Style" w:cs="Arial"/>
          <w:sz w:val="24"/>
          <w:szCs w:val="24"/>
        </w:rPr>
        <w:t>should re</w:t>
      </w:r>
      <w:r w:rsidR="003571E5" w:rsidRPr="00A548C2">
        <w:rPr>
          <w:rFonts w:ascii="Bookman Old Style" w:hAnsi="Bookman Old Style" w:cs="Arial"/>
          <w:sz w:val="24"/>
          <w:szCs w:val="24"/>
        </w:rPr>
        <w:t>ach the undersigned</w:t>
      </w:r>
      <w:r w:rsidR="00901167" w:rsidRPr="00A548C2">
        <w:rPr>
          <w:rFonts w:ascii="Bookman Old Style" w:hAnsi="Bookman Old Style" w:cs="Arial"/>
          <w:sz w:val="24"/>
          <w:szCs w:val="24"/>
        </w:rPr>
        <w:t xml:space="preserve"> either by email or in a closed envelop</w:t>
      </w:r>
      <w:r w:rsidR="003571E5" w:rsidRPr="00A548C2">
        <w:rPr>
          <w:rFonts w:ascii="Bookman Old Style" w:hAnsi="Bookman Old Style" w:cs="Arial"/>
          <w:sz w:val="24"/>
          <w:szCs w:val="24"/>
        </w:rPr>
        <w:t xml:space="preserve"> by </w:t>
      </w:r>
      <w:r w:rsidR="00131D62">
        <w:rPr>
          <w:rFonts w:ascii="Bookman Old Style" w:hAnsi="Bookman Old Style" w:cs="Arial"/>
          <w:b/>
          <w:sz w:val="24"/>
          <w:szCs w:val="24"/>
        </w:rPr>
        <w:t>29</w:t>
      </w:r>
      <w:bookmarkStart w:id="0" w:name="_GoBack"/>
      <w:bookmarkEnd w:id="0"/>
      <w:r w:rsidR="008433D9" w:rsidRPr="00A548C2">
        <w:rPr>
          <w:rFonts w:ascii="Bookman Old Style" w:hAnsi="Bookman Old Style" w:cs="Arial"/>
          <w:b/>
          <w:sz w:val="24"/>
          <w:szCs w:val="24"/>
        </w:rPr>
        <w:t>/01</w:t>
      </w:r>
      <w:r w:rsidR="00E97065" w:rsidRPr="00A548C2">
        <w:rPr>
          <w:rFonts w:ascii="Bookman Old Style" w:hAnsi="Bookman Old Style" w:cs="Arial"/>
          <w:b/>
          <w:sz w:val="24"/>
          <w:szCs w:val="24"/>
        </w:rPr>
        <w:t>/</w:t>
      </w:r>
      <w:r w:rsidR="008433D9" w:rsidRPr="00A548C2">
        <w:rPr>
          <w:rFonts w:ascii="Bookman Old Style" w:hAnsi="Bookman Old Style" w:cs="Arial"/>
          <w:b/>
          <w:sz w:val="24"/>
          <w:szCs w:val="24"/>
        </w:rPr>
        <w:t>2019</w:t>
      </w:r>
      <w:r w:rsidR="00901167" w:rsidRPr="00A548C2">
        <w:rPr>
          <w:rFonts w:ascii="Bookman Old Style" w:hAnsi="Bookman Old Style" w:cs="Arial"/>
          <w:b/>
          <w:sz w:val="24"/>
          <w:szCs w:val="24"/>
        </w:rPr>
        <w:t xml:space="preserve"> at</w:t>
      </w:r>
      <w:r w:rsidR="00051126" w:rsidRPr="00A548C2">
        <w:rPr>
          <w:rFonts w:ascii="Bookman Old Style" w:hAnsi="Bookman Old Style" w:cs="Arial"/>
          <w:sz w:val="24"/>
          <w:szCs w:val="24"/>
        </w:rPr>
        <w:t xml:space="preserve"> </w:t>
      </w:r>
      <w:r w:rsidR="002B2136" w:rsidRPr="00A548C2">
        <w:rPr>
          <w:rFonts w:ascii="Bookman Old Style" w:hAnsi="Bookman Old Style" w:cs="Arial"/>
          <w:b/>
          <w:sz w:val="24"/>
          <w:szCs w:val="24"/>
        </w:rPr>
        <w:t>1</w:t>
      </w:r>
      <w:r w:rsidR="00F61BF2" w:rsidRPr="00A548C2">
        <w:rPr>
          <w:rFonts w:ascii="Bookman Old Style" w:hAnsi="Bookman Old Style" w:cs="Arial"/>
          <w:b/>
          <w:sz w:val="24"/>
          <w:szCs w:val="24"/>
        </w:rPr>
        <w:t>0</w:t>
      </w:r>
      <w:r w:rsidR="00E97065" w:rsidRPr="00A548C2">
        <w:rPr>
          <w:rFonts w:ascii="Bookman Old Style" w:hAnsi="Bookman Old Style" w:cs="Arial"/>
          <w:b/>
          <w:sz w:val="24"/>
          <w:szCs w:val="24"/>
        </w:rPr>
        <w:t>:00</w:t>
      </w:r>
      <w:r w:rsidR="00051126" w:rsidRPr="00A548C2">
        <w:rPr>
          <w:rFonts w:ascii="Bookman Old Style" w:hAnsi="Bookman Old Style" w:cs="Arial"/>
          <w:sz w:val="24"/>
          <w:szCs w:val="24"/>
        </w:rPr>
        <w:t xml:space="preserve"> </w:t>
      </w:r>
      <w:r w:rsidRPr="00A548C2">
        <w:rPr>
          <w:rFonts w:ascii="Bookman Old Style" w:hAnsi="Bookman Old Style" w:cs="Arial"/>
          <w:sz w:val="24"/>
          <w:szCs w:val="24"/>
        </w:rPr>
        <w:t>hour’s local time.</w:t>
      </w:r>
    </w:p>
    <w:p w:rsidR="00121E28" w:rsidRPr="00A548C2" w:rsidRDefault="00121E28" w:rsidP="00121E28">
      <w:pPr>
        <w:spacing w:after="0" w:line="276" w:lineRule="auto"/>
        <w:jc w:val="both"/>
        <w:rPr>
          <w:rFonts w:ascii="Bookman Old Style" w:hAnsi="Bookman Old Style" w:cs="Arial"/>
          <w:sz w:val="24"/>
          <w:szCs w:val="24"/>
        </w:rPr>
      </w:pPr>
      <w:r w:rsidRPr="00A548C2">
        <w:rPr>
          <w:rFonts w:ascii="Bookman Old Style" w:hAnsi="Bookman Old Style" w:cs="Arial"/>
          <w:sz w:val="24"/>
          <w:szCs w:val="24"/>
        </w:rPr>
        <w:t>Failure to indicate all details and non- submission of the documents requested will render your bid non- responsive.</w:t>
      </w:r>
    </w:p>
    <w:p w:rsidR="00121E28" w:rsidRPr="00A548C2" w:rsidRDefault="00121E28" w:rsidP="00121E28">
      <w:pPr>
        <w:spacing w:after="0" w:line="276" w:lineRule="auto"/>
        <w:jc w:val="both"/>
        <w:rPr>
          <w:rFonts w:ascii="Bookman Old Style" w:hAnsi="Bookman Old Style" w:cs="Arial"/>
          <w:sz w:val="24"/>
          <w:szCs w:val="24"/>
        </w:rPr>
      </w:pPr>
    </w:p>
    <w:p w:rsidR="00121E28" w:rsidRPr="00A548C2" w:rsidRDefault="00121E28" w:rsidP="00121E28">
      <w:pPr>
        <w:spacing w:after="0" w:line="276" w:lineRule="auto"/>
        <w:jc w:val="both"/>
        <w:rPr>
          <w:rFonts w:ascii="Bookman Old Style" w:hAnsi="Bookman Old Style" w:cs="Arial"/>
          <w:sz w:val="24"/>
          <w:szCs w:val="24"/>
        </w:rPr>
      </w:pPr>
      <w:r w:rsidRPr="00A548C2">
        <w:rPr>
          <w:rFonts w:ascii="Bookman Old Style" w:hAnsi="Bookman Old Style" w:cs="Arial"/>
          <w:sz w:val="24"/>
          <w:szCs w:val="24"/>
        </w:rPr>
        <w:t>National Prosecution Authority reserves the r</w:t>
      </w:r>
      <w:r w:rsidR="001C48E9" w:rsidRPr="00A548C2">
        <w:rPr>
          <w:rFonts w:ascii="Bookman Old Style" w:hAnsi="Bookman Old Style" w:cs="Arial"/>
          <w:sz w:val="24"/>
          <w:szCs w:val="24"/>
        </w:rPr>
        <w:t>ight to accept or reject any quotation</w:t>
      </w:r>
      <w:r w:rsidRPr="00A548C2">
        <w:rPr>
          <w:rFonts w:ascii="Bookman Old Style" w:hAnsi="Bookman Old Style" w:cs="Arial"/>
          <w:sz w:val="24"/>
          <w:szCs w:val="24"/>
        </w:rPr>
        <w:t>, or to annul</w:t>
      </w:r>
      <w:r w:rsidR="001C48E9" w:rsidRPr="00A548C2">
        <w:rPr>
          <w:rFonts w:ascii="Bookman Old Style" w:hAnsi="Bookman Old Style" w:cs="Arial"/>
          <w:sz w:val="24"/>
          <w:szCs w:val="24"/>
        </w:rPr>
        <w:t xml:space="preserve"> the process and reject all quotations</w:t>
      </w:r>
      <w:r w:rsidRPr="00A548C2">
        <w:rPr>
          <w:rFonts w:ascii="Bookman Old Style" w:hAnsi="Bookman Old Style" w:cs="Arial"/>
          <w:sz w:val="24"/>
          <w:szCs w:val="24"/>
        </w:rPr>
        <w:t xml:space="preserve"> at any time prior to contract award, without thereby incurring any liab</w:t>
      </w:r>
      <w:r w:rsidR="001C48E9" w:rsidRPr="00A548C2">
        <w:rPr>
          <w:rFonts w:ascii="Bookman Old Style" w:hAnsi="Bookman Old Style" w:cs="Arial"/>
          <w:sz w:val="24"/>
          <w:szCs w:val="24"/>
        </w:rPr>
        <w:t>ility to the affected supplier or Suppliers</w:t>
      </w:r>
      <w:r w:rsidRPr="00A548C2">
        <w:rPr>
          <w:rFonts w:ascii="Bookman Old Style" w:hAnsi="Bookman Old Style" w:cs="Arial"/>
          <w:sz w:val="24"/>
          <w:szCs w:val="24"/>
        </w:rPr>
        <w:t>.</w:t>
      </w:r>
    </w:p>
    <w:p w:rsidR="00121E28" w:rsidRPr="00A548C2" w:rsidRDefault="00121E28" w:rsidP="00121E28">
      <w:pPr>
        <w:spacing w:after="0" w:line="276" w:lineRule="auto"/>
        <w:jc w:val="both"/>
        <w:rPr>
          <w:rFonts w:ascii="Bookman Old Style" w:hAnsi="Bookman Old Style" w:cs="Arial"/>
          <w:sz w:val="24"/>
          <w:szCs w:val="24"/>
        </w:rPr>
      </w:pPr>
    </w:p>
    <w:tbl>
      <w:tblPr>
        <w:tblpPr w:leftFromText="180" w:rightFromText="180" w:vertAnchor="text" w:tblpX="6886"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tblGrid>
      <w:tr w:rsidR="00D11A99" w:rsidRPr="00A548C2" w:rsidTr="001977E0">
        <w:trPr>
          <w:trHeight w:val="1408"/>
        </w:trPr>
        <w:tc>
          <w:tcPr>
            <w:tcW w:w="2715" w:type="dxa"/>
            <w:tcBorders>
              <w:bottom w:val="single" w:sz="4" w:space="0" w:color="auto"/>
            </w:tcBorders>
          </w:tcPr>
          <w:p w:rsidR="00D11A99" w:rsidRPr="00A548C2" w:rsidRDefault="0005073F" w:rsidP="001977E0">
            <w:pPr>
              <w:rPr>
                <w:rFonts w:ascii="Bookman Old Style" w:hAnsi="Bookman Old Style" w:cs="Arial"/>
                <w:b/>
                <w:sz w:val="24"/>
                <w:szCs w:val="24"/>
              </w:rPr>
            </w:pPr>
            <w:r w:rsidRPr="00A548C2">
              <w:rPr>
                <w:rFonts w:ascii="Bookman Old Style" w:hAnsi="Bookman Old Style" w:cs="Arial"/>
                <w:b/>
                <w:sz w:val="24"/>
                <w:szCs w:val="24"/>
              </w:rPr>
              <w:t>SUPPLIER DATE</w:t>
            </w:r>
            <w:r w:rsidR="00D11A99" w:rsidRPr="00A548C2">
              <w:rPr>
                <w:rFonts w:ascii="Bookman Old Style" w:hAnsi="Bookman Old Style" w:cs="Arial"/>
                <w:b/>
                <w:sz w:val="24"/>
                <w:szCs w:val="24"/>
              </w:rPr>
              <w:t xml:space="preserve"> STAMP</w:t>
            </w:r>
          </w:p>
        </w:tc>
      </w:tr>
    </w:tbl>
    <w:p w:rsidR="00D11A99" w:rsidRPr="00A548C2" w:rsidRDefault="00D11A99" w:rsidP="00D11A99">
      <w:pPr>
        <w:rPr>
          <w:rFonts w:ascii="Bookman Old Style" w:hAnsi="Bookman Old Style" w:cs="Arial"/>
          <w:b/>
          <w:sz w:val="24"/>
          <w:szCs w:val="24"/>
        </w:rPr>
      </w:pPr>
    </w:p>
    <w:p w:rsidR="00D11A99" w:rsidRPr="00A548C2" w:rsidRDefault="00D11A99" w:rsidP="00D11A99">
      <w:pPr>
        <w:rPr>
          <w:rFonts w:ascii="Bookman Old Style" w:hAnsi="Bookman Old Style" w:cs="Arial"/>
          <w:sz w:val="24"/>
          <w:szCs w:val="24"/>
        </w:rPr>
      </w:pPr>
      <w:r w:rsidRPr="00A548C2">
        <w:rPr>
          <w:rFonts w:ascii="Bookman Old Style" w:hAnsi="Bookman Old Style" w:cs="Arial"/>
          <w:b/>
          <w:sz w:val="24"/>
          <w:szCs w:val="24"/>
        </w:rPr>
        <w:t>Received By:</w:t>
      </w:r>
      <w:r w:rsidRPr="00A548C2">
        <w:rPr>
          <w:rFonts w:ascii="Bookman Old Style" w:hAnsi="Bookman Old Style" w:cs="Arial"/>
          <w:sz w:val="24"/>
          <w:szCs w:val="24"/>
        </w:rPr>
        <w:t xml:space="preserve"> ……………………………...                                         </w:t>
      </w:r>
    </w:p>
    <w:p w:rsidR="00D11A99" w:rsidRPr="00A548C2" w:rsidRDefault="00D11A99" w:rsidP="00D11A99">
      <w:pPr>
        <w:rPr>
          <w:rFonts w:ascii="Bookman Old Style" w:hAnsi="Bookman Old Style" w:cs="Arial"/>
          <w:sz w:val="24"/>
          <w:szCs w:val="24"/>
        </w:rPr>
      </w:pPr>
      <w:r w:rsidRPr="00A548C2">
        <w:rPr>
          <w:rFonts w:ascii="Bookman Old Style" w:hAnsi="Bookman Old Style" w:cs="Arial"/>
          <w:b/>
          <w:sz w:val="24"/>
          <w:szCs w:val="24"/>
        </w:rPr>
        <w:t>Date</w:t>
      </w:r>
      <w:r w:rsidRPr="00A548C2">
        <w:rPr>
          <w:rFonts w:ascii="Bookman Old Style" w:hAnsi="Bookman Old Style" w:cs="Arial"/>
          <w:sz w:val="24"/>
          <w:szCs w:val="24"/>
        </w:rPr>
        <w:t>: ……………………………………….</w:t>
      </w:r>
    </w:p>
    <w:p w:rsidR="00D11A99" w:rsidRPr="00A548C2" w:rsidRDefault="00D11A99" w:rsidP="00D11A99">
      <w:pPr>
        <w:rPr>
          <w:rFonts w:ascii="Bookman Old Style" w:hAnsi="Bookman Old Style" w:cs="Arial"/>
          <w:sz w:val="24"/>
          <w:szCs w:val="24"/>
        </w:rPr>
      </w:pPr>
    </w:p>
    <w:p w:rsidR="00D11A99" w:rsidRPr="00A548C2" w:rsidRDefault="00D11A99" w:rsidP="00121E28">
      <w:pPr>
        <w:spacing w:after="0" w:line="276" w:lineRule="auto"/>
        <w:jc w:val="both"/>
        <w:rPr>
          <w:rFonts w:ascii="Bookman Old Style" w:hAnsi="Bookman Old Style" w:cs="Arial"/>
          <w:sz w:val="24"/>
          <w:szCs w:val="24"/>
        </w:rPr>
      </w:pPr>
    </w:p>
    <w:p w:rsidR="00121E28" w:rsidRPr="00A548C2" w:rsidRDefault="00121E28" w:rsidP="00121E28">
      <w:pPr>
        <w:spacing w:after="0" w:line="276" w:lineRule="auto"/>
        <w:jc w:val="both"/>
        <w:rPr>
          <w:rFonts w:ascii="Bookman Old Style" w:hAnsi="Bookman Old Style" w:cs="Arial"/>
          <w:sz w:val="24"/>
          <w:szCs w:val="24"/>
        </w:rPr>
      </w:pPr>
    </w:p>
    <w:p w:rsidR="00121E28" w:rsidRPr="00A548C2" w:rsidRDefault="00121E28" w:rsidP="00121E28">
      <w:pPr>
        <w:spacing w:after="0" w:line="276" w:lineRule="auto"/>
        <w:jc w:val="both"/>
        <w:rPr>
          <w:rFonts w:ascii="Bookman Old Style" w:hAnsi="Bookman Old Style" w:cs="Arial"/>
          <w:sz w:val="24"/>
          <w:szCs w:val="24"/>
        </w:rPr>
      </w:pPr>
      <w:r w:rsidRPr="00A548C2">
        <w:rPr>
          <w:rFonts w:ascii="Bookman Old Style" w:hAnsi="Bookman Old Style" w:cs="Arial"/>
          <w:sz w:val="24"/>
          <w:szCs w:val="24"/>
        </w:rPr>
        <w:t>Yours faithfully,</w:t>
      </w:r>
    </w:p>
    <w:p w:rsidR="00121E28" w:rsidRPr="00A548C2" w:rsidRDefault="00121E28" w:rsidP="00121E28">
      <w:pPr>
        <w:spacing w:after="0" w:line="276" w:lineRule="auto"/>
        <w:jc w:val="both"/>
        <w:rPr>
          <w:rFonts w:ascii="Bookman Old Style" w:hAnsi="Bookman Old Style" w:cs="Arial"/>
          <w:sz w:val="24"/>
          <w:szCs w:val="24"/>
        </w:rPr>
      </w:pPr>
    </w:p>
    <w:p w:rsidR="00121E28" w:rsidRPr="00A548C2" w:rsidRDefault="00121E28" w:rsidP="00121E28">
      <w:pPr>
        <w:spacing w:after="0" w:line="276" w:lineRule="auto"/>
        <w:jc w:val="both"/>
        <w:rPr>
          <w:rFonts w:ascii="Bookman Old Style" w:hAnsi="Bookman Old Style" w:cs="Arial"/>
          <w:sz w:val="24"/>
          <w:szCs w:val="24"/>
        </w:rPr>
      </w:pPr>
    </w:p>
    <w:p w:rsidR="00121E28" w:rsidRPr="00A548C2" w:rsidRDefault="00121E28" w:rsidP="00121E28">
      <w:pPr>
        <w:spacing w:after="0" w:line="276" w:lineRule="auto"/>
        <w:jc w:val="both"/>
        <w:rPr>
          <w:rFonts w:ascii="Bookman Old Style" w:hAnsi="Bookman Old Style" w:cs="Arial"/>
          <w:sz w:val="24"/>
          <w:szCs w:val="24"/>
        </w:rPr>
      </w:pPr>
    </w:p>
    <w:p w:rsidR="00121E28" w:rsidRPr="00A548C2" w:rsidRDefault="00607CD9" w:rsidP="00121E28">
      <w:pPr>
        <w:spacing w:after="0" w:line="276" w:lineRule="auto"/>
        <w:jc w:val="both"/>
        <w:rPr>
          <w:rFonts w:ascii="Bookman Old Style" w:hAnsi="Bookman Old Style" w:cs="Arial"/>
          <w:sz w:val="24"/>
          <w:szCs w:val="24"/>
        </w:rPr>
      </w:pPr>
      <w:r w:rsidRPr="00A548C2">
        <w:rPr>
          <w:rFonts w:ascii="Bookman Old Style" w:hAnsi="Bookman Old Style" w:cs="Arial"/>
          <w:sz w:val="24"/>
          <w:szCs w:val="24"/>
        </w:rPr>
        <w:t>Christine S. Ngwenya</w:t>
      </w:r>
    </w:p>
    <w:p w:rsidR="00121E28" w:rsidRPr="00A548C2" w:rsidRDefault="00121E28" w:rsidP="00121E28">
      <w:pPr>
        <w:spacing w:after="0" w:line="276" w:lineRule="auto"/>
        <w:jc w:val="both"/>
        <w:rPr>
          <w:rFonts w:ascii="Bookman Old Style" w:hAnsi="Bookman Old Style" w:cs="Arial"/>
          <w:sz w:val="24"/>
          <w:szCs w:val="24"/>
        </w:rPr>
      </w:pPr>
      <w:r w:rsidRPr="00A548C2">
        <w:rPr>
          <w:rFonts w:ascii="Bookman Old Style" w:hAnsi="Bookman Old Style" w:cs="Arial"/>
          <w:sz w:val="24"/>
          <w:szCs w:val="24"/>
        </w:rPr>
        <w:t>Senior Purchasing and Supplies Officer</w:t>
      </w:r>
    </w:p>
    <w:p w:rsidR="00121E28" w:rsidRPr="00A548C2" w:rsidRDefault="00607CD9" w:rsidP="00121E28">
      <w:pPr>
        <w:spacing w:after="0" w:line="276" w:lineRule="auto"/>
        <w:jc w:val="both"/>
        <w:rPr>
          <w:rFonts w:ascii="Bookman Old Style" w:hAnsi="Bookman Old Style" w:cs="Arial"/>
          <w:b/>
          <w:sz w:val="24"/>
          <w:szCs w:val="24"/>
          <w:u w:val="single"/>
        </w:rPr>
      </w:pPr>
      <w:r w:rsidRPr="00A548C2">
        <w:rPr>
          <w:rFonts w:ascii="Bookman Old Style" w:hAnsi="Bookman Old Style" w:cs="Arial"/>
          <w:b/>
          <w:sz w:val="24"/>
          <w:szCs w:val="24"/>
          <w:u w:val="single"/>
        </w:rPr>
        <w:t>FOR/</w:t>
      </w:r>
      <w:r w:rsidR="00121E28" w:rsidRPr="00A548C2">
        <w:rPr>
          <w:rFonts w:ascii="Bookman Old Style" w:hAnsi="Bookman Old Style" w:cs="Arial"/>
          <w:b/>
          <w:sz w:val="24"/>
          <w:szCs w:val="24"/>
          <w:u w:val="single"/>
        </w:rPr>
        <w:t xml:space="preserve">CHIEF ADMINISTRATOR </w:t>
      </w:r>
    </w:p>
    <w:p w:rsidR="00121E28" w:rsidRPr="00A548C2" w:rsidRDefault="00121E28" w:rsidP="00121E28">
      <w:pPr>
        <w:spacing w:after="0" w:line="276" w:lineRule="auto"/>
        <w:jc w:val="both"/>
        <w:rPr>
          <w:rFonts w:ascii="Bookman Old Style" w:hAnsi="Bookman Old Style" w:cs="Arial"/>
          <w:sz w:val="24"/>
          <w:szCs w:val="24"/>
        </w:rPr>
      </w:pPr>
    </w:p>
    <w:sectPr w:rsidR="00121E28" w:rsidRPr="00A548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960" w:rsidRDefault="00DE1960" w:rsidP="00AF3669">
      <w:pPr>
        <w:spacing w:after="0" w:line="240" w:lineRule="auto"/>
      </w:pPr>
      <w:r>
        <w:separator/>
      </w:r>
    </w:p>
  </w:endnote>
  <w:endnote w:type="continuationSeparator" w:id="0">
    <w:p w:rsidR="00DE1960" w:rsidRDefault="00DE1960" w:rsidP="00AF3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960" w:rsidRDefault="00DE1960" w:rsidP="00AF3669">
      <w:pPr>
        <w:spacing w:after="0" w:line="240" w:lineRule="auto"/>
      </w:pPr>
      <w:r>
        <w:separator/>
      </w:r>
    </w:p>
  </w:footnote>
  <w:footnote w:type="continuationSeparator" w:id="0">
    <w:p w:rsidR="00DE1960" w:rsidRDefault="00DE1960" w:rsidP="00AF3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D4765"/>
    <w:multiLevelType w:val="hybridMultilevel"/>
    <w:tmpl w:val="7AAA52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ED26A14"/>
    <w:multiLevelType w:val="hybridMultilevel"/>
    <w:tmpl w:val="9A5EA4B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72E7319"/>
    <w:multiLevelType w:val="hybridMultilevel"/>
    <w:tmpl w:val="47980352"/>
    <w:lvl w:ilvl="0" w:tplc="0809001B">
      <w:start w:val="1"/>
      <w:numFmt w:val="low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9C1E2F"/>
    <w:multiLevelType w:val="hybridMultilevel"/>
    <w:tmpl w:val="1AE4F614"/>
    <w:lvl w:ilvl="0" w:tplc="E4DEA64C">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0193C"/>
    <w:multiLevelType w:val="hybridMultilevel"/>
    <w:tmpl w:val="8C901A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B222C61"/>
    <w:multiLevelType w:val="hybridMultilevel"/>
    <w:tmpl w:val="990ABF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E28"/>
    <w:rsid w:val="00006D9E"/>
    <w:rsid w:val="0001026A"/>
    <w:rsid w:val="00030752"/>
    <w:rsid w:val="000327CA"/>
    <w:rsid w:val="0005073F"/>
    <w:rsid w:val="00050C1E"/>
    <w:rsid w:val="00051126"/>
    <w:rsid w:val="00053DBC"/>
    <w:rsid w:val="00072AD1"/>
    <w:rsid w:val="000756DC"/>
    <w:rsid w:val="000855BE"/>
    <w:rsid w:val="000A18A0"/>
    <w:rsid w:val="000B3A4D"/>
    <w:rsid w:val="000D0A54"/>
    <w:rsid w:val="000D4837"/>
    <w:rsid w:val="000D5B2B"/>
    <w:rsid w:val="000D66A9"/>
    <w:rsid w:val="000E35D5"/>
    <w:rsid w:val="000E6EDE"/>
    <w:rsid w:val="00103F28"/>
    <w:rsid w:val="001121D4"/>
    <w:rsid w:val="00121E28"/>
    <w:rsid w:val="00123101"/>
    <w:rsid w:val="00131D62"/>
    <w:rsid w:val="00140C90"/>
    <w:rsid w:val="00152C42"/>
    <w:rsid w:val="0016455A"/>
    <w:rsid w:val="001703EF"/>
    <w:rsid w:val="001805AD"/>
    <w:rsid w:val="001A2BB8"/>
    <w:rsid w:val="001C2C1E"/>
    <w:rsid w:val="001C48E9"/>
    <w:rsid w:val="001D570D"/>
    <w:rsid w:val="001E2147"/>
    <w:rsid w:val="001E3D69"/>
    <w:rsid w:val="001F5EE1"/>
    <w:rsid w:val="001F7F34"/>
    <w:rsid w:val="00226EF2"/>
    <w:rsid w:val="00237640"/>
    <w:rsid w:val="00242616"/>
    <w:rsid w:val="00245E39"/>
    <w:rsid w:val="00253032"/>
    <w:rsid w:val="0027478D"/>
    <w:rsid w:val="002829DF"/>
    <w:rsid w:val="00283EC1"/>
    <w:rsid w:val="0028541B"/>
    <w:rsid w:val="002B2136"/>
    <w:rsid w:val="002B316B"/>
    <w:rsid w:val="002B636B"/>
    <w:rsid w:val="002C5797"/>
    <w:rsid w:val="002C6CE8"/>
    <w:rsid w:val="002D6A2D"/>
    <w:rsid w:val="002E6D1F"/>
    <w:rsid w:val="002E7846"/>
    <w:rsid w:val="00312263"/>
    <w:rsid w:val="00321EEF"/>
    <w:rsid w:val="00335B49"/>
    <w:rsid w:val="00337193"/>
    <w:rsid w:val="00337728"/>
    <w:rsid w:val="00340176"/>
    <w:rsid w:val="00346F18"/>
    <w:rsid w:val="003571E5"/>
    <w:rsid w:val="00362410"/>
    <w:rsid w:val="003630E1"/>
    <w:rsid w:val="00376BF3"/>
    <w:rsid w:val="00382B54"/>
    <w:rsid w:val="003A5848"/>
    <w:rsid w:val="003B5B3D"/>
    <w:rsid w:val="003C2320"/>
    <w:rsid w:val="003C72E7"/>
    <w:rsid w:val="003C7572"/>
    <w:rsid w:val="003D65C9"/>
    <w:rsid w:val="003F1928"/>
    <w:rsid w:val="003F5A63"/>
    <w:rsid w:val="00404AFA"/>
    <w:rsid w:val="00410AF7"/>
    <w:rsid w:val="0041741D"/>
    <w:rsid w:val="004228FE"/>
    <w:rsid w:val="00483BE7"/>
    <w:rsid w:val="00495E75"/>
    <w:rsid w:val="004A145E"/>
    <w:rsid w:val="004B2185"/>
    <w:rsid w:val="004B42A8"/>
    <w:rsid w:val="004B6033"/>
    <w:rsid w:val="004F2741"/>
    <w:rsid w:val="00505BF8"/>
    <w:rsid w:val="00514498"/>
    <w:rsid w:val="005150F6"/>
    <w:rsid w:val="005219E6"/>
    <w:rsid w:val="005413A7"/>
    <w:rsid w:val="005613F6"/>
    <w:rsid w:val="00571899"/>
    <w:rsid w:val="005A0017"/>
    <w:rsid w:val="005D50CD"/>
    <w:rsid w:val="005F15DC"/>
    <w:rsid w:val="006022C6"/>
    <w:rsid w:val="0060272D"/>
    <w:rsid w:val="00607CD9"/>
    <w:rsid w:val="00614942"/>
    <w:rsid w:val="00615F9B"/>
    <w:rsid w:val="00624172"/>
    <w:rsid w:val="00635587"/>
    <w:rsid w:val="00642267"/>
    <w:rsid w:val="00643382"/>
    <w:rsid w:val="0067183F"/>
    <w:rsid w:val="0068399F"/>
    <w:rsid w:val="006A1608"/>
    <w:rsid w:val="006B383D"/>
    <w:rsid w:val="006C09F9"/>
    <w:rsid w:val="006C3C60"/>
    <w:rsid w:val="006E5FAB"/>
    <w:rsid w:val="006E60FD"/>
    <w:rsid w:val="00726E76"/>
    <w:rsid w:val="00743291"/>
    <w:rsid w:val="00745D92"/>
    <w:rsid w:val="00746708"/>
    <w:rsid w:val="0074761F"/>
    <w:rsid w:val="007513C2"/>
    <w:rsid w:val="007722F7"/>
    <w:rsid w:val="007936B3"/>
    <w:rsid w:val="00794F29"/>
    <w:rsid w:val="00795FE1"/>
    <w:rsid w:val="007A1C84"/>
    <w:rsid w:val="007B64F7"/>
    <w:rsid w:val="007B7512"/>
    <w:rsid w:val="007C114F"/>
    <w:rsid w:val="007D19FB"/>
    <w:rsid w:val="007E29F4"/>
    <w:rsid w:val="007E4224"/>
    <w:rsid w:val="007F527C"/>
    <w:rsid w:val="0081668D"/>
    <w:rsid w:val="00834BA0"/>
    <w:rsid w:val="00835170"/>
    <w:rsid w:val="0083771A"/>
    <w:rsid w:val="008433D9"/>
    <w:rsid w:val="00851BB4"/>
    <w:rsid w:val="00856F23"/>
    <w:rsid w:val="0086752B"/>
    <w:rsid w:val="00871224"/>
    <w:rsid w:val="008742D0"/>
    <w:rsid w:val="00876551"/>
    <w:rsid w:val="0087727F"/>
    <w:rsid w:val="0088114D"/>
    <w:rsid w:val="008868CF"/>
    <w:rsid w:val="0089620E"/>
    <w:rsid w:val="008A0D9C"/>
    <w:rsid w:val="008A3A60"/>
    <w:rsid w:val="008A68B1"/>
    <w:rsid w:val="008C146F"/>
    <w:rsid w:val="008C4424"/>
    <w:rsid w:val="008C7900"/>
    <w:rsid w:val="008D01D8"/>
    <w:rsid w:val="008E2873"/>
    <w:rsid w:val="008F35A9"/>
    <w:rsid w:val="00901167"/>
    <w:rsid w:val="00906E86"/>
    <w:rsid w:val="00910F9B"/>
    <w:rsid w:val="00916ECD"/>
    <w:rsid w:val="009408B6"/>
    <w:rsid w:val="0096752B"/>
    <w:rsid w:val="00991A2C"/>
    <w:rsid w:val="009939B4"/>
    <w:rsid w:val="009A418B"/>
    <w:rsid w:val="009B65EA"/>
    <w:rsid w:val="00A04C73"/>
    <w:rsid w:val="00A33782"/>
    <w:rsid w:val="00A44B1B"/>
    <w:rsid w:val="00A548C2"/>
    <w:rsid w:val="00A57CDD"/>
    <w:rsid w:val="00A822CB"/>
    <w:rsid w:val="00A90D5E"/>
    <w:rsid w:val="00AB1B49"/>
    <w:rsid w:val="00AE2137"/>
    <w:rsid w:val="00AF3669"/>
    <w:rsid w:val="00AF41B5"/>
    <w:rsid w:val="00B07B03"/>
    <w:rsid w:val="00B12BEB"/>
    <w:rsid w:val="00B3109E"/>
    <w:rsid w:val="00B36E6D"/>
    <w:rsid w:val="00B46EA8"/>
    <w:rsid w:val="00B626F2"/>
    <w:rsid w:val="00B71415"/>
    <w:rsid w:val="00B72F73"/>
    <w:rsid w:val="00B773C6"/>
    <w:rsid w:val="00BA0B72"/>
    <w:rsid w:val="00BA2697"/>
    <w:rsid w:val="00BD55C5"/>
    <w:rsid w:val="00BE4285"/>
    <w:rsid w:val="00BE500E"/>
    <w:rsid w:val="00C169B9"/>
    <w:rsid w:val="00C2171D"/>
    <w:rsid w:val="00C21C9A"/>
    <w:rsid w:val="00C21EFE"/>
    <w:rsid w:val="00C51697"/>
    <w:rsid w:val="00C779BF"/>
    <w:rsid w:val="00C92C59"/>
    <w:rsid w:val="00CC251A"/>
    <w:rsid w:val="00CC417E"/>
    <w:rsid w:val="00CF23BA"/>
    <w:rsid w:val="00CF2A2C"/>
    <w:rsid w:val="00D11A99"/>
    <w:rsid w:val="00D13CF9"/>
    <w:rsid w:val="00D41970"/>
    <w:rsid w:val="00D5174E"/>
    <w:rsid w:val="00D537C5"/>
    <w:rsid w:val="00D6193A"/>
    <w:rsid w:val="00D759DE"/>
    <w:rsid w:val="00D976D1"/>
    <w:rsid w:val="00DA735C"/>
    <w:rsid w:val="00DB776B"/>
    <w:rsid w:val="00DE1960"/>
    <w:rsid w:val="00DE662A"/>
    <w:rsid w:val="00DF4EF2"/>
    <w:rsid w:val="00E20123"/>
    <w:rsid w:val="00E42906"/>
    <w:rsid w:val="00E43ADC"/>
    <w:rsid w:val="00E45E78"/>
    <w:rsid w:val="00E7687B"/>
    <w:rsid w:val="00E91696"/>
    <w:rsid w:val="00E92D10"/>
    <w:rsid w:val="00E97065"/>
    <w:rsid w:val="00EA4926"/>
    <w:rsid w:val="00EA59A7"/>
    <w:rsid w:val="00EB1FC9"/>
    <w:rsid w:val="00ED1026"/>
    <w:rsid w:val="00ED73E6"/>
    <w:rsid w:val="00F04205"/>
    <w:rsid w:val="00F07037"/>
    <w:rsid w:val="00F37693"/>
    <w:rsid w:val="00F61BF2"/>
    <w:rsid w:val="00F64454"/>
    <w:rsid w:val="00F70074"/>
    <w:rsid w:val="00F74FCC"/>
    <w:rsid w:val="00F80018"/>
    <w:rsid w:val="00FB5EF3"/>
    <w:rsid w:val="00FD01CE"/>
    <w:rsid w:val="00FD6A14"/>
    <w:rsid w:val="00FE47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09844"/>
  <w15:chartTrackingRefBased/>
  <w15:docId w15:val="{D7DC065A-A615-4277-8CAD-723CF99B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E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E28"/>
    <w:pPr>
      <w:ind w:left="720"/>
      <w:contextualSpacing/>
    </w:pPr>
  </w:style>
  <w:style w:type="paragraph" w:styleId="BodyText2">
    <w:name w:val="Body Text 2"/>
    <w:basedOn w:val="Normal"/>
    <w:link w:val="BodyText2Char"/>
    <w:semiHidden/>
    <w:rsid w:val="001C48E9"/>
    <w:pPr>
      <w:spacing w:after="0" w:line="240" w:lineRule="auto"/>
      <w:jc w:val="both"/>
    </w:pPr>
    <w:rPr>
      <w:rFonts w:ascii="Times New Roman" w:eastAsia="Times New Roman" w:hAnsi="Times New Roman" w:cs="Times New Roman"/>
      <w:b/>
      <w:sz w:val="24"/>
      <w:szCs w:val="20"/>
      <w:u w:val="single"/>
      <w:lang w:val="en-US"/>
    </w:rPr>
  </w:style>
  <w:style w:type="character" w:customStyle="1" w:styleId="BodyText2Char">
    <w:name w:val="Body Text 2 Char"/>
    <w:basedOn w:val="DefaultParagraphFont"/>
    <w:link w:val="BodyText2"/>
    <w:semiHidden/>
    <w:rsid w:val="001C48E9"/>
    <w:rPr>
      <w:rFonts w:ascii="Times New Roman" w:eastAsia="Times New Roman" w:hAnsi="Times New Roman" w:cs="Times New Roman"/>
      <w:b/>
      <w:sz w:val="24"/>
      <w:szCs w:val="20"/>
      <w:u w:val="single"/>
      <w:lang w:val="en-US"/>
    </w:rPr>
  </w:style>
  <w:style w:type="table" w:styleId="TableGrid">
    <w:name w:val="Table Grid"/>
    <w:basedOn w:val="TableNormal"/>
    <w:uiPriority w:val="39"/>
    <w:rsid w:val="001C48E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1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A99"/>
    <w:rPr>
      <w:rFonts w:ascii="Segoe UI" w:hAnsi="Segoe UI" w:cs="Segoe UI"/>
      <w:sz w:val="18"/>
      <w:szCs w:val="18"/>
    </w:rPr>
  </w:style>
  <w:style w:type="paragraph" w:styleId="Header">
    <w:name w:val="header"/>
    <w:basedOn w:val="Normal"/>
    <w:link w:val="HeaderChar"/>
    <w:uiPriority w:val="99"/>
    <w:unhideWhenUsed/>
    <w:rsid w:val="00AF36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669"/>
  </w:style>
  <w:style w:type="paragraph" w:styleId="Footer">
    <w:name w:val="footer"/>
    <w:basedOn w:val="Normal"/>
    <w:link w:val="FooterChar"/>
    <w:uiPriority w:val="99"/>
    <w:unhideWhenUsed/>
    <w:rsid w:val="00AF36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96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Nyambe Simasiku</dc:creator>
  <cp:keywords/>
  <dc:description/>
  <cp:lastModifiedBy>chanda nsofwa</cp:lastModifiedBy>
  <cp:revision>3</cp:revision>
  <cp:lastPrinted>2018-12-30T10:52:00Z</cp:lastPrinted>
  <dcterms:created xsi:type="dcterms:W3CDTF">2019-01-04T11:06:00Z</dcterms:created>
  <dcterms:modified xsi:type="dcterms:W3CDTF">2019-01-24T10:23:00Z</dcterms:modified>
</cp:coreProperties>
</file>