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0" w:before="200" w:line="360" w:lineRule="auto"/>
        <w:ind w:left="-15" w:firstLine="0"/>
        <w:contextualSpacing w:val="0"/>
        <w:rPr>
          <w:rFonts w:ascii="Open Sans" w:cs="Open Sans" w:eastAsia="Open Sans" w:hAnsi="Open Sans"/>
          <w:b w:val="1"/>
          <w:sz w:val="32"/>
          <w:szCs w:val="32"/>
        </w:rPr>
      </w:pPr>
      <w:bookmarkStart w:colFirst="0" w:colLast="0" w:name="_86tqlrl6ho5g" w:id="0"/>
      <w:bookmarkEnd w:id="0"/>
      <w:r w:rsidDel="00000000" w:rsidR="00000000" w:rsidRPr="00000000">
        <w:rPr>
          <w:rFonts w:ascii="Open Sans" w:cs="Open Sans" w:eastAsia="Open Sans" w:hAnsi="Open Sans"/>
          <w:b w:val="1"/>
          <w:sz w:val="32"/>
          <w:szCs w:val="32"/>
          <w:rtl w:val="0"/>
        </w:rPr>
        <w:t xml:space="preserve">Refleksjonsnotat</w:t>
      </w:r>
    </w:p>
    <w:p w:rsidR="00000000" w:rsidDel="00000000" w:rsidP="00000000" w:rsidRDefault="00000000" w:rsidRPr="00000000" w14:paraId="00000001">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Vi har jobbet godt som gruppe og hatt en solid rød tråd og fremdrift hele veien, vi startet rolig med å møtes ukentlig og bli kjent. Vi jobbet sakte men sikkert med idéen helt til vi var fornøyd med hvordan vi ville ha det. Etterhvert som vi ble enige om hvilket sluttprodukt vi ønsket oss og hva vi jobbet mot begynte vi parallelt å jobbe med prototyper og den tekniske løsningen.</w:t>
      </w:r>
    </w:p>
    <w:p w:rsidR="00000000" w:rsidDel="00000000" w:rsidP="00000000" w:rsidRDefault="00000000" w:rsidRPr="00000000" w14:paraId="00000002">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Vi tok avgjørelser i plenum underveis og passet på å diskutere løsninger etterhvert som utfordringer dukket opp. Når prototypen begynte å komme på plass begynte vi med brukertesting og utforming av selve produktet. Generelt var det god kontinuerlig arbeidsvilje og målbevisst jobbing. </w:t>
      </w:r>
    </w:p>
    <w:p w:rsidR="00000000" w:rsidDel="00000000" w:rsidP="00000000" w:rsidRDefault="00000000" w:rsidRPr="00000000" w14:paraId="00000003">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Deretter ble den tekniske løsningen ferdigstilt samtidig som designet på websiden nærmet seg slik vi ønsket det ut i fra prototypen vi hadde testet. Vi hadde tydelige arbeid- og ansvarsområder hele veien. Alle team medlemmer bidro, hadde høyt fokus og viste skaperglede rundt prosjektet. Spesielt i denne perioden!</w:t>
      </w:r>
    </w:p>
    <w:p w:rsidR="00000000" w:rsidDel="00000000" w:rsidP="00000000" w:rsidRDefault="00000000" w:rsidRPr="00000000" w14:paraId="00000004">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Før vi visste det satt vi med det ferdige produktet i hånden og dokumentasjonen klar for innlevering.</w:t>
      </w:r>
    </w:p>
    <w:p w:rsidR="00000000" w:rsidDel="00000000" w:rsidP="00000000" w:rsidRDefault="00000000" w:rsidRPr="00000000" w14:paraId="00000005">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Vi har vært sammen som en gruppe hver dag vi har jobbet, så vi har hatt litt problemer med å integrere kommunikasjonskanalene, Slack og Trello, i arbeidsflyten. Dette er lærdom som vi tar med oss videre. Ellers har det vært en fryd å jobbe sammen som gruppe fordi alle har vært interessert i å løse utfordringer som har dukket opp og tatt ansvar for dette.</w:t>
      </w:r>
    </w:p>
    <w:p w:rsidR="00000000" w:rsidDel="00000000" w:rsidP="00000000" w:rsidRDefault="00000000" w:rsidRPr="00000000" w14:paraId="00000006">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Hele gruppen er utrolig stolte av det siste produktet og at vi har klart å jobbe jevnt og trutt som gruppe hele veien. Vi tar med oss gode erfaringer videre og har lært om idéutvikling, brukertesting, spørreundersøkelser, integrasjon av LEAN arbeidsmetodikk, Wordpress, universell utforming, interaksjonsdesign og masse mer!</w:t>
      </w:r>
    </w:p>
    <w:p w:rsidR="00000000" w:rsidDel="00000000" w:rsidP="00000000" w:rsidRDefault="00000000" w:rsidRPr="00000000" w14:paraId="00000007">
      <w:pPr>
        <w:spacing w:before="200" w:line="360" w:lineRule="auto"/>
        <w:ind w:left="-15"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spacing w:before="200" w:line="360" w:lineRule="auto"/>
        <w:ind w:left="-15"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Takk for oss.</w:t>
        <w:br w:type="textWrapping"/>
        <w:t xml:space="preserve">Håkon, Mathias, Stine, Jason, Alexander og Jürgen.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