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089" w:rsidRPr="002C5089" w:rsidRDefault="002C5089" w:rsidP="002C5089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</w:t>
      </w:r>
      <w:r w:rsidR="00143062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1</w:t>
      </w: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. </w:t>
      </w:r>
      <w:r w:rsidRPr="002C508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Заполнение технологической карты ОТС </w:t>
      </w:r>
    </w:p>
    <w:p w:rsidR="002C5089" w:rsidRPr="00D07F05" w:rsidRDefault="002C5089" w:rsidP="002C5089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(опасных техногенных событий)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bookmarkStart w:id="0" w:name="_Hlk49262543"/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ВАЖНО!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подгруппах. 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Кажд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ая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подгрупп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а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разраб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атывает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технологическую карту по своему виду безопасности: информационной, экономической или экологической.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Время на выполнение задания в подгруппах: 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25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минут</w:t>
      </w:r>
    </w:p>
    <w:p w:rsid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Время на 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презентацию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подгрупп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: 2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5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-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35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минут</w:t>
      </w:r>
    </w:p>
    <w:p w:rsidR="00E837D6" w:rsidRDefault="00E837D6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2C5089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. По каждому виду опасностей заполняется отдельная технологическая карта.</w:t>
      </w:r>
    </w:p>
    <w:bookmarkEnd w:id="0"/>
    <w:p w:rsidR="009C6E08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E837D6" w:rsidRDefault="00E837D6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Используя данные, предложенные на лекции, заполните технологическую карту. Дополнительно Вы можете воспользоваться ресурсами сети Интернет в части действующего законодательства и учебной литературы электронной библиотеки РГПУ им. А.И. Герцена.</w:t>
      </w:r>
    </w:p>
    <w:p w:rsidR="00E837D6" w:rsidRDefault="00E837D6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Р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екомендуем остановиться на следующих опасностях:</w:t>
      </w:r>
    </w:p>
    <w:p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Информационного характера: хищение информации, информационная и игровая зависимость, воздействие информационной среды (в том числе избыточность информации), опасности в сети Интернет;</w:t>
      </w:r>
    </w:p>
    <w:p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Экологического характера: загрязнения окружающей среды (атмосферы, суши, гидросферы), проблема отходов, уничтожение лесов и зеленых насаждений;</w:t>
      </w:r>
    </w:p>
    <w:p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proofErr w:type="gramStart"/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Экономического характера: мошенничество, хищение средств с банковских карт, проблемы безработицы, кредитование (в том числе, проблема «коллекторов») и пр.</w:t>
      </w:r>
      <w:proofErr w:type="gramEnd"/>
    </w:p>
    <w:p w:rsid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ож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но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остановиться и акцентировать внимание на тех опасностях экономического, экологического и информационного характера, которые наиболее остро проявляются в обществе (или в регионе расположения вуза) в настоящий исторический момент. </w:t>
      </w:r>
    </w:p>
    <w:p w:rsid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 стоит стараться обратиться к максимальному количеству опасностей и угроз, для этого предусмотрено одно из заданий самостоятельной работы по составлению классификаций. Практическое занятие предназначено для качественного разбора наиболее актуальных из них.</w:t>
      </w:r>
    </w:p>
    <w:p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E837D6" w:rsidRPr="00E837D6" w:rsidRDefault="00E837D6" w:rsidP="00E837D6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 w:rsidR="00E837D6" w:rsidRPr="00E837D6" w:rsidRDefault="00E837D6" w:rsidP="00E837D6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  <w:r w:rsidRPr="00E837D6">
        <w:rPr>
          <w:rFonts w:ascii="Times New Roman" w:hAnsi="Times New Roman"/>
          <w:b/>
          <w:color w:val="262626"/>
          <w:sz w:val="28"/>
          <w:szCs w:val="28"/>
          <w:lang w:val="ru-RU"/>
        </w:rPr>
        <w:t xml:space="preserve">Технологическая карта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026"/>
        <w:gridCol w:w="2737"/>
        <w:gridCol w:w="1943"/>
        <w:gridCol w:w="2864"/>
      </w:tblGrid>
      <w:tr w:rsidR="00E837D6" w:rsidRPr="00E837D6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Вид </w:t>
            </w:r>
          </w:p>
        </w:tc>
        <w:tc>
          <w:tcPr>
            <w:tcW w:w="7103" w:type="dxa"/>
            <w:gridSpan w:val="3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  <w:t>Информационная / экономическая / экологическая безопасность</w:t>
            </w:r>
          </w:p>
        </w:tc>
      </w:tr>
      <w:tr w:rsidR="00E837D6" w:rsidRPr="00BA3DB4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Виды опасностей, наиболее распространенные в настоящее </w:t>
            </w: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lastRenderedPageBreak/>
              <w:t>время</w:t>
            </w:r>
          </w:p>
        </w:tc>
        <w:tc>
          <w:tcPr>
            <w:tcW w:w="7103" w:type="dxa"/>
            <w:gridSpan w:val="3"/>
          </w:tcPr>
          <w:p w:rsidR="00E837D6" w:rsidRPr="00E837D6" w:rsidRDefault="00BA3DB4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proofErr w:type="spellStart"/>
            <w:r>
              <w:rPr>
                <w:b/>
                <w:bCs/>
              </w:rPr>
              <w:lastRenderedPageBreak/>
              <w:t>Аварии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коммунальных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система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жизнеобеспечения</w:t>
            </w:r>
            <w:proofErr w:type="spellEnd"/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</w:tc>
      </w:tr>
      <w:tr w:rsidR="00E837D6" w:rsidRPr="00BA3DB4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lastRenderedPageBreak/>
              <w:t>Действующее законодательство в области заданного направления безопасности</w:t>
            </w:r>
          </w:p>
        </w:tc>
        <w:tc>
          <w:tcPr>
            <w:tcW w:w="7103" w:type="dxa"/>
            <w:gridSpan w:val="3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bookmarkStart w:id="1" w:name="_GoBack"/>
            <w:bookmarkEnd w:id="1"/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</w:tc>
      </w:tr>
      <w:tr w:rsidR="00E837D6" w:rsidRPr="00BA3DB4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Примеры</w:t>
            </w: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7103" w:type="dxa"/>
            <w:gridSpan w:val="3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BA3DB4" w:rsidRPr="00BA3DB4" w:rsidRDefault="00BA3DB4" w:rsidP="00BA3DB4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BA3DB4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Авария на водоснабжении</w:t>
            </w:r>
            <w:r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 и электроснабжении</w:t>
            </w: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</w:tc>
      </w:tr>
      <w:tr w:rsidR="00E837D6" w:rsidRPr="00E837D6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lang w:val="ru-RU"/>
              </w:rPr>
              <w:t>Виды опасностей, источники</w:t>
            </w:r>
          </w:p>
        </w:tc>
        <w:tc>
          <w:tcPr>
            <w:tcW w:w="2531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 xml:space="preserve">Причины возникновения </w:t>
            </w:r>
          </w:p>
        </w:tc>
        <w:tc>
          <w:tcPr>
            <w:tcW w:w="23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>Возможные последствия</w:t>
            </w:r>
          </w:p>
        </w:tc>
        <w:tc>
          <w:tcPr>
            <w:tcW w:w="2204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>Действия по профилактике / предупреждению</w:t>
            </w:r>
          </w:p>
        </w:tc>
      </w:tr>
      <w:tr w:rsidR="00E837D6" w:rsidRPr="00BA3DB4" w:rsidTr="00F60358">
        <w:tc>
          <w:tcPr>
            <w:tcW w:w="2468" w:type="dxa"/>
          </w:tcPr>
          <w:p w:rsidR="00E837D6" w:rsidRPr="00BA3DB4" w:rsidRDefault="00E837D6" w:rsidP="00BA3DB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</w:p>
          <w:p w:rsidR="00E837D6" w:rsidRPr="00BA3DB4" w:rsidRDefault="00BA3DB4" w:rsidP="00BA3DB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BA3DB4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Авария на водоснабжении</w:t>
            </w:r>
            <w:r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 и электроснабжении</w:t>
            </w:r>
          </w:p>
          <w:p w:rsidR="00E837D6" w:rsidRPr="00BA3DB4" w:rsidRDefault="00E837D6" w:rsidP="00BA3DB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</w:p>
          <w:p w:rsidR="00E837D6" w:rsidRPr="00BA3DB4" w:rsidRDefault="00E837D6" w:rsidP="00BA3DB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</w:p>
          <w:p w:rsidR="00E837D6" w:rsidRPr="00BA3DB4" w:rsidRDefault="00E837D6" w:rsidP="00BA3DB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</w:p>
        </w:tc>
        <w:tc>
          <w:tcPr>
            <w:tcW w:w="2531" w:type="dxa"/>
          </w:tcPr>
          <w:p w:rsidR="00E837D6" w:rsidRPr="00BA3DB4" w:rsidRDefault="00E837D6" w:rsidP="00BA3DB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</w:p>
          <w:p w:rsidR="00E837D6" w:rsidRPr="00BA3DB4" w:rsidRDefault="00BA3DB4" w:rsidP="00BA3DB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proofErr w:type="spellStart"/>
            <w:r w:rsidRPr="00BA3DB4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Сбои</w:t>
            </w:r>
            <w:proofErr w:type="spellEnd"/>
            <w:r w:rsidRPr="00BA3DB4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 </w:t>
            </w:r>
            <w:proofErr w:type="spellStart"/>
            <w:r w:rsidRPr="00BA3DB4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коммуникаций</w:t>
            </w:r>
            <w:proofErr w:type="spellEnd"/>
            <w:r w:rsidRPr="00BA3DB4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 </w:t>
            </w:r>
            <w:proofErr w:type="spellStart"/>
            <w:r w:rsidRPr="00BA3DB4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снабжения</w:t>
            </w:r>
            <w:proofErr w:type="spellEnd"/>
          </w:p>
          <w:p w:rsidR="00E837D6" w:rsidRPr="00BA3DB4" w:rsidRDefault="00E837D6" w:rsidP="00BA3DB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</w:p>
        </w:tc>
        <w:tc>
          <w:tcPr>
            <w:tcW w:w="2368" w:type="dxa"/>
          </w:tcPr>
          <w:p w:rsidR="00E837D6" w:rsidRPr="00BA3DB4" w:rsidRDefault="00BA3DB4" w:rsidP="00BA3DB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BA3DB4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Временные, а иногда и </w:t>
            </w:r>
            <w:proofErr w:type="gramStart"/>
            <w:r w:rsidRPr="00BA3DB4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долгосрочная</w:t>
            </w:r>
            <w:proofErr w:type="gramEnd"/>
            <w:r w:rsidRPr="00BA3DB4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 перебои с водоснабжением и электрической энергией, и теплоснабжения</w:t>
            </w:r>
          </w:p>
        </w:tc>
        <w:tc>
          <w:tcPr>
            <w:tcW w:w="2204" w:type="dxa"/>
          </w:tcPr>
          <w:p w:rsidR="00E837D6" w:rsidRPr="00BA3DB4" w:rsidRDefault="00BA3DB4" w:rsidP="00BA3DB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BA3DB4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Создать у себя неприкосновенный запас спичек, сухого спирта, спирта керосина, продовольствия, питьевой воды, элементы питания для электрических приборов и радиоприемника</w:t>
            </w:r>
          </w:p>
        </w:tc>
      </w:tr>
      <w:tr w:rsidR="00E837D6" w:rsidRPr="00BA3DB4" w:rsidTr="00F60358">
        <w:tc>
          <w:tcPr>
            <w:tcW w:w="2468" w:type="dxa"/>
          </w:tcPr>
          <w:p w:rsidR="00E837D6" w:rsidRPr="00E837D6" w:rsidRDefault="00BA3DB4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  <w:proofErr w:type="spellStart"/>
            <w:r>
              <w:rPr>
                <w:i/>
                <w:iCs/>
              </w:rPr>
              <w:t>Аварии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на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печном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отоплении</w:t>
            </w:r>
            <w:proofErr w:type="spellEnd"/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</w:tc>
        <w:tc>
          <w:tcPr>
            <w:tcW w:w="2531" w:type="dxa"/>
          </w:tcPr>
          <w:p w:rsidR="00E837D6" w:rsidRPr="00BA3DB4" w:rsidRDefault="00BA3DB4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b/>
                <w:lang w:val="ru-RU"/>
              </w:rPr>
            </w:pPr>
            <w:r w:rsidRPr="00BA3DB4">
              <w:rPr>
                <w:b/>
                <w:lang w:val="ru-RU"/>
              </w:rPr>
              <w:t>Человеческая неосторожность и неправильная эксплуатация оборудования</w:t>
            </w:r>
          </w:p>
          <w:p w:rsidR="00E837D6" w:rsidRPr="00BA3DB4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b/>
                <w:lang w:val="ru-RU"/>
              </w:rPr>
            </w:pPr>
          </w:p>
          <w:p w:rsidR="00E837D6" w:rsidRPr="00BA3DB4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b/>
                <w:lang w:val="ru-RU"/>
              </w:rPr>
            </w:pPr>
          </w:p>
        </w:tc>
        <w:tc>
          <w:tcPr>
            <w:tcW w:w="2368" w:type="dxa"/>
          </w:tcPr>
          <w:p w:rsidR="00E837D6" w:rsidRPr="00BA3DB4" w:rsidRDefault="00BA3DB4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b/>
                <w:lang w:val="ru-RU"/>
              </w:rPr>
            </w:pPr>
            <w:proofErr w:type="spellStart"/>
            <w:r w:rsidRPr="00BA3DB4">
              <w:rPr>
                <w:b/>
                <w:lang w:val="ru-RU"/>
              </w:rPr>
              <w:t>Пожар</w:t>
            </w:r>
            <w:proofErr w:type="spellEnd"/>
            <w:r w:rsidRPr="00BA3DB4">
              <w:rPr>
                <w:b/>
                <w:lang w:val="ru-RU"/>
              </w:rPr>
              <w:t xml:space="preserve">, </w:t>
            </w:r>
            <w:proofErr w:type="spellStart"/>
            <w:r w:rsidRPr="00BA3DB4">
              <w:rPr>
                <w:b/>
                <w:lang w:val="ru-RU"/>
              </w:rPr>
              <w:t>удушение</w:t>
            </w:r>
            <w:proofErr w:type="spellEnd"/>
            <w:r w:rsidRPr="00BA3DB4">
              <w:rPr>
                <w:b/>
                <w:lang w:val="ru-RU"/>
              </w:rPr>
              <w:t xml:space="preserve"> </w:t>
            </w:r>
            <w:proofErr w:type="spellStart"/>
            <w:r w:rsidRPr="00BA3DB4">
              <w:rPr>
                <w:b/>
                <w:lang w:val="ru-RU"/>
              </w:rPr>
              <w:t>угарным</w:t>
            </w:r>
            <w:proofErr w:type="spellEnd"/>
            <w:r w:rsidRPr="00BA3DB4">
              <w:rPr>
                <w:b/>
                <w:lang w:val="ru-RU"/>
              </w:rPr>
              <w:t xml:space="preserve"> </w:t>
            </w:r>
            <w:proofErr w:type="spellStart"/>
            <w:r w:rsidRPr="00BA3DB4">
              <w:rPr>
                <w:b/>
                <w:lang w:val="ru-RU"/>
              </w:rPr>
              <w:t>газом</w:t>
            </w:r>
            <w:proofErr w:type="spellEnd"/>
          </w:p>
        </w:tc>
        <w:tc>
          <w:tcPr>
            <w:tcW w:w="2204" w:type="dxa"/>
          </w:tcPr>
          <w:p w:rsidR="00E837D6" w:rsidRPr="00BA3DB4" w:rsidRDefault="00BA3DB4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b/>
                <w:lang w:val="ru-RU"/>
              </w:rPr>
            </w:pPr>
            <w:r w:rsidRPr="00BA3DB4">
              <w:rPr>
                <w:b/>
                <w:lang w:val="ru-RU"/>
              </w:rPr>
              <w:t>Воспользоваться средствами пожаротушения и в случае невозможности устранить пожар, эвакуация из здания</w:t>
            </w:r>
          </w:p>
          <w:p w:rsidR="00BA3DB4" w:rsidRPr="00BA3DB4" w:rsidRDefault="00BA3DB4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b/>
                <w:lang w:val="ru-RU"/>
              </w:rPr>
            </w:pPr>
          </w:p>
          <w:p w:rsidR="00BA3DB4" w:rsidRPr="00BA3DB4" w:rsidRDefault="00BA3DB4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b/>
                <w:lang w:val="ru-RU"/>
              </w:rPr>
            </w:pPr>
            <w:r w:rsidRPr="00BA3DB4">
              <w:rPr>
                <w:b/>
                <w:lang w:val="ru-RU"/>
              </w:rPr>
              <w:t>Не разжигается печь или камин керосином и бензином, или другими легковоспламеняющимися веществами</w:t>
            </w:r>
          </w:p>
          <w:p w:rsidR="00BA3DB4" w:rsidRPr="00BA3DB4" w:rsidRDefault="00BA3DB4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b/>
                <w:lang w:val="ru-RU"/>
              </w:rPr>
            </w:pPr>
            <w:r w:rsidRPr="00BA3DB4">
              <w:rPr>
                <w:b/>
                <w:lang w:val="ru-RU"/>
              </w:rPr>
              <w:t>Не оставлять торопишься печи и камины без присмотра и не доверяете этот детям</w:t>
            </w:r>
          </w:p>
        </w:tc>
      </w:tr>
      <w:tr w:rsidR="00E837D6" w:rsidRPr="00BA3DB4" w:rsidTr="00F60358">
        <w:tc>
          <w:tcPr>
            <w:tcW w:w="2468" w:type="dxa"/>
          </w:tcPr>
          <w:p w:rsidR="00E837D6" w:rsidRPr="00E837D6" w:rsidRDefault="00BA3DB4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  <w:proofErr w:type="spellStart"/>
            <w:r>
              <w:rPr>
                <w:b/>
                <w:bCs/>
                <w:i/>
                <w:iCs/>
              </w:rPr>
              <w:t>Обрушение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зданий</w:t>
            </w:r>
            <w:proofErr w:type="spellEnd"/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</w:tc>
        <w:tc>
          <w:tcPr>
            <w:tcW w:w="2531" w:type="dxa"/>
          </w:tcPr>
          <w:tbl>
            <w:tblPr>
              <w:tblW w:w="5000" w:type="pct"/>
              <w:tblCellSpacing w:w="0" w:type="dxa"/>
              <w:tblCellMar>
                <w:top w:w="84" w:type="dxa"/>
                <w:left w:w="84" w:type="dxa"/>
                <w:bottom w:w="84" w:type="dxa"/>
                <w:right w:w="84" w:type="dxa"/>
              </w:tblCellMar>
              <w:tblLook w:val="04A0" w:firstRow="1" w:lastRow="0" w:firstColumn="1" w:lastColumn="0" w:noHBand="0" w:noVBand="1"/>
            </w:tblPr>
            <w:tblGrid>
              <w:gridCol w:w="173"/>
              <w:gridCol w:w="2348"/>
            </w:tblGrid>
            <w:tr w:rsidR="00BA3DB4" w:rsidRPr="00BA3DB4" w:rsidTr="00BA3DB4">
              <w:trPr>
                <w:tblCellSpacing w:w="0" w:type="dxa"/>
              </w:trPr>
              <w:tc>
                <w:tcPr>
                  <w:tcW w:w="1200" w:type="pct"/>
                  <w:hideMark/>
                </w:tcPr>
                <w:p w:rsidR="00BA3DB4" w:rsidRPr="00BA3DB4" w:rsidRDefault="00BA3DB4" w:rsidP="00BA3DB4">
                  <w:pPr>
                    <w:shd w:val="clear" w:color="auto" w:fill="FFFFFF"/>
                    <w:autoSpaceDE w:val="0"/>
                    <w:autoSpaceDN w:val="0"/>
                    <w:adjustRightInd w:val="0"/>
                    <w:jc w:val="both"/>
                    <w:rPr>
                      <w:lang w:val="ru-RU"/>
                    </w:rPr>
                  </w:pPr>
                </w:p>
              </w:tc>
              <w:tc>
                <w:tcPr>
                  <w:tcW w:w="1100" w:type="pct"/>
                  <w:hideMark/>
                </w:tcPr>
                <w:p w:rsidR="00BA3DB4" w:rsidRPr="00BA3DB4" w:rsidRDefault="00BA3DB4" w:rsidP="00BA3DB4">
                  <w:pPr>
                    <w:shd w:val="clear" w:color="auto" w:fill="FFFFFF"/>
                    <w:autoSpaceDE w:val="0"/>
                    <w:autoSpaceDN w:val="0"/>
                    <w:adjustRightInd w:val="0"/>
                    <w:jc w:val="both"/>
                    <w:rPr>
                      <w:b/>
                      <w:lang w:val="ru-RU"/>
                    </w:rPr>
                  </w:pPr>
                  <w:r>
                    <w:rPr>
                      <w:b/>
                      <w:lang w:val="ru-RU"/>
                    </w:rPr>
                    <w:t xml:space="preserve">Природные </w:t>
                  </w:r>
                  <w:proofErr w:type="spellStart"/>
                  <w:r>
                    <w:rPr>
                      <w:b/>
                      <w:lang w:val="ru-RU"/>
                    </w:rPr>
                    <w:t>факторы</w:t>
                  </w:r>
                  <w:proofErr w:type="gramStart"/>
                  <w:r>
                    <w:rPr>
                      <w:b/>
                      <w:lang w:val="ru-RU"/>
                    </w:rPr>
                    <w:t>,</w:t>
                  </w:r>
                  <w:r w:rsidRPr="00BA3DB4">
                    <w:rPr>
                      <w:b/>
                      <w:lang w:val="ru-RU"/>
                    </w:rPr>
                    <w:t>т</w:t>
                  </w:r>
                  <w:proofErr w:type="gramEnd"/>
                  <w:r w:rsidRPr="00BA3DB4">
                    <w:rPr>
                      <w:b/>
                      <w:lang w:val="ru-RU"/>
                    </w:rPr>
                    <w:t>ехногенные</w:t>
                  </w:r>
                  <w:proofErr w:type="spellEnd"/>
                  <w:r w:rsidRPr="00BA3DB4">
                    <w:rPr>
                      <w:b/>
                      <w:lang w:val="ru-RU"/>
                    </w:rPr>
                    <w:t xml:space="preserve"> аварии, человеческий фактор, износ </w:t>
                  </w:r>
                  <w:r w:rsidRPr="00BA3DB4">
                    <w:rPr>
                      <w:b/>
                      <w:lang w:val="ru-RU"/>
                    </w:rPr>
                    <w:lastRenderedPageBreak/>
                    <w:t>неправильная эксплуатация</w:t>
                  </w:r>
                </w:p>
              </w:tc>
            </w:tr>
          </w:tbl>
          <w:p w:rsidR="00E837D6" w:rsidRPr="00E837D6" w:rsidRDefault="00E837D6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368" w:type="dxa"/>
          </w:tcPr>
          <w:p w:rsidR="00E837D6" w:rsidRPr="00BA3DB4" w:rsidRDefault="00BA3DB4" w:rsidP="00BA3DB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BA3DB4">
              <w:rPr>
                <w:b/>
                <w:lang w:val="ru-RU"/>
              </w:rPr>
              <w:lastRenderedPageBreak/>
              <w:t>Травмы физические и психологические, летальный исход</w:t>
            </w:r>
          </w:p>
        </w:tc>
        <w:tc>
          <w:tcPr>
            <w:tcW w:w="2204" w:type="dxa"/>
          </w:tcPr>
          <w:p w:rsidR="00E837D6" w:rsidRPr="00BA3DB4" w:rsidRDefault="00BA3DB4" w:rsidP="00BA3DB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BA3DB4">
              <w:rPr>
                <w:b/>
                <w:lang w:val="ru-RU"/>
              </w:rPr>
              <w:t xml:space="preserve">Обнаружив, что здание теряет свою устойчивость необходимо: </w:t>
            </w:r>
            <w:r w:rsidRPr="00BA3DB4">
              <w:rPr>
                <w:b/>
                <w:lang w:val="ru-RU"/>
              </w:rPr>
              <w:br/>
              <w:t xml:space="preserve">• упасть на пол, закрыв голову руками и </w:t>
            </w:r>
            <w:r w:rsidRPr="00BA3DB4">
              <w:rPr>
                <w:b/>
                <w:lang w:val="ru-RU"/>
              </w:rPr>
              <w:lastRenderedPageBreak/>
              <w:t>поджав под себя ноги;</w:t>
            </w:r>
            <w:r w:rsidRPr="00BA3DB4">
              <w:rPr>
                <w:b/>
                <w:lang w:val="ru-RU"/>
              </w:rPr>
              <w:br/>
              <w:t xml:space="preserve">• как </w:t>
            </w:r>
            <w:hyperlink r:id="rId6" w:tooltip="Задача Причина чс землетрясение. Потерпевший должен как можно быстрее покинуть здание. Задание 3" w:history="1">
              <w:r w:rsidRPr="00BA3DB4">
                <w:rPr>
                  <w:b/>
                  <w:lang w:val="ru-RU"/>
                </w:rPr>
                <w:t>можно скорее покинуть это здание и помещение</w:t>
              </w:r>
            </w:hyperlink>
            <w:r w:rsidRPr="00BA3DB4">
              <w:rPr>
                <w:b/>
                <w:lang w:val="ru-RU"/>
              </w:rPr>
              <w:t>;</w:t>
            </w:r>
            <w:r w:rsidRPr="00BA3DB4">
              <w:rPr>
                <w:b/>
                <w:lang w:val="ru-RU"/>
              </w:rPr>
              <w:br/>
              <w:t>• ни в коем случае не пользоваться лифтом;</w:t>
            </w:r>
            <w:r w:rsidRPr="00BA3DB4">
              <w:rPr>
                <w:b/>
                <w:lang w:val="ru-RU"/>
              </w:rPr>
              <w:br/>
              <w:t xml:space="preserve">• при пожаре пригнуться как можно ниже, при необходимости </w:t>
            </w:r>
            <w:proofErr w:type="spellStart"/>
            <w:r w:rsidRPr="00BA3DB4">
              <w:rPr>
                <w:b/>
                <w:lang w:val="ru-RU"/>
              </w:rPr>
              <w:t>ползти</w:t>
            </w:r>
            <w:proofErr w:type="gramStart"/>
            <w:r w:rsidRPr="00BA3DB4">
              <w:rPr>
                <w:b/>
                <w:lang w:val="ru-RU"/>
              </w:rPr>
              <w:t>,о</w:t>
            </w:r>
            <w:proofErr w:type="gramEnd"/>
            <w:r w:rsidRPr="00BA3DB4">
              <w:rPr>
                <w:b/>
                <w:lang w:val="ru-RU"/>
              </w:rPr>
              <w:t>бмотав</w:t>
            </w:r>
            <w:proofErr w:type="spellEnd"/>
            <w:r w:rsidRPr="00BA3DB4">
              <w:rPr>
                <w:b/>
                <w:lang w:val="ru-RU"/>
              </w:rPr>
              <w:t xml:space="preserve"> лицо влажными тряпками или одеждой, чтобы дышать через них;</w:t>
            </w:r>
          </w:p>
        </w:tc>
      </w:tr>
    </w:tbl>
    <w:p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sectPr w:rsidR="002C5089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A4F93"/>
    <w:multiLevelType w:val="hybridMultilevel"/>
    <w:tmpl w:val="0AF6D748"/>
    <w:lvl w:ilvl="0" w:tplc="20A006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C7F401E"/>
    <w:multiLevelType w:val="hybridMultilevel"/>
    <w:tmpl w:val="490CD520"/>
    <w:lvl w:ilvl="0" w:tplc="762CF7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59083DCD"/>
    <w:multiLevelType w:val="hybridMultilevel"/>
    <w:tmpl w:val="D24086A2"/>
    <w:lvl w:ilvl="0" w:tplc="CACC98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98E"/>
    <w:rsid w:val="001100A5"/>
    <w:rsid w:val="00143062"/>
    <w:rsid w:val="002C5089"/>
    <w:rsid w:val="00356B4B"/>
    <w:rsid w:val="003B7DCE"/>
    <w:rsid w:val="003E151C"/>
    <w:rsid w:val="004E6512"/>
    <w:rsid w:val="008B0E7D"/>
    <w:rsid w:val="008F76FD"/>
    <w:rsid w:val="009C6E08"/>
    <w:rsid w:val="00A14935"/>
    <w:rsid w:val="00A56AB7"/>
    <w:rsid w:val="00B6686F"/>
    <w:rsid w:val="00B8698E"/>
    <w:rsid w:val="00BA3DB4"/>
    <w:rsid w:val="00E076AC"/>
    <w:rsid w:val="00E837D6"/>
    <w:rsid w:val="00EF676D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E651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E6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57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puch.com/zadacha-prichina-chs-zemletryasenie-poterpevshij-doljen-kak-mo/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4</cp:revision>
  <dcterms:created xsi:type="dcterms:W3CDTF">2020-08-27T08:27:00Z</dcterms:created>
  <dcterms:modified xsi:type="dcterms:W3CDTF">2022-12-14T15:01:00Z</dcterms:modified>
</cp:coreProperties>
</file>