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585" w:rsidRDefault="006746DD">
      <w:pPr>
        <w:pStyle w:val="1"/>
        <w:spacing w:before="70" w:line="322" w:lineRule="exact"/>
      </w:pPr>
      <w:r>
        <w:rPr>
          <w:color w:val="002060"/>
        </w:rPr>
        <w:t>Самостоятельная работа по теме:</w:t>
      </w:r>
    </w:p>
    <w:p w:rsidR="00B25585" w:rsidRDefault="006746DD">
      <w:pPr>
        <w:ind w:left="1085" w:right="1149"/>
        <w:jc w:val="center"/>
        <w:rPr>
          <w:b/>
          <w:sz w:val="28"/>
        </w:rPr>
      </w:pPr>
      <w:r>
        <w:rPr>
          <w:b/>
          <w:color w:val="002060"/>
          <w:sz w:val="28"/>
        </w:rPr>
        <w:t>«Основы методики самостоятельных занятий физическими упражнениями»</w:t>
      </w:r>
    </w:p>
    <w:p w:rsidR="00B25585" w:rsidRDefault="00B25585">
      <w:pPr>
        <w:pStyle w:val="a3"/>
        <w:rPr>
          <w:b/>
          <w:sz w:val="30"/>
        </w:rPr>
      </w:pPr>
    </w:p>
    <w:p w:rsidR="00B25585" w:rsidRDefault="00B25585">
      <w:pPr>
        <w:pStyle w:val="a3"/>
        <w:spacing w:before="3"/>
        <w:rPr>
          <w:b/>
          <w:sz w:val="26"/>
        </w:rPr>
      </w:pPr>
    </w:p>
    <w:p w:rsidR="00B25585" w:rsidRDefault="006746DD">
      <w:pPr>
        <w:pStyle w:val="a3"/>
        <w:ind w:left="219" w:right="284" w:firstLine="709"/>
        <w:jc w:val="both"/>
      </w:pPr>
      <w:r>
        <w:rPr>
          <w:b/>
          <w:i/>
          <w:color w:val="002060"/>
        </w:rPr>
        <w:t xml:space="preserve">Задание 1. </w:t>
      </w:r>
      <w:r>
        <w:rPr>
          <w:color w:val="002060"/>
        </w:rPr>
        <w:t>Разработайте индивидуальный комплекс физкультурной минутки, состоящий не менее чем из 5 упражнений, придерживаясь рекомендаций, изложенных в лекции. Комплекс упражнений представьте в виде таблицы.</w:t>
      </w:r>
    </w:p>
    <w:p w:rsidR="00B25585" w:rsidRDefault="00B25585">
      <w:pPr>
        <w:pStyle w:val="a3"/>
        <w:spacing w:before="1"/>
      </w:pPr>
    </w:p>
    <w:tbl>
      <w:tblPr>
        <w:tblStyle w:val="TableNormal"/>
        <w:tblW w:w="0" w:type="auto"/>
        <w:tblInd w:w="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3686"/>
        <w:gridCol w:w="1555"/>
        <w:gridCol w:w="3509"/>
      </w:tblGrid>
      <w:tr w:rsidR="00B25585">
        <w:trPr>
          <w:trHeight w:val="642"/>
        </w:trPr>
        <w:tc>
          <w:tcPr>
            <w:tcW w:w="710" w:type="dxa"/>
          </w:tcPr>
          <w:p w:rsidR="00B25585" w:rsidRDefault="006746DD">
            <w:pPr>
              <w:pStyle w:val="TableParagraph"/>
              <w:spacing w:before="1" w:line="322" w:lineRule="exact"/>
              <w:ind w:right="192"/>
              <w:rPr>
                <w:sz w:val="28"/>
              </w:rPr>
            </w:pPr>
            <w:r>
              <w:rPr>
                <w:color w:val="002060"/>
                <w:sz w:val="28"/>
              </w:rPr>
              <w:t>№ п/п</w:t>
            </w:r>
          </w:p>
        </w:tc>
        <w:tc>
          <w:tcPr>
            <w:tcW w:w="3686" w:type="dxa"/>
          </w:tcPr>
          <w:p w:rsidR="00B25585" w:rsidRDefault="006746DD">
            <w:pPr>
              <w:pStyle w:val="TableParagraph"/>
              <w:spacing w:line="320" w:lineRule="exact"/>
              <w:ind w:left="1093"/>
              <w:rPr>
                <w:sz w:val="28"/>
              </w:rPr>
            </w:pPr>
            <w:r>
              <w:rPr>
                <w:color w:val="002060"/>
                <w:sz w:val="28"/>
              </w:rPr>
              <w:t>Упражнение</w:t>
            </w:r>
          </w:p>
        </w:tc>
        <w:tc>
          <w:tcPr>
            <w:tcW w:w="1555" w:type="dxa"/>
          </w:tcPr>
          <w:p w:rsidR="00B25585" w:rsidRDefault="006746DD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color w:val="002060"/>
                <w:sz w:val="28"/>
              </w:rPr>
              <w:t>Дозировка</w:t>
            </w:r>
          </w:p>
        </w:tc>
        <w:tc>
          <w:tcPr>
            <w:tcW w:w="3509" w:type="dxa"/>
          </w:tcPr>
          <w:p w:rsidR="00B25585" w:rsidRDefault="006746DD">
            <w:pPr>
              <w:pStyle w:val="TableParagraph"/>
              <w:spacing w:line="320" w:lineRule="exact"/>
              <w:ind w:left="327"/>
              <w:rPr>
                <w:sz w:val="28"/>
              </w:rPr>
            </w:pPr>
            <w:r>
              <w:rPr>
                <w:color w:val="002060"/>
                <w:sz w:val="28"/>
              </w:rPr>
              <w:t>Методические указания</w:t>
            </w:r>
          </w:p>
        </w:tc>
      </w:tr>
      <w:tr w:rsidR="00B25585">
        <w:trPr>
          <w:trHeight w:val="319"/>
        </w:trPr>
        <w:tc>
          <w:tcPr>
            <w:tcW w:w="710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86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t>рывок руками вниз-назад</w:t>
            </w:r>
          </w:p>
        </w:tc>
        <w:tc>
          <w:tcPr>
            <w:tcW w:w="1555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3509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t>Руки прямые.</w:t>
            </w:r>
            <w:r>
              <w:br/>
              <w:t>Рывок резче.</w:t>
            </w:r>
            <w:r>
              <w:br/>
              <w:t>Смотреть вперед.</w:t>
            </w:r>
          </w:p>
        </w:tc>
      </w:tr>
      <w:tr w:rsidR="00B25585">
        <w:trPr>
          <w:trHeight w:val="325"/>
        </w:trPr>
        <w:tc>
          <w:tcPr>
            <w:tcW w:w="710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86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t>2 рывка руками перед грудью рывок прямыми руками в стороны</w:t>
            </w:r>
          </w:p>
        </w:tc>
        <w:tc>
          <w:tcPr>
            <w:tcW w:w="1555" w:type="dxa"/>
          </w:tcPr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3509" w:type="dxa"/>
          </w:tcPr>
          <w:tbl>
            <w:tblPr>
              <w:tblW w:w="2205" w:type="dxa"/>
              <w:tblCellSpacing w:w="0" w:type="dxa"/>
              <w:tblLayout w:type="fixed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2205"/>
            </w:tblGrid>
            <w:tr w:rsidR="009C7943" w:rsidRPr="009C7943" w:rsidTr="009C7943">
              <w:trPr>
                <w:tblCellSpacing w:w="0" w:type="dxa"/>
              </w:trPr>
              <w:tc>
                <w:tcPr>
                  <w:tcW w:w="2205" w:type="dxa"/>
                  <w:hideMark/>
                </w:tcPr>
                <w:p w:rsidR="009C7943" w:rsidRPr="009C7943" w:rsidRDefault="009C7943" w:rsidP="009C7943">
                  <w:pPr>
                    <w:pStyle w:val="TableParagraph"/>
                    <w:spacing w:line="240" w:lineRule="auto"/>
                    <w:ind w:left="0"/>
                  </w:pPr>
                </w:p>
              </w:tc>
            </w:tr>
          </w:tbl>
          <w:p w:rsidR="00B25585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t>Смотреть вперед.</w:t>
            </w:r>
            <w:r>
              <w:br/>
              <w:t>Рывок резче.</w:t>
            </w:r>
          </w:p>
        </w:tc>
      </w:tr>
      <w:tr w:rsidR="009C7943">
        <w:trPr>
          <w:trHeight w:val="325"/>
        </w:trPr>
        <w:tc>
          <w:tcPr>
            <w:tcW w:w="710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86" w:type="dxa"/>
          </w:tcPr>
          <w:p w:rsidR="009C7943" w:rsidRDefault="009C7943">
            <w:pPr>
              <w:pStyle w:val="TableParagraph"/>
              <w:spacing w:line="240" w:lineRule="auto"/>
              <w:ind w:left="0"/>
            </w:pPr>
            <w:r>
              <w:t xml:space="preserve">поворот туловища вправо, </w:t>
            </w:r>
            <w:hyperlink r:id="rId5" w:tooltip="Физкультурная микропауза, снижающая напряжение нервной системы" w:history="1">
              <w:r>
                <w:rPr>
                  <w:rStyle w:val="a5"/>
                </w:rPr>
                <w:t>правую руку в сторону</w:t>
              </w:r>
            </w:hyperlink>
          </w:p>
        </w:tc>
        <w:tc>
          <w:tcPr>
            <w:tcW w:w="1555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3509" w:type="dxa"/>
          </w:tcPr>
          <w:p w:rsidR="009C7943" w:rsidRPr="009C7943" w:rsidRDefault="009C7943" w:rsidP="009C7943">
            <w:pPr>
              <w:pStyle w:val="TableParagraph"/>
              <w:spacing w:line="240" w:lineRule="auto"/>
              <w:ind w:left="0"/>
            </w:pPr>
            <w:r>
              <w:t>Смотреть вперед.</w:t>
            </w:r>
            <w:r>
              <w:br/>
              <w:t>Лопатки свести</w:t>
            </w:r>
          </w:p>
        </w:tc>
      </w:tr>
      <w:tr w:rsidR="009C7943">
        <w:trPr>
          <w:trHeight w:val="325"/>
        </w:trPr>
        <w:tc>
          <w:tcPr>
            <w:tcW w:w="710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86" w:type="dxa"/>
          </w:tcPr>
          <w:p w:rsidR="009C7943" w:rsidRDefault="009C7943">
            <w:pPr>
              <w:pStyle w:val="TableParagraph"/>
              <w:spacing w:line="240" w:lineRule="auto"/>
              <w:ind w:left="0"/>
            </w:pPr>
            <w:r>
              <w:t>наклон вперед</w:t>
            </w:r>
            <w:r>
              <w:br/>
              <w:t>поворот туловища вправо</w:t>
            </w:r>
          </w:p>
          <w:p w:rsidR="009C7943" w:rsidRDefault="009C7943">
            <w:pPr>
              <w:pStyle w:val="TableParagraph"/>
              <w:spacing w:line="240" w:lineRule="auto"/>
              <w:ind w:left="0"/>
            </w:pPr>
            <w:r>
              <w:t>то же влево</w:t>
            </w:r>
          </w:p>
        </w:tc>
        <w:tc>
          <w:tcPr>
            <w:tcW w:w="1555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3509" w:type="dxa"/>
          </w:tcPr>
          <w:p w:rsidR="009C7943" w:rsidRPr="009C7943" w:rsidRDefault="009C7943" w:rsidP="009C7943">
            <w:pPr>
              <w:pStyle w:val="TableParagraph"/>
              <w:spacing w:line="240" w:lineRule="auto"/>
              <w:ind w:left="0"/>
            </w:pPr>
            <w:r>
              <w:t>Спина прямая, смотреть вперед, поворот больше. Поворот выполнять туловищем.</w:t>
            </w:r>
          </w:p>
        </w:tc>
      </w:tr>
      <w:tr w:rsidR="009C7943">
        <w:trPr>
          <w:trHeight w:val="325"/>
        </w:trPr>
        <w:tc>
          <w:tcPr>
            <w:tcW w:w="710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686" w:type="dxa"/>
          </w:tcPr>
          <w:p w:rsidR="009C7943" w:rsidRDefault="009C7943">
            <w:pPr>
              <w:pStyle w:val="TableParagraph"/>
              <w:spacing w:line="240" w:lineRule="auto"/>
              <w:ind w:left="0"/>
            </w:pPr>
            <w:r>
              <w:t>наклон вперед, руки вперед</w:t>
            </w:r>
            <w:r>
              <w:br/>
              <w:t xml:space="preserve">2 </w:t>
            </w:r>
            <w:proofErr w:type="gramStart"/>
            <w:r>
              <w:t>пружинистых</w:t>
            </w:r>
            <w:proofErr w:type="gramEnd"/>
            <w:r>
              <w:t xml:space="preserve"> наклона вперед</w:t>
            </w:r>
          </w:p>
        </w:tc>
        <w:tc>
          <w:tcPr>
            <w:tcW w:w="1555" w:type="dxa"/>
          </w:tcPr>
          <w:p w:rsidR="009C7943" w:rsidRDefault="009C794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3509" w:type="dxa"/>
          </w:tcPr>
          <w:p w:rsidR="009C7943" w:rsidRPr="009C7943" w:rsidRDefault="009C7943" w:rsidP="009C7943">
            <w:pPr>
              <w:pStyle w:val="TableParagraph"/>
              <w:spacing w:line="240" w:lineRule="auto"/>
              <w:ind w:left="0"/>
            </w:pPr>
            <w:r>
              <w:t>Наклон ниже.</w:t>
            </w:r>
            <w:r>
              <w:br/>
              <w:t>Ноги прямые</w:t>
            </w:r>
          </w:p>
        </w:tc>
      </w:tr>
    </w:tbl>
    <w:p w:rsidR="00B25585" w:rsidRDefault="00B25585">
      <w:pPr>
        <w:pStyle w:val="a3"/>
        <w:spacing w:before="8"/>
        <w:rPr>
          <w:sz w:val="27"/>
        </w:rPr>
      </w:pPr>
    </w:p>
    <w:p w:rsidR="00B25585" w:rsidRDefault="006746DD">
      <w:pPr>
        <w:pStyle w:val="a3"/>
        <w:spacing w:before="1"/>
        <w:ind w:left="939"/>
      </w:pPr>
      <w:r>
        <w:rPr>
          <w:color w:val="002060"/>
        </w:rPr>
        <w:t>Регулярно выполняйте разработанный комплекс упражнений!</w:t>
      </w:r>
    </w:p>
    <w:p w:rsidR="00B25585" w:rsidRDefault="00B25585">
      <w:pPr>
        <w:pStyle w:val="a3"/>
        <w:rPr>
          <w:sz w:val="30"/>
        </w:rPr>
      </w:pPr>
    </w:p>
    <w:p w:rsidR="00B25585" w:rsidRDefault="00B25585">
      <w:pPr>
        <w:pStyle w:val="a3"/>
        <w:spacing w:before="10"/>
        <w:rPr>
          <w:sz w:val="25"/>
        </w:rPr>
      </w:pPr>
    </w:p>
    <w:p w:rsidR="00B25585" w:rsidRDefault="006746DD">
      <w:pPr>
        <w:pStyle w:val="a3"/>
        <w:ind w:left="219" w:right="284" w:firstLine="709"/>
        <w:jc w:val="both"/>
      </w:pPr>
      <w:r>
        <w:rPr>
          <w:b/>
          <w:i/>
          <w:color w:val="002060"/>
        </w:rPr>
        <w:t>Задание 2</w:t>
      </w:r>
      <w:r>
        <w:rPr>
          <w:i/>
          <w:color w:val="002060"/>
        </w:rPr>
        <w:t xml:space="preserve">. </w:t>
      </w:r>
      <w:r>
        <w:rPr>
          <w:color w:val="002060"/>
        </w:rPr>
        <w:t>Определите показатель своей двигательной активности и дайте ему оценку.</w:t>
      </w:r>
    </w:p>
    <w:p w:rsidR="00B25585" w:rsidRDefault="00B25585">
      <w:pPr>
        <w:pStyle w:val="a3"/>
        <w:spacing w:before="10"/>
        <w:rPr>
          <w:sz w:val="27"/>
        </w:rPr>
      </w:pPr>
    </w:p>
    <w:p w:rsidR="00B25585" w:rsidRDefault="006746DD">
      <w:pPr>
        <w:pStyle w:val="a3"/>
        <w:ind w:left="219" w:right="283" w:firstLine="709"/>
        <w:jc w:val="both"/>
      </w:pPr>
      <w:r>
        <w:rPr>
          <w:color w:val="002060"/>
        </w:rPr>
        <w:t>Показатель физической активности (ПДА) определяется в баллах, в зависимости от ее интенсивности, продолжительности и частоты физических нагрузок.</w:t>
      </w:r>
    </w:p>
    <w:p w:rsidR="00B25585" w:rsidRDefault="00B25585">
      <w:pPr>
        <w:pStyle w:val="a3"/>
        <w:spacing w:before="4"/>
      </w:pPr>
    </w:p>
    <w:p w:rsidR="00B25585" w:rsidRDefault="006746DD">
      <w:pPr>
        <w:pStyle w:val="a3"/>
        <w:ind w:left="927"/>
      </w:pPr>
      <w:r>
        <w:rPr>
          <w:color w:val="002060"/>
        </w:rPr>
        <w:t>Оценка физической нагрузки по интенсивности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7900"/>
      </w:tblGrid>
      <w:tr w:rsidR="00B25585">
        <w:trPr>
          <w:trHeight w:val="1103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5 баллов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40" w:lineRule="auto"/>
              <w:ind w:right="90"/>
              <w:jc w:val="both"/>
              <w:rPr>
                <w:sz w:val="24"/>
              </w:rPr>
            </w:pPr>
            <w:r>
              <w:rPr>
                <w:color w:val="002060"/>
                <w:sz w:val="24"/>
              </w:rPr>
              <w:t>физические нагрузки сопровождаются постоянно учащенным пульсом (160 уд</w:t>
            </w:r>
            <w:proofErr w:type="gramStart"/>
            <w:r>
              <w:rPr>
                <w:color w:val="002060"/>
                <w:sz w:val="24"/>
              </w:rPr>
              <w:t>.</w:t>
            </w:r>
            <w:proofErr w:type="gramEnd"/>
            <w:r>
              <w:rPr>
                <w:color w:val="002060"/>
                <w:sz w:val="24"/>
              </w:rPr>
              <w:t>/</w:t>
            </w:r>
            <w:proofErr w:type="gramStart"/>
            <w:r>
              <w:rPr>
                <w:color w:val="002060"/>
                <w:sz w:val="24"/>
              </w:rPr>
              <w:t>м</w:t>
            </w:r>
            <w:proofErr w:type="gramEnd"/>
            <w:r>
              <w:rPr>
                <w:color w:val="002060"/>
                <w:sz w:val="24"/>
              </w:rPr>
              <w:t>ин и выше) и дыханием (свыше 30 дыхательных актов в мин), а также значительным потоотделением (например: интенсивный бег или</w:t>
            </w:r>
          </w:p>
          <w:p w:rsidR="00B25585" w:rsidRDefault="006746DD">
            <w:pPr>
              <w:pStyle w:val="TableParagraph"/>
              <w:spacing w:line="259" w:lineRule="exact"/>
              <w:jc w:val="both"/>
              <w:rPr>
                <w:sz w:val="24"/>
              </w:rPr>
            </w:pPr>
            <w:r>
              <w:rPr>
                <w:color w:val="002060"/>
                <w:sz w:val="24"/>
              </w:rPr>
              <w:t>быстрая ходьба на лыжах)</w:t>
            </w:r>
          </w:p>
        </w:tc>
      </w:tr>
      <w:tr w:rsidR="00B25585">
        <w:trPr>
          <w:trHeight w:val="1103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4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40" w:lineRule="auto"/>
              <w:ind w:right="90"/>
              <w:jc w:val="both"/>
              <w:rPr>
                <w:sz w:val="24"/>
              </w:rPr>
            </w:pPr>
            <w:r>
              <w:rPr>
                <w:color w:val="002060"/>
                <w:sz w:val="24"/>
              </w:rPr>
              <w:t>довольно интенсивные физические нагрузки, вызывающие повышение частоты сердечных сокращений (ЧСС) до 140 – 160 уд</w:t>
            </w:r>
            <w:proofErr w:type="gramStart"/>
            <w:r>
              <w:rPr>
                <w:color w:val="002060"/>
                <w:sz w:val="24"/>
              </w:rPr>
              <w:t>.</w:t>
            </w:r>
            <w:proofErr w:type="gramEnd"/>
            <w:r>
              <w:rPr>
                <w:color w:val="002060"/>
                <w:sz w:val="24"/>
              </w:rPr>
              <w:t>/</w:t>
            </w:r>
            <w:proofErr w:type="gramStart"/>
            <w:r>
              <w:rPr>
                <w:color w:val="002060"/>
                <w:sz w:val="24"/>
              </w:rPr>
              <w:t>м</w:t>
            </w:r>
            <w:proofErr w:type="gramEnd"/>
            <w:r>
              <w:rPr>
                <w:color w:val="002060"/>
                <w:sz w:val="24"/>
              </w:rPr>
              <w:t>ин и незначительным потоотделением (например: игра в теннис или</w:t>
            </w:r>
            <w:r>
              <w:rPr>
                <w:color w:val="002060"/>
                <w:spacing w:val="58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активное</w:t>
            </w:r>
          </w:p>
          <w:p w:rsidR="00B25585" w:rsidRDefault="006746DD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плавание)</w:t>
            </w:r>
          </w:p>
        </w:tc>
      </w:tr>
      <w:tr w:rsidR="00B25585">
        <w:trPr>
          <w:trHeight w:val="551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3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before="1" w:line="274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средние физические нагрузки, выполняемые с ЧСС 120 -140 уд./мин, без видимого потоотделения (например: езда на велосипеде)</w:t>
            </w:r>
          </w:p>
        </w:tc>
      </w:tr>
      <w:tr w:rsidR="00B25585">
        <w:trPr>
          <w:trHeight w:val="825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2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37" w:lineRule="auto"/>
              <w:ind w:right="84"/>
              <w:rPr>
                <w:sz w:val="24"/>
              </w:rPr>
            </w:pPr>
            <w:r>
              <w:rPr>
                <w:color w:val="002060"/>
                <w:sz w:val="24"/>
              </w:rPr>
              <w:t>умеренные физические нагрузки, выполняемые с ЧСС 100 – 120 уд</w:t>
            </w:r>
            <w:proofErr w:type="gramStart"/>
            <w:r>
              <w:rPr>
                <w:color w:val="002060"/>
                <w:sz w:val="24"/>
              </w:rPr>
              <w:t>.</w:t>
            </w:r>
            <w:proofErr w:type="gramEnd"/>
            <w:r>
              <w:rPr>
                <w:color w:val="002060"/>
                <w:sz w:val="24"/>
              </w:rPr>
              <w:t>/</w:t>
            </w:r>
            <w:proofErr w:type="gramStart"/>
            <w:r>
              <w:rPr>
                <w:color w:val="002060"/>
                <w:sz w:val="24"/>
              </w:rPr>
              <w:t>м</w:t>
            </w:r>
            <w:proofErr w:type="gramEnd"/>
            <w:r>
              <w:rPr>
                <w:color w:val="002060"/>
                <w:sz w:val="24"/>
              </w:rPr>
              <w:t>ин, сопровождающиеся периодами отдыха или снижения нагрузки (например:</w:t>
            </w:r>
          </w:p>
          <w:p w:rsidR="00B25585" w:rsidRDefault="006746DD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игра в волейбол)</w:t>
            </w:r>
          </w:p>
        </w:tc>
      </w:tr>
      <w:tr w:rsidR="00B25585">
        <w:trPr>
          <w:trHeight w:val="277"/>
        </w:trPr>
        <w:tc>
          <w:tcPr>
            <w:tcW w:w="16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1 балл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легкие физические нагрузки (например: прогулка) с ЧСС 90 – 100 уд./мин.</w:t>
            </w:r>
          </w:p>
        </w:tc>
      </w:tr>
    </w:tbl>
    <w:p w:rsidR="00B25585" w:rsidRDefault="009C7943">
      <w:pPr>
        <w:pStyle w:val="a3"/>
        <w:spacing w:before="8"/>
        <w:rPr>
          <w:sz w:val="27"/>
        </w:rPr>
      </w:pPr>
      <w:r>
        <w:rPr>
          <w:sz w:val="27"/>
        </w:rPr>
        <w:t>5</w:t>
      </w:r>
    </w:p>
    <w:p w:rsidR="00B25585" w:rsidRDefault="006746DD">
      <w:pPr>
        <w:pStyle w:val="a3"/>
        <w:spacing w:before="1"/>
        <w:ind w:left="927"/>
      </w:pPr>
      <w:r>
        <w:rPr>
          <w:color w:val="002060"/>
        </w:rPr>
        <w:lastRenderedPageBreak/>
        <w:t>Оценка продолжительности физических нагрузок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7900"/>
      </w:tblGrid>
      <w:tr w:rsidR="00B25585">
        <w:trPr>
          <w:trHeight w:val="551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5 баллов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непрерывной физической нагрузки составляет 60 и</w:t>
            </w:r>
          </w:p>
          <w:p w:rsidR="00B25585" w:rsidRDefault="006746DD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более минут</w:t>
            </w:r>
          </w:p>
        </w:tc>
      </w:tr>
      <w:tr w:rsidR="00B25585">
        <w:trPr>
          <w:trHeight w:val="551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4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непрерывной физической нагрузки составляет от 30</w:t>
            </w:r>
          </w:p>
          <w:p w:rsidR="00B25585" w:rsidRDefault="006746DD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до 59 минут</w:t>
            </w:r>
          </w:p>
        </w:tc>
      </w:tr>
      <w:tr w:rsidR="00B25585">
        <w:trPr>
          <w:trHeight w:val="277"/>
        </w:trPr>
        <w:tc>
          <w:tcPr>
            <w:tcW w:w="16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3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непрерывной физической нагрузки составляет от 20</w:t>
            </w:r>
          </w:p>
        </w:tc>
      </w:tr>
    </w:tbl>
    <w:p w:rsidR="00B25585" w:rsidRDefault="009C7943">
      <w:pPr>
        <w:rPr>
          <w:sz w:val="24"/>
        </w:rPr>
        <w:sectPr w:rsidR="00B25585">
          <w:type w:val="continuous"/>
          <w:pgSz w:w="11900" w:h="16840"/>
          <w:pgMar w:top="1060" w:right="560" w:bottom="280" w:left="1480" w:header="720" w:footer="720" w:gutter="0"/>
          <w:cols w:space="720"/>
        </w:sectPr>
      </w:pPr>
      <w:r>
        <w:rPr>
          <w:sz w:val="24"/>
        </w:rPr>
        <w:t>5</w:t>
      </w:r>
      <w:bookmarkStart w:id="0" w:name="_GoBack"/>
      <w:bookmarkEnd w:id="0"/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7900"/>
      </w:tblGrid>
      <w:tr w:rsidR="00B25585">
        <w:trPr>
          <w:trHeight w:val="277"/>
        </w:trPr>
        <w:tc>
          <w:tcPr>
            <w:tcW w:w="1670" w:type="dxa"/>
          </w:tcPr>
          <w:p w:rsidR="00B25585" w:rsidRDefault="00B25585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до 29 минут</w:t>
            </w:r>
          </w:p>
        </w:tc>
      </w:tr>
      <w:tr w:rsidR="00B25585">
        <w:trPr>
          <w:trHeight w:val="551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2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непрерывной физической нагрузки составляет от 10</w:t>
            </w:r>
          </w:p>
          <w:p w:rsidR="00B25585" w:rsidRDefault="006746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до 19 минут</w:t>
            </w:r>
          </w:p>
        </w:tc>
      </w:tr>
      <w:tr w:rsidR="00B25585">
        <w:trPr>
          <w:trHeight w:val="551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1 балл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непрерывной физической нагрузки составляет менее</w:t>
            </w:r>
          </w:p>
          <w:p w:rsidR="00B25585" w:rsidRDefault="006746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10 минут</w:t>
            </w:r>
          </w:p>
        </w:tc>
      </w:tr>
    </w:tbl>
    <w:p w:rsidR="00B25585" w:rsidRDefault="00B25585">
      <w:pPr>
        <w:pStyle w:val="a3"/>
        <w:spacing w:before="7"/>
        <w:rPr>
          <w:sz w:val="19"/>
        </w:rPr>
      </w:pPr>
    </w:p>
    <w:p w:rsidR="00B25585" w:rsidRDefault="006746DD">
      <w:pPr>
        <w:pStyle w:val="a3"/>
        <w:spacing w:before="86" w:after="3"/>
        <w:ind w:left="927"/>
      </w:pPr>
      <w:r>
        <w:rPr>
          <w:color w:val="002060"/>
        </w:rPr>
        <w:t>Частота физических нагрузок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7900"/>
      </w:tblGrid>
      <w:tr w:rsidR="00B25585">
        <w:trPr>
          <w:trHeight w:val="277"/>
        </w:trPr>
        <w:tc>
          <w:tcPr>
            <w:tcW w:w="16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5 баллов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физическая нагрузка от 6 и более раз в неделю</w:t>
            </w:r>
          </w:p>
        </w:tc>
      </w:tr>
      <w:tr w:rsidR="00B25585">
        <w:trPr>
          <w:trHeight w:val="273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4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физическая нагрузка от 3 до 5 раз в неделю</w:t>
            </w:r>
          </w:p>
        </w:tc>
      </w:tr>
      <w:tr w:rsidR="00B25585">
        <w:trPr>
          <w:trHeight w:val="277"/>
        </w:trPr>
        <w:tc>
          <w:tcPr>
            <w:tcW w:w="16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3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физическая нагрузка от 1 до 2 раз в неделю</w:t>
            </w:r>
          </w:p>
        </w:tc>
      </w:tr>
      <w:tr w:rsidR="00B25585">
        <w:trPr>
          <w:trHeight w:val="278"/>
        </w:trPr>
        <w:tc>
          <w:tcPr>
            <w:tcW w:w="16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2 балла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несколько раз в месяц</w:t>
            </w:r>
          </w:p>
        </w:tc>
      </w:tr>
      <w:tr w:rsidR="00B25585">
        <w:trPr>
          <w:trHeight w:val="273"/>
        </w:trPr>
        <w:tc>
          <w:tcPr>
            <w:tcW w:w="167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1 балл</w:t>
            </w:r>
          </w:p>
        </w:tc>
        <w:tc>
          <w:tcPr>
            <w:tcW w:w="790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менее одного раза в месяц</w:t>
            </w:r>
          </w:p>
        </w:tc>
      </w:tr>
    </w:tbl>
    <w:p w:rsidR="00B25585" w:rsidRDefault="00B25585">
      <w:pPr>
        <w:pStyle w:val="a3"/>
        <w:spacing w:before="8"/>
        <w:rPr>
          <w:sz w:val="27"/>
        </w:rPr>
      </w:pPr>
    </w:p>
    <w:p w:rsidR="00B25585" w:rsidRDefault="006746DD">
      <w:pPr>
        <w:pStyle w:val="a3"/>
        <w:spacing w:before="1"/>
        <w:ind w:left="219" w:right="280" w:firstLine="708"/>
        <w:jc w:val="both"/>
      </w:pPr>
      <w:r>
        <w:rPr>
          <w:color w:val="002060"/>
        </w:rPr>
        <w:t xml:space="preserve">Для расчета значения ПДА, следует количество баллов за интенсивность занятия умножить на количество баллов за продолжительность занятия. Эти результаты за неделю </w:t>
      </w:r>
      <w:proofErr w:type="gramStart"/>
      <w:r>
        <w:rPr>
          <w:color w:val="002060"/>
        </w:rPr>
        <w:t>суммируются</w:t>
      </w:r>
      <w:proofErr w:type="gramEnd"/>
      <w:r>
        <w:rPr>
          <w:color w:val="002060"/>
        </w:rPr>
        <w:t xml:space="preserve"> и  сумма умножается на количество баллов за частоту занятий (см. пример заполнения протокола и расчета</w:t>
      </w:r>
      <w:r>
        <w:rPr>
          <w:color w:val="002060"/>
          <w:spacing w:val="-2"/>
        </w:rPr>
        <w:t xml:space="preserve"> </w:t>
      </w:r>
      <w:r>
        <w:rPr>
          <w:color w:val="002060"/>
        </w:rPr>
        <w:t>ПДА).</w:t>
      </w:r>
    </w:p>
    <w:p w:rsidR="00B25585" w:rsidRDefault="00B25585">
      <w:pPr>
        <w:pStyle w:val="a3"/>
        <w:spacing w:before="2"/>
      </w:pPr>
    </w:p>
    <w:p w:rsidR="00B25585" w:rsidRDefault="006746DD">
      <w:pPr>
        <w:pStyle w:val="1"/>
      </w:pPr>
      <w:r>
        <w:rPr>
          <w:color w:val="002060"/>
        </w:rPr>
        <w:t>ПДА = 35×4 =140</w:t>
      </w:r>
    </w:p>
    <w:p w:rsidR="00B25585" w:rsidRDefault="00B25585">
      <w:pPr>
        <w:pStyle w:val="a3"/>
        <w:spacing w:before="11"/>
        <w:rPr>
          <w:b/>
          <w:sz w:val="27"/>
        </w:rPr>
      </w:pPr>
    </w:p>
    <w:p w:rsidR="00B25585" w:rsidRDefault="006746DD">
      <w:pPr>
        <w:pStyle w:val="a3"/>
        <w:ind w:left="219" w:right="284" w:firstLine="708"/>
        <w:jc w:val="both"/>
      </w:pPr>
      <w:r>
        <w:rPr>
          <w:color w:val="002060"/>
        </w:rPr>
        <w:t xml:space="preserve">Если полученное значение меньше 20, то у вас очень низкая двигательная активность; от 20 до 40 – низкая; от 40 до 60 – средняя; от 60  </w:t>
      </w:r>
      <w:proofErr w:type="gramStart"/>
      <w:r>
        <w:rPr>
          <w:color w:val="002060"/>
        </w:rPr>
        <w:t>до</w:t>
      </w:r>
      <w:proofErr w:type="gramEnd"/>
      <w:r>
        <w:rPr>
          <w:color w:val="002060"/>
        </w:rPr>
        <w:t xml:space="preserve"> 100 – хорошая; свыше 100 – очень</w:t>
      </w:r>
      <w:r>
        <w:rPr>
          <w:color w:val="002060"/>
          <w:spacing w:val="-3"/>
        </w:rPr>
        <w:t xml:space="preserve"> </w:t>
      </w:r>
      <w:r>
        <w:rPr>
          <w:color w:val="002060"/>
        </w:rPr>
        <w:t>хорошая.</w:t>
      </w:r>
    </w:p>
    <w:p w:rsidR="00B25585" w:rsidRDefault="006746DD">
      <w:pPr>
        <w:pStyle w:val="a3"/>
        <w:ind w:left="219" w:right="282" w:firstLine="708"/>
        <w:jc w:val="both"/>
      </w:pPr>
      <w:r>
        <w:rPr>
          <w:color w:val="002060"/>
        </w:rPr>
        <w:t>Значения ПДА ниже 40 свидетельствуют о том, что вы подвержены как гиподинамии, так и гипокинезии, и у вас недостаточно активный образ жизни.</w:t>
      </w:r>
    </w:p>
    <w:p w:rsidR="00B25585" w:rsidRDefault="00B25585">
      <w:pPr>
        <w:pStyle w:val="a3"/>
        <w:spacing w:before="9"/>
        <w:rPr>
          <w:sz w:val="27"/>
        </w:rPr>
      </w:pPr>
    </w:p>
    <w:p w:rsidR="00B25585" w:rsidRDefault="006746DD">
      <w:pPr>
        <w:pStyle w:val="a3"/>
        <w:spacing w:after="7"/>
        <w:ind w:left="928"/>
      </w:pPr>
      <w:r>
        <w:rPr>
          <w:color w:val="002060"/>
        </w:rPr>
        <w:t>Пример заполнения протокола и расчета ПДА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0"/>
        <w:gridCol w:w="1181"/>
        <w:gridCol w:w="1186"/>
        <w:gridCol w:w="1752"/>
        <w:gridCol w:w="1142"/>
        <w:gridCol w:w="2140"/>
      </w:tblGrid>
      <w:tr w:rsidR="00B25585">
        <w:trPr>
          <w:trHeight w:val="551"/>
        </w:trPr>
        <w:tc>
          <w:tcPr>
            <w:tcW w:w="2170" w:type="dxa"/>
            <w:vMerge w:val="restart"/>
          </w:tcPr>
          <w:p w:rsidR="00B25585" w:rsidRDefault="006746DD">
            <w:pPr>
              <w:pStyle w:val="TableParagraph"/>
              <w:spacing w:line="273" w:lineRule="exact"/>
              <w:ind w:left="490"/>
              <w:rPr>
                <w:sz w:val="24"/>
              </w:rPr>
            </w:pPr>
            <w:r>
              <w:rPr>
                <w:color w:val="002060"/>
                <w:sz w:val="24"/>
              </w:rPr>
              <w:t>Дни недели</w:t>
            </w:r>
          </w:p>
        </w:tc>
        <w:tc>
          <w:tcPr>
            <w:tcW w:w="2367" w:type="dxa"/>
            <w:gridSpan w:val="2"/>
          </w:tcPr>
          <w:p w:rsidR="00B25585" w:rsidRDefault="006746DD">
            <w:pPr>
              <w:pStyle w:val="TableParagraph"/>
              <w:spacing w:before="1" w:line="274" w:lineRule="exact"/>
              <w:ind w:left="783" w:right="113" w:hanging="639"/>
              <w:rPr>
                <w:sz w:val="24"/>
              </w:rPr>
            </w:pPr>
            <w:r>
              <w:rPr>
                <w:color w:val="002060"/>
                <w:sz w:val="24"/>
              </w:rPr>
              <w:t>Продолжительность занятий</w:t>
            </w:r>
          </w:p>
        </w:tc>
        <w:tc>
          <w:tcPr>
            <w:tcW w:w="2894" w:type="dxa"/>
            <w:gridSpan w:val="2"/>
          </w:tcPr>
          <w:p w:rsidR="00B25585" w:rsidRDefault="006746DD">
            <w:pPr>
              <w:pStyle w:val="TableParagraph"/>
              <w:spacing w:line="273" w:lineRule="exact"/>
              <w:ind w:left="238"/>
              <w:rPr>
                <w:sz w:val="24"/>
              </w:rPr>
            </w:pPr>
            <w:r>
              <w:rPr>
                <w:color w:val="002060"/>
                <w:sz w:val="24"/>
              </w:rPr>
              <w:t>Интенсивность занятий</w:t>
            </w:r>
          </w:p>
        </w:tc>
        <w:tc>
          <w:tcPr>
            <w:tcW w:w="2140" w:type="dxa"/>
            <w:vMerge w:val="restart"/>
          </w:tcPr>
          <w:p w:rsidR="00B25585" w:rsidRDefault="006746DD">
            <w:pPr>
              <w:pStyle w:val="TableParagraph"/>
              <w:spacing w:line="240" w:lineRule="auto"/>
              <w:ind w:left="314" w:right="298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Количество баллов, полученных</w:t>
            </w:r>
            <w:r>
              <w:rPr>
                <w:color w:val="002060"/>
                <w:spacing w:val="-1"/>
                <w:sz w:val="24"/>
              </w:rPr>
              <w:t xml:space="preserve"> </w:t>
            </w:r>
            <w:r>
              <w:rPr>
                <w:color w:val="002060"/>
                <w:spacing w:val="-8"/>
                <w:sz w:val="24"/>
              </w:rPr>
              <w:t>за</w:t>
            </w:r>
          </w:p>
          <w:p w:rsidR="00B25585" w:rsidRDefault="006746DD">
            <w:pPr>
              <w:pStyle w:val="TableParagraph"/>
              <w:spacing w:line="269" w:lineRule="exact"/>
              <w:ind w:left="312" w:right="298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каждый</w:t>
            </w:r>
            <w:r>
              <w:rPr>
                <w:color w:val="002060"/>
                <w:spacing w:val="-2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день</w:t>
            </w:r>
          </w:p>
        </w:tc>
      </w:tr>
      <w:tr w:rsidR="00B25585">
        <w:trPr>
          <w:trHeight w:val="551"/>
        </w:trPr>
        <w:tc>
          <w:tcPr>
            <w:tcW w:w="2170" w:type="dxa"/>
            <w:vMerge/>
            <w:tcBorders>
              <w:top w:val="nil"/>
            </w:tcBorders>
          </w:tcPr>
          <w:p w:rsidR="00B25585" w:rsidRDefault="00B25585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spacing w:line="271" w:lineRule="exact"/>
              <w:ind w:left="266"/>
              <w:rPr>
                <w:sz w:val="24"/>
              </w:rPr>
            </w:pPr>
            <w:r>
              <w:rPr>
                <w:color w:val="002060"/>
                <w:sz w:val="24"/>
              </w:rPr>
              <w:t>Время</w:t>
            </w:r>
          </w:p>
          <w:p w:rsidR="00B25585" w:rsidRDefault="006746DD">
            <w:pPr>
              <w:pStyle w:val="TableParagraph"/>
              <w:spacing w:line="260" w:lineRule="exact"/>
              <w:ind w:left="307"/>
              <w:rPr>
                <w:sz w:val="24"/>
              </w:rPr>
            </w:pPr>
            <w:r>
              <w:rPr>
                <w:color w:val="002060"/>
                <w:sz w:val="24"/>
              </w:rPr>
              <w:t>(мин)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spacing w:line="271" w:lineRule="exact"/>
              <w:ind w:left="215"/>
              <w:rPr>
                <w:sz w:val="24"/>
              </w:rPr>
            </w:pPr>
            <w:r>
              <w:rPr>
                <w:color w:val="002060"/>
                <w:sz w:val="24"/>
              </w:rPr>
              <w:t>Оценка</w:t>
            </w:r>
          </w:p>
          <w:p w:rsidR="00B25585" w:rsidRDefault="006746DD">
            <w:pPr>
              <w:pStyle w:val="TableParagraph"/>
              <w:spacing w:line="260" w:lineRule="exact"/>
              <w:ind w:left="200"/>
              <w:rPr>
                <w:sz w:val="24"/>
              </w:rPr>
            </w:pPr>
            <w:r>
              <w:rPr>
                <w:color w:val="002060"/>
                <w:sz w:val="24"/>
              </w:rPr>
              <w:t>(баллы)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spacing w:before="1" w:line="274" w:lineRule="exact"/>
              <w:ind w:left="109" w:right="79" w:firstLine="267"/>
              <w:rPr>
                <w:sz w:val="24"/>
              </w:rPr>
            </w:pPr>
            <w:r>
              <w:rPr>
                <w:color w:val="002060"/>
                <w:sz w:val="24"/>
              </w:rPr>
              <w:t>Величина интенсивности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color w:val="002060"/>
                <w:sz w:val="24"/>
              </w:rPr>
              <w:t>Оценка</w:t>
            </w:r>
          </w:p>
          <w:p w:rsidR="00B25585" w:rsidRDefault="006746DD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color w:val="002060"/>
                <w:sz w:val="24"/>
              </w:rPr>
              <w:t>(баллы)</w:t>
            </w:r>
          </w:p>
        </w:tc>
        <w:tc>
          <w:tcPr>
            <w:tcW w:w="2140" w:type="dxa"/>
            <w:vMerge/>
            <w:tcBorders>
              <w:top w:val="nil"/>
            </w:tcBorders>
          </w:tcPr>
          <w:p w:rsidR="00B25585" w:rsidRDefault="00B25585">
            <w:pPr>
              <w:rPr>
                <w:sz w:val="2"/>
                <w:szCs w:val="2"/>
              </w:rPr>
            </w:pPr>
          </w:p>
        </w:tc>
      </w:tr>
      <w:tr w:rsidR="00B25585">
        <w:trPr>
          <w:trHeight w:val="273"/>
        </w:trPr>
        <w:tc>
          <w:tcPr>
            <w:tcW w:w="217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Понедельник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spacing w:line="253" w:lineRule="exact"/>
              <w:ind w:left="451" w:right="44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60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spacing w:line="253" w:lineRule="exact"/>
              <w:ind w:left="535"/>
              <w:rPr>
                <w:sz w:val="24"/>
              </w:rPr>
            </w:pPr>
            <w:r>
              <w:rPr>
                <w:color w:val="002060"/>
                <w:sz w:val="24"/>
              </w:rPr>
              <w:t>5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spacing w:line="253" w:lineRule="exact"/>
              <w:ind w:right="10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Средняя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spacing w:line="253" w:lineRule="exact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3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spacing w:line="253" w:lineRule="exact"/>
              <w:ind w:left="0" w:right="680"/>
              <w:jc w:val="right"/>
              <w:rPr>
                <w:sz w:val="24"/>
              </w:rPr>
            </w:pPr>
            <w:r>
              <w:rPr>
                <w:color w:val="002060"/>
                <w:sz w:val="24"/>
              </w:rPr>
              <w:t>5×3=15</w:t>
            </w:r>
          </w:p>
        </w:tc>
      </w:tr>
      <w:tr w:rsidR="00B25585">
        <w:trPr>
          <w:trHeight w:val="277"/>
        </w:trPr>
        <w:tc>
          <w:tcPr>
            <w:tcW w:w="21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Вторник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ind w:left="555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</w:tr>
      <w:tr w:rsidR="00B25585">
        <w:trPr>
          <w:trHeight w:val="273"/>
        </w:trPr>
        <w:tc>
          <w:tcPr>
            <w:tcW w:w="217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Среда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spacing w:line="253" w:lineRule="exact"/>
              <w:ind w:left="451" w:right="44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30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spacing w:line="253" w:lineRule="exact"/>
              <w:ind w:left="535"/>
              <w:rPr>
                <w:sz w:val="24"/>
              </w:rPr>
            </w:pPr>
            <w:r>
              <w:rPr>
                <w:color w:val="002060"/>
                <w:sz w:val="24"/>
              </w:rPr>
              <w:t>4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spacing w:line="253" w:lineRule="exact"/>
              <w:ind w:right="10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Низкая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spacing w:line="253" w:lineRule="exact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2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spacing w:line="253" w:lineRule="exact"/>
              <w:ind w:left="0" w:right="740"/>
              <w:jc w:val="right"/>
              <w:rPr>
                <w:sz w:val="24"/>
              </w:rPr>
            </w:pPr>
            <w:r>
              <w:rPr>
                <w:color w:val="002060"/>
                <w:sz w:val="24"/>
              </w:rPr>
              <w:t>4×2=8</w:t>
            </w:r>
          </w:p>
        </w:tc>
      </w:tr>
      <w:tr w:rsidR="00B25585">
        <w:trPr>
          <w:trHeight w:val="277"/>
        </w:trPr>
        <w:tc>
          <w:tcPr>
            <w:tcW w:w="21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Четверг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ind w:left="555"/>
              <w:rPr>
                <w:b/>
                <w:sz w:val="24"/>
              </w:rPr>
            </w:pPr>
            <w:r>
              <w:rPr>
                <w:b/>
                <w:color w:val="002060"/>
                <w:sz w:val="24"/>
              </w:rPr>
              <w:t>-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</w:tr>
      <w:tr w:rsidR="00B25585">
        <w:trPr>
          <w:trHeight w:val="278"/>
        </w:trPr>
        <w:tc>
          <w:tcPr>
            <w:tcW w:w="21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Пятница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ind w:left="451" w:right="44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20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ind w:left="535"/>
              <w:rPr>
                <w:sz w:val="24"/>
              </w:rPr>
            </w:pPr>
            <w:r>
              <w:rPr>
                <w:color w:val="002060"/>
                <w:sz w:val="24"/>
              </w:rPr>
              <w:t>3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Выше средней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4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ind w:left="0" w:right="680"/>
              <w:jc w:val="right"/>
              <w:rPr>
                <w:sz w:val="24"/>
              </w:rPr>
            </w:pPr>
            <w:r>
              <w:rPr>
                <w:color w:val="002060"/>
                <w:sz w:val="24"/>
              </w:rPr>
              <w:t>3×4=12</w:t>
            </w:r>
          </w:p>
        </w:tc>
      </w:tr>
      <w:tr w:rsidR="00B25585">
        <w:trPr>
          <w:trHeight w:val="273"/>
        </w:trPr>
        <w:tc>
          <w:tcPr>
            <w:tcW w:w="2170" w:type="dxa"/>
          </w:tcPr>
          <w:p w:rsidR="00B25585" w:rsidRDefault="006746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Суббота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spacing w:line="253" w:lineRule="exact"/>
              <w:ind w:left="11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spacing w:line="253" w:lineRule="exact"/>
              <w:ind w:left="555"/>
              <w:rPr>
                <w:b/>
                <w:sz w:val="24"/>
              </w:rPr>
            </w:pPr>
            <w:r>
              <w:rPr>
                <w:b/>
                <w:color w:val="002060"/>
                <w:sz w:val="24"/>
              </w:rPr>
              <w:t>-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spacing w:line="253" w:lineRule="exact"/>
              <w:ind w:left="1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spacing w:line="253" w:lineRule="exact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spacing w:line="253" w:lineRule="exact"/>
              <w:ind w:left="14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</w:tr>
      <w:tr w:rsidR="00B25585">
        <w:trPr>
          <w:trHeight w:val="278"/>
        </w:trPr>
        <w:tc>
          <w:tcPr>
            <w:tcW w:w="2170" w:type="dxa"/>
          </w:tcPr>
          <w:p w:rsidR="00B25585" w:rsidRDefault="006746DD">
            <w:pPr>
              <w:pStyle w:val="TableParagraph"/>
              <w:rPr>
                <w:sz w:val="24"/>
              </w:rPr>
            </w:pPr>
            <w:r>
              <w:rPr>
                <w:color w:val="002060"/>
                <w:sz w:val="24"/>
              </w:rPr>
              <w:t>Воскресенье</w:t>
            </w:r>
          </w:p>
        </w:tc>
        <w:tc>
          <w:tcPr>
            <w:tcW w:w="1181" w:type="dxa"/>
          </w:tcPr>
          <w:p w:rsidR="00B25585" w:rsidRDefault="006746D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86" w:type="dxa"/>
          </w:tcPr>
          <w:p w:rsidR="00B25585" w:rsidRDefault="006746DD">
            <w:pPr>
              <w:pStyle w:val="TableParagraph"/>
              <w:ind w:left="555"/>
              <w:rPr>
                <w:b/>
                <w:sz w:val="24"/>
              </w:rPr>
            </w:pPr>
            <w:r>
              <w:rPr>
                <w:b/>
                <w:color w:val="002060"/>
                <w:sz w:val="24"/>
              </w:rPr>
              <w:t>-</w:t>
            </w:r>
          </w:p>
        </w:tc>
        <w:tc>
          <w:tcPr>
            <w:tcW w:w="1752" w:type="dxa"/>
          </w:tcPr>
          <w:p w:rsidR="00B25585" w:rsidRDefault="006746D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1142" w:type="dxa"/>
          </w:tcPr>
          <w:p w:rsidR="00B25585" w:rsidRDefault="006746DD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-</w:t>
            </w:r>
          </w:p>
        </w:tc>
      </w:tr>
      <w:tr w:rsidR="00B25585">
        <w:trPr>
          <w:trHeight w:val="825"/>
        </w:trPr>
        <w:tc>
          <w:tcPr>
            <w:tcW w:w="2170" w:type="dxa"/>
          </w:tcPr>
          <w:p w:rsidR="00B25585" w:rsidRDefault="006746DD">
            <w:pPr>
              <w:pStyle w:val="TableParagraph"/>
              <w:spacing w:line="237" w:lineRule="auto"/>
              <w:ind w:right="515"/>
              <w:rPr>
                <w:sz w:val="24"/>
              </w:rPr>
            </w:pPr>
            <w:r>
              <w:rPr>
                <w:color w:val="002060"/>
                <w:sz w:val="24"/>
              </w:rPr>
              <w:t>Сумма баллов, полученных за</w:t>
            </w:r>
          </w:p>
          <w:p w:rsidR="00B25585" w:rsidRDefault="006746DD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color w:val="002060"/>
                <w:sz w:val="24"/>
              </w:rPr>
              <w:t>неделю</w:t>
            </w:r>
          </w:p>
        </w:tc>
        <w:tc>
          <w:tcPr>
            <w:tcW w:w="1181" w:type="dxa"/>
          </w:tcPr>
          <w:p w:rsidR="00B25585" w:rsidRDefault="00B255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6" w:type="dxa"/>
          </w:tcPr>
          <w:p w:rsidR="00B25585" w:rsidRDefault="00B255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752" w:type="dxa"/>
          </w:tcPr>
          <w:p w:rsidR="00B25585" w:rsidRDefault="00B255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42" w:type="dxa"/>
          </w:tcPr>
          <w:p w:rsidR="00B25585" w:rsidRDefault="00B255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40" w:type="dxa"/>
          </w:tcPr>
          <w:p w:rsidR="00B25585" w:rsidRDefault="006746DD">
            <w:pPr>
              <w:pStyle w:val="TableParagraph"/>
              <w:spacing w:line="273" w:lineRule="exact"/>
              <w:ind w:left="312" w:right="298"/>
              <w:jc w:val="center"/>
              <w:rPr>
                <w:sz w:val="24"/>
              </w:rPr>
            </w:pPr>
            <w:r>
              <w:rPr>
                <w:color w:val="002060"/>
                <w:sz w:val="24"/>
              </w:rPr>
              <w:t>35</w:t>
            </w:r>
          </w:p>
        </w:tc>
      </w:tr>
    </w:tbl>
    <w:p w:rsidR="00B25585" w:rsidRDefault="00B25585" w:rsidP="006746DD">
      <w:pPr>
        <w:spacing w:line="183" w:lineRule="exact"/>
        <w:ind w:right="100"/>
        <w:rPr>
          <w:b/>
          <w:sz w:val="16"/>
        </w:rPr>
      </w:pPr>
    </w:p>
    <w:sectPr w:rsidR="00B25585">
      <w:pgSz w:w="11900" w:h="16840"/>
      <w:pgMar w:top="1140" w:right="5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B25585"/>
    <w:rsid w:val="006746DD"/>
    <w:rsid w:val="009C7943"/>
    <w:rsid w:val="00B2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85" w:right="1149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8" w:lineRule="exact"/>
      <w:ind w:left="110"/>
    </w:pPr>
  </w:style>
  <w:style w:type="character" w:styleId="a5">
    <w:name w:val="Hyperlink"/>
    <w:basedOn w:val="a0"/>
    <w:uiPriority w:val="99"/>
    <w:semiHidden/>
    <w:unhideWhenUsed/>
    <w:rsid w:val="009C79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0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puch.com/fizkuleturnaya-mikropauza-snijayushaya-napryajenie-nervnoj-sis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D!akov RePack</cp:lastModifiedBy>
  <cp:revision>3</cp:revision>
  <dcterms:created xsi:type="dcterms:W3CDTF">2020-11-08T17:31:00Z</dcterms:created>
  <dcterms:modified xsi:type="dcterms:W3CDTF">2023-01-13T18:21:00Z</dcterms:modified>
</cp:coreProperties>
</file>