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10D4" w:rsidRDefault="005E10D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5605AF6" wp14:editId="4C8E5B32">
            <wp:extent cx="5940425" cy="288407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722D922" wp14:editId="6EF0CA8F">
            <wp:extent cx="5940425" cy="2934959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0D4" w:rsidRDefault="005E10D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9639E76" wp14:editId="4DC2CB7D">
            <wp:extent cx="5940425" cy="2925762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0D4" w:rsidRPr="005E10D4" w:rsidRDefault="005E10D4">
      <w:pPr>
        <w:rPr>
          <w:lang w:val="en-US"/>
        </w:rPr>
      </w:pPr>
    </w:p>
    <w:p w:rsidR="00956EB8" w:rsidRDefault="00956EB8"/>
    <w:p w:rsidR="005E10D4" w:rsidRPr="005E10D4" w:rsidRDefault="005E10D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 результате работы я получил несколько графиков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E10D4">
        <w:rPr>
          <w:rFonts w:ascii="Times New Roman" w:hAnsi="Times New Roman" w:cs="Times New Roman"/>
          <w:sz w:val="32"/>
          <w:szCs w:val="32"/>
        </w:rPr>
        <w:t>,</w:t>
      </w:r>
      <w:proofErr w:type="gramEnd"/>
      <w:r w:rsidRPr="005E10D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описывающих изменение того или иного параметра в колебательном контуре.</w:t>
      </w:r>
    </w:p>
    <w:p w:rsidR="005E10D4" w:rsidRPr="005E10D4" w:rsidRDefault="005E10D4">
      <w:pPr>
        <w:rPr>
          <w:rFonts w:ascii="Times New Roman" w:hAnsi="Times New Roman" w:cs="Times New Roman"/>
          <w:sz w:val="32"/>
          <w:szCs w:val="32"/>
        </w:rPr>
      </w:pPr>
      <w:r w:rsidRPr="005E10D4">
        <w:rPr>
          <w:rFonts w:ascii="Times New Roman" w:hAnsi="Times New Roman" w:cs="Times New Roman"/>
          <w:sz w:val="32"/>
          <w:szCs w:val="32"/>
        </w:rPr>
        <w:t>Для каждого примера я брал произвольные значения постоянных и создавал график на их основе.</w:t>
      </w:r>
      <w:r w:rsidRPr="005E10D4">
        <w:rPr>
          <w:rFonts w:ascii="Times New Roman" w:hAnsi="Times New Roman" w:cs="Times New Roman"/>
          <w:sz w:val="32"/>
          <w:szCs w:val="32"/>
        </w:rPr>
        <w:br/>
        <w:t xml:space="preserve">Все данные вместе с математической моделью </w:t>
      </w:r>
      <w:r>
        <w:rPr>
          <w:rFonts w:ascii="Times New Roman" w:hAnsi="Times New Roman" w:cs="Times New Roman"/>
          <w:sz w:val="32"/>
          <w:szCs w:val="32"/>
        </w:rPr>
        <w:t>вы можете увидеть</w:t>
      </w:r>
      <w:r w:rsidRPr="005E10D4">
        <w:rPr>
          <w:rFonts w:ascii="Times New Roman" w:hAnsi="Times New Roman" w:cs="Times New Roman"/>
          <w:sz w:val="32"/>
          <w:szCs w:val="32"/>
        </w:rPr>
        <w:t xml:space="preserve"> на изображениях.</w:t>
      </w:r>
    </w:p>
    <w:p w:rsidR="005E10D4" w:rsidRDefault="005E10D4">
      <w:pPr>
        <w:rPr>
          <w:rFonts w:ascii="Times New Roman" w:hAnsi="Times New Roman" w:cs="Times New Roman"/>
          <w:sz w:val="32"/>
          <w:szCs w:val="32"/>
        </w:rPr>
      </w:pPr>
      <w:r w:rsidRPr="005E10D4">
        <w:rPr>
          <w:rFonts w:ascii="Times New Roman" w:hAnsi="Times New Roman" w:cs="Times New Roman"/>
          <w:sz w:val="32"/>
          <w:szCs w:val="32"/>
        </w:rPr>
        <w:t xml:space="preserve">После выполненной работы можно сделать вывод о </w:t>
      </w:r>
      <w:proofErr w:type="gramStart"/>
      <w:r w:rsidRPr="005E10D4">
        <w:rPr>
          <w:rFonts w:ascii="Times New Roman" w:hAnsi="Times New Roman" w:cs="Times New Roman"/>
          <w:sz w:val="32"/>
          <w:szCs w:val="32"/>
        </w:rPr>
        <w:t>том</w:t>
      </w:r>
      <w:proofErr w:type="gramEnd"/>
      <w:r w:rsidRPr="005E10D4">
        <w:rPr>
          <w:rFonts w:ascii="Times New Roman" w:hAnsi="Times New Roman" w:cs="Times New Roman"/>
          <w:sz w:val="32"/>
          <w:szCs w:val="32"/>
        </w:rPr>
        <w:t xml:space="preserve"> что колебательные движения в контуре являются цикличными и их график подобен косинсойде.</w:t>
      </w:r>
      <w:bookmarkStart w:id="0" w:name="_GoBack"/>
      <w:bookmarkEnd w:id="0"/>
    </w:p>
    <w:p w:rsidR="005E10D4" w:rsidRPr="005E10D4" w:rsidRDefault="005E10D4">
      <w:pPr>
        <w:rPr>
          <w:rFonts w:ascii="Times New Roman" w:hAnsi="Times New Roman" w:cs="Times New Roman"/>
          <w:sz w:val="32"/>
          <w:szCs w:val="32"/>
        </w:rPr>
      </w:pPr>
    </w:p>
    <w:p w:rsidR="005E10D4" w:rsidRPr="005E10D4" w:rsidRDefault="005E10D4">
      <w:pPr>
        <w:rPr>
          <w:rFonts w:ascii="Times New Roman" w:hAnsi="Times New Roman" w:cs="Times New Roman"/>
          <w:sz w:val="32"/>
          <w:szCs w:val="32"/>
        </w:rPr>
      </w:pPr>
    </w:p>
    <w:sectPr w:rsidR="005E10D4" w:rsidRPr="005E10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397D"/>
    <w:rsid w:val="0046397D"/>
    <w:rsid w:val="005E10D4"/>
    <w:rsid w:val="00956EB8"/>
    <w:rsid w:val="00F87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875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875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875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875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2</cp:revision>
  <dcterms:created xsi:type="dcterms:W3CDTF">2022-11-30T10:34:00Z</dcterms:created>
  <dcterms:modified xsi:type="dcterms:W3CDTF">2022-11-30T11:01:00Z</dcterms:modified>
</cp:coreProperties>
</file>