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BDAF1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bookmarkStart w:id="0" w:name="_GoBack"/>
    </w:p>
    <w:p w14:paraId="0CCF5A7F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</w:p>
    <w:p w14:paraId="1431B87C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</w:p>
    <w:p w14:paraId="2AE59DF1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</w:p>
    <w:p w14:paraId="677162A7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color w:val="1A1A2E"/>
          <w:sz w:val="56"/>
          <w:szCs w:val="22"/>
        </w:rPr>
        <w:t>SkillForge</w:t>
      </w:r>
    </w:p>
    <w:p w14:paraId="37D0A34E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color w:val="555555"/>
          <w:sz w:val="28"/>
          <w:szCs w:val="22"/>
        </w:rPr>
        <w:t>Agent Skill 自进化工厂 —— 项目方案书</w:t>
      </w:r>
    </w:p>
    <w:p w14:paraId="1DB9176D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</w:p>
    <w:p w14:paraId="57D5BECF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color w:val="888888"/>
          <w:sz w:val="20"/>
          <w:szCs w:val="22"/>
        </w:rPr>
        <w:t>基于 hello-agents 框架扩展 · 面向 Agent 工程师面试备考</w:t>
      </w:r>
    </w:p>
    <w:p w14:paraId="5AEE355E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br w:type="page"/>
      </w:r>
    </w:p>
    <w:p w14:paraId="1E05E9DF">
      <w:pPr>
        <w:pStyle w:val="3"/>
        <w:spacing w:line="240" w:lineRule="auto"/>
        <w:ind w:left="0" w:leftChars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目录</w:t>
      </w:r>
    </w:p>
    <w:p w14:paraId="2C8799C5">
      <w:pPr>
        <w:spacing w:after="60"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一、项目概述</w:t>
      </w:r>
    </w:p>
    <w:p w14:paraId="446D6C18">
      <w:pPr>
        <w:spacing w:after="60"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二、面试引导策略（核心：问题逐层深入拉动面试官）</w:t>
      </w:r>
    </w:p>
    <w:p w14:paraId="6D352913">
      <w:pPr>
        <w:spacing w:after="60"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2.1 第一层：基础概念（是什么）</w:t>
      </w:r>
    </w:p>
    <w:p w14:paraId="1EB2FCAD">
      <w:pPr>
        <w:spacing w:after="60"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2.2 第二层：工作原理（怎么实现的）</w:t>
      </w:r>
    </w:p>
    <w:p w14:paraId="74C4BDA1">
      <w:pPr>
        <w:spacing w:after="60"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2.3 第三层：工程取舍（为什么这么选）</w:t>
      </w:r>
    </w:p>
    <w:p w14:paraId="53FB5CDB">
      <w:pPr>
        <w:spacing w:after="60"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三、技术选型</w:t>
      </w:r>
    </w:p>
    <w:p w14:paraId="550A027F">
      <w:pPr>
        <w:spacing w:after="60"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3.1 框架选型    3.2 存储选型    3.3 评估选型</w:t>
      </w:r>
    </w:p>
    <w:p w14:paraId="4E91BE92">
      <w:pPr>
        <w:spacing w:after="60"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四、架构设计（5 个核心组件）</w:t>
      </w:r>
    </w:p>
    <w:p w14:paraId="37FE7F16">
      <w:pPr>
        <w:spacing w:after="60"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五、前置知识检查</w:t>
      </w:r>
    </w:p>
    <w:p w14:paraId="5F54117D">
      <w:pPr>
        <w:spacing w:after="60"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六、实施计划（4 周 × 4 Phase）</w:t>
      </w:r>
    </w:p>
    <w:p w14:paraId="0D6DD4D7">
      <w:pPr>
        <w:spacing w:after="60"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七、面试应答模板（深度版）</w:t>
      </w:r>
    </w:p>
    <w:p w14:paraId="0477D7E5">
      <w:pPr>
        <w:spacing w:after="60"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附录：框架扩展关系</w:t>
      </w:r>
    </w:p>
    <w:p w14:paraId="146FBCE7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br w:type="page"/>
      </w:r>
    </w:p>
    <w:p w14:paraId="578A82DA">
      <w:pPr>
        <w:pStyle w:val="3"/>
        <w:spacing w:line="240" w:lineRule="auto"/>
        <w:ind w:left="0" w:leftChars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一、项目概述</w:t>
      </w:r>
    </w:p>
    <w:p w14:paraId="2FA74942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SkillForge 是一个"生产 Skill 的 Agent"（元 Agent 系统），通过评估→改进→验证→发布闭环，让 Agent Skill（SKILL.md）像软件资产一样可评测、可演化、可版本管理。</w:t>
      </w:r>
    </w:p>
    <w:p w14:paraId="11462D7B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一句话：做一个"造 Skill 的 Agent"，而不是"用 Skill 干活的 Agent"。</w:t>
      </w:r>
    </w:p>
    <w:p w14:paraId="286EFD1B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t>核心面试策略：项目本身是 Meta 层的（不是应用型），和业务型项目（如旅游助手）是正交定位。面试官问你项目，你从"Skill 是什么"讲到"三层路由为什么不用纯 embedding"，再到"评估器棘轮机制如何防止退化"——层层深入，步步引导。这个项目可以覆盖 20+ 分钟的技术讨论。</w:t>
      </w:r>
    </w:p>
    <w:p w14:paraId="76266FB8">
      <w:pPr>
        <w:pStyle w:val="3"/>
        <w:spacing w:line="240" w:lineRule="auto"/>
        <w:ind w:left="0" w:leftChars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二、面试引导策略</w:t>
      </w:r>
    </w:p>
    <w:p w14:paraId="2A75D52C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面试中对项目的引导分三层递进。以下演示面试官问"你能介绍一下你做的 Agent 项目吗"之后，你可以怎么展开：</w:t>
      </w:r>
    </w:p>
    <w:p w14:paraId="1222A527">
      <w:pPr>
        <w:pStyle w:val="4"/>
        <w:spacing w:line="240" w:lineRule="auto"/>
        <w:ind w:left="0" w:leftChars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2.1 第一层：基础概念（是什么）</w:t>
      </w:r>
    </w:p>
    <w:p w14:paraId="1280A4E1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第一轮回答抛出核心概念，给面试官埋钩子：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2157BB5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A7A7B9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你主动说</w:t>
            </w:r>
          </w:p>
        </w:tc>
        <w:tc>
          <w:tcPr>
            <w:tcW w:w="4703" w:type="dxa"/>
          </w:tcPr>
          <w:p w14:paraId="1F54F9B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埋的钩子（留给面试官追问）</w:t>
            </w:r>
          </w:p>
        </w:tc>
      </w:tr>
      <w:tr w14:paraId="199396F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F4DFC3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"我做了个 Skill 自进化系统，把 Agent 的能力拆成 Skill 来管理。Skill 和 function call 不一样——function call 只是一个签名，Skill 包含完整的生命周期。"</w:t>
            </w:r>
          </w:p>
        </w:tc>
        <w:tc>
          <w:tcPr>
            <w:tcW w:w="4703" w:type="dxa"/>
          </w:tcPr>
          <w:p w14:paraId="5332FE4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1DA574D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196E6A2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4703" w:type="dxa"/>
          </w:tcPr>
          <w:p w14:paraId="5D96B56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面试官可以追问：▶ Skill 的生命周期具体包括什么？</w:t>
            </w: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br w:type="textWrapping"/>
            </w: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▶ Skill 和 function call 的本质区别是什么？</w:t>
            </w:r>
          </w:p>
        </w:tc>
      </w:tr>
      <w:tr w14:paraId="2D25AEF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9EBFCC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"我们用了渐进式披露来避免工具塞爆上下文——Skill 分 3 层加载，每轮只暴露元数据，命中后再展开。"</w:t>
            </w:r>
          </w:p>
        </w:tc>
        <w:tc>
          <w:tcPr>
            <w:tcW w:w="4703" w:type="dxa"/>
          </w:tcPr>
          <w:p w14:paraId="1627579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30AB7FE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EB3453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4703" w:type="dxa"/>
          </w:tcPr>
          <w:p w14:paraId="480A136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面试官可以追问：▶ 3 层具体怎么分的？</w:t>
            </w: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br w:type="textWrapping"/>
            </w: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▶ 加载时机是谁决定的？Agent 还是框架？</w:t>
            </w:r>
          </w:p>
        </w:tc>
      </w:tr>
      <w:tr w14:paraId="4BB6CB0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81C2A0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"路由部分不是纯 embedding——我们做了三层路由，高频意图用规则匹配直接命中。"</w:t>
            </w:r>
          </w:p>
        </w:tc>
        <w:tc>
          <w:tcPr>
            <w:tcW w:w="4703" w:type="dxa"/>
          </w:tcPr>
          <w:p w14:paraId="2F82A58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0C9FD18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7DCC3E62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4703" w:type="dxa"/>
          </w:tcPr>
          <w:p w14:paraId="42FF3A3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面试官可以追问：▶ 为什么不用纯 embedding？</w:t>
            </w: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br w:type="textWrapping"/>
            </w: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▶ 三层路由的 fallback 条件是什么？</w:t>
            </w:r>
          </w:p>
        </w:tc>
      </w:tr>
    </w:tbl>
    <w:p w14:paraId="59D56423">
      <w:pPr>
        <w:pStyle w:val="4"/>
        <w:spacing w:line="240" w:lineRule="auto"/>
        <w:ind w:left="0" w:leftChars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2.2 第二层：工作原理（怎么实现的）</w:t>
      </w:r>
    </w:p>
    <w:p w14:paraId="07C4C7BE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面试官追问后，展开技术细节：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389A215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703" w:type="dxa"/>
          </w:tcPr>
          <w:p w14:paraId="510A1EF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面试官追问</w:t>
            </w:r>
          </w:p>
        </w:tc>
        <w:tc>
          <w:tcPr>
            <w:tcW w:w="4703" w:type="dxa"/>
          </w:tcPr>
          <w:p w14:paraId="15494D4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你的回答（展开技术细节）</w:t>
            </w:r>
          </w:p>
        </w:tc>
      </w:tr>
      <w:tr w14:paraId="35C3019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703" w:type="dxa"/>
          </w:tcPr>
          <w:p w14:paraId="13CBBD4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"Skill 怎么注入上下文的？"</w:t>
            </w:r>
          </w:p>
        </w:tc>
        <w:tc>
          <w:tcPr>
            <w:tcW w:w="4703" w:type="dxa"/>
          </w:tcPr>
          <w:p w14:paraId="78FFB41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795C438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703" w:type="dxa"/>
          </w:tcPr>
          <w:p w14:paraId="00EFC23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4703" w:type="dxa"/>
          </w:tcPr>
          <w:p w14:paraId="5FBC475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"每个 Skill 有一个 SKILL.md 文件，YAML frontmatter 定义元数据，Markdown body 定义实现。加载器在 Agent run() 之前拦截 prompt 拼接过程，根据当前 disclosure_level 决定注入哪一层。第 1 层只注入 name + description + trigger keywords（约 100 token）；Agent 的 ReAct 循环中如果命中 trigger，加载器再注入第 2 层和第 3 层。注入方式是通过修改 system_prompt——把 Skill 定义追加到系统提示的末尾。"</w:t>
            </w:r>
          </w:p>
        </w:tc>
      </w:tr>
      <w:tr w14:paraId="3319B08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703" w:type="dxa"/>
          </w:tcPr>
          <w:p w14:paraId="623A608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"多个 Skill 用同一个 MCP 工具时怎么选？"</w:t>
            </w:r>
          </w:p>
        </w:tc>
        <w:tc>
          <w:tcPr>
            <w:tcW w:w="4703" w:type="dxa"/>
          </w:tcPr>
          <w:p w14:paraId="0FB4F79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0437253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703" w:type="dxa"/>
          </w:tcPr>
          <w:p w14:paraId="5BDD332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4703" w:type="dxa"/>
          </w:tcPr>
          <w:p w14:paraId="4860582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 xml:space="preserve">"假设 3 个 Skill（天气查询、AQI 查询、台风预警）都依赖同一个 </w:t>
            </w: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br w:type="textWrapping"/>
            </w: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amap_mcp_server。当用户说"北京今天冷吗"，三个 Skill 的 trigger keywords 都部分匹配（"北京"+"天气"）。第一层规则引擎会计算匹配得分——根据命中关键词的数量和权重排序。如果得分差距大（天气 90 分、AQI 30 分），直接走天气。如果得分接近，才触发第二层 embedding 对比。如果还分不清，落到第三层让 LLM 看完整描述来选。核心原则：同 MCP 的 Skill 不互斥，但同意图的只选一个执行。"</w:t>
            </w:r>
          </w:p>
        </w:tc>
      </w:tr>
      <w:tr w14:paraId="3C7F13C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703" w:type="dxa"/>
          </w:tcPr>
          <w:p w14:paraId="0B59D37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"渐进式披露怎么通知 Agent 有新 Skill 可用？"</w:t>
            </w:r>
          </w:p>
        </w:tc>
        <w:tc>
          <w:tcPr>
            <w:tcW w:w="4703" w:type="dxa"/>
          </w:tcPr>
          <w:p w14:paraId="3CD058E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200FFCB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703" w:type="dxa"/>
          </w:tcPr>
          <w:p w14:paraId="0BCABC1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4703" w:type="dxa"/>
          </w:tcPr>
          <w:p w14:paraId="60B3D9C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"加载器维护一个 Skill 可用列表（list of available skills），跟人感知同步：第 1 层注入时，Agent 看到的 tools 描述只包含 Skill 的 name；第 2 层注入时，tools 描述更新为包含调用参数；第 3 层注入时，才加入完整的实现细节。Agent 本身不需要感知"有哪几层"——它按正常 ReAct 循环工作，只是它看到的 tools 列表在逐步丰富。这是更底层的框架机制。"</w:t>
            </w:r>
          </w:p>
        </w:tc>
      </w:tr>
    </w:tbl>
    <w:p w14:paraId="11D9AD5D">
      <w:pPr>
        <w:pStyle w:val="4"/>
        <w:spacing w:line="240" w:lineRule="auto"/>
        <w:ind w:left="0" w:leftChars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2.3 第三层：工程取舍（为什么这么选）</w:t>
      </w:r>
    </w:p>
    <w:p w14:paraId="5CA3A2E5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面试官继续深挖，展示架构决策能力：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CB2A11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36E1BBD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面试官追问</w:t>
            </w:r>
          </w:p>
        </w:tc>
        <w:tc>
          <w:tcPr>
            <w:tcW w:w="4703" w:type="dxa"/>
          </w:tcPr>
          <w:p w14:paraId="5F5F8F0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你的回答（展示选型能力）</w:t>
            </w:r>
          </w:p>
        </w:tc>
      </w:tr>
      <w:tr w14:paraId="2CCF464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7E267B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"为什么不用纯 embedding？"</w:t>
            </w:r>
          </w:p>
        </w:tc>
        <w:tc>
          <w:tcPr>
            <w:tcW w:w="4703" w:type="dxa"/>
          </w:tcPr>
          <w:p w14:paraId="4240637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14BD056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883C9A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4703" w:type="dxa"/>
          </w:tcPr>
          <w:p w14:paraId="4CF3067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"我们试过纯 embedding 方案，发现了两个问题。第一，两个语义相近的 Skill （比如 date 和 date_compare）在向量空间里距离很近，Top-1 检索经常拿错。第二，高频意图（比如"天气"）的查询每次都需要走一次 embedding 推理，延迟 ~50ms，而规则匹配 &lt;5ms。所以我们做了规则优先：高频意图写死的规则直接走，embedding 只处理泛化意图，LLM 只在极端模糊时兜底。这是延迟 × 准确率的平衡方案。"</w:t>
            </w:r>
          </w:p>
        </w:tc>
      </w:tr>
      <w:tr w14:paraId="40697E6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703" w:type="dxa"/>
          </w:tcPr>
          <w:p w14:paraId="10BC51C2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"棘轮机制会不会导致改进停滞？"</w:t>
            </w:r>
          </w:p>
        </w:tc>
        <w:tc>
          <w:tcPr>
            <w:tcW w:w="4703" w:type="dxa"/>
          </w:tcPr>
          <w:p w14:paraId="6CFE404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2C901F2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1D29E45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4703" w:type="dxa"/>
          </w:tcPr>
          <w:p w14:paraId="0486DCA2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"会，但这正是设计意图。如果新版本不如旧版本，应该被拦住。实际中我们发现被拦的大多是 prompt 过拟合——针对某个 bad case 修改后，在其他 case 上退步。棘轮机制保证每个版本在全部评估维度上都不退步。如果某个改进确实有价值但在某个维度退步了，说明评估维度需要补充，而不是跳过棘轮——这也是评估体系自我完善的方式。"</w:t>
            </w:r>
          </w:p>
        </w:tc>
      </w:tr>
      <w:tr w14:paraId="77230D6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46D6293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"你这套方案跟 LangChain Agent 比有什么区别？"</w:t>
            </w:r>
          </w:p>
        </w:tc>
        <w:tc>
          <w:tcPr>
            <w:tcW w:w="4703" w:type="dxa"/>
          </w:tcPr>
          <w:p w14:paraId="50AA1F4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033FB89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542EB70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4703" w:type="dxa"/>
          </w:tcPr>
          <w:p w14:paraId="732BB90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"LangChain 的 Agent 工具是扁平的——所有工具的描述一次塞进 prompt。我们没有工具概念，我们只有 Skill。Skill 比工具多一个层级的抽象——它有渐进式披露、有匹配规则、有依赖声明。另外 LangChain 没有元 Agent 的概念——我做了个 Agent 来改进其他 Agent 的能力，这在 LangChain 里需要自己手写闭环。"</w:t>
            </w:r>
          </w:p>
        </w:tc>
      </w:tr>
      <w:tr w14:paraId="145D234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703" w:type="dxa"/>
          </w:tcPr>
          <w:p w14:paraId="212A29A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"你的评估器怎么保证 LLM-as-a-Judge 没有偏见？"</w:t>
            </w:r>
          </w:p>
        </w:tc>
        <w:tc>
          <w:tcPr>
            <w:tcW w:w="4703" w:type="dxa"/>
          </w:tcPr>
          <w:p w14:paraId="2457719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7EAD4E6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 w14:paraId="0D29FBD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4703" w:type="dxa"/>
          </w:tcPr>
          <w:p w14:paraId="5F0C5922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"我们用了两个措施。第一，评估时 LLM 只看效果不看 Skill 本身——给它一个输入场景 + Agent 的输出，让它打分，不告诉它用的是哪个 Skill。第二，我们定期做校准——用人工标注的小样本集去对比 LLM 评分和人类评分的一致性。如果偏差超过阈值，调整评估 prompt 的措辞。"</w:t>
            </w:r>
          </w:p>
        </w:tc>
      </w:tr>
    </w:tbl>
    <w:p w14:paraId="7865E10D">
      <w:pPr>
        <w:pStyle w:val="3"/>
        <w:spacing w:line="240" w:lineRule="auto"/>
        <w:ind w:left="0" w:leftChars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三、技术选型</w:t>
      </w:r>
    </w:p>
    <w:p w14:paraId="7E0A2A26">
      <w:pPr>
        <w:pStyle w:val="4"/>
        <w:spacing w:line="240" w:lineRule="auto"/>
        <w:ind w:left="0" w:leftChars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3.1 框架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1822E9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896F06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组件</w:t>
            </w:r>
          </w:p>
        </w:tc>
        <w:tc>
          <w:tcPr>
            <w:tcW w:w="3135" w:type="dxa"/>
          </w:tcPr>
          <w:p w14:paraId="7033CE1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选型</w:t>
            </w:r>
          </w:p>
        </w:tc>
        <w:tc>
          <w:tcPr>
            <w:tcW w:w="3135" w:type="dxa"/>
          </w:tcPr>
          <w:p w14:paraId="314D9A9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理由</w:t>
            </w:r>
          </w:p>
        </w:tc>
      </w:tr>
      <w:tr w14:paraId="077FE92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127A74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Agent 基类</w:t>
            </w:r>
          </w:p>
        </w:tc>
        <w:tc>
          <w:tcPr>
            <w:tcW w:w="3135" w:type="dxa"/>
          </w:tcPr>
          <w:p w14:paraId="21DDDC6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5317BDE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5F2756A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9A9ADF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77F3E01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SimpleAgent + ReActAgent</w:t>
            </w:r>
          </w:p>
        </w:tc>
        <w:tc>
          <w:tcPr>
            <w:tcW w:w="3135" w:type="dxa"/>
          </w:tcPr>
          <w:p w14:paraId="4C0FD22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0596065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27D5F02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7C4F315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09741D8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已学习（Lessons 1-2）</w:t>
            </w:r>
          </w:p>
        </w:tc>
      </w:tr>
      <w:tr w14:paraId="67B9FDA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F846FC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工具注册</w:t>
            </w:r>
          </w:p>
        </w:tc>
        <w:tc>
          <w:tcPr>
            <w:tcW w:w="3135" w:type="dxa"/>
          </w:tcPr>
          <w:p w14:paraId="0CB48BC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181A9A7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0E91BE5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6EFCDF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5912D12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ToolRegistry</w:t>
            </w:r>
          </w:p>
        </w:tc>
        <w:tc>
          <w:tcPr>
            <w:tcW w:w="3135" w:type="dxa"/>
          </w:tcPr>
          <w:p w14:paraId="0D29FCB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696E962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040F2B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66D0345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4704916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已学习（Lesson 1）</w:t>
            </w:r>
          </w:p>
        </w:tc>
      </w:tr>
      <w:tr w14:paraId="2539DD9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11005DB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记忆系统</w:t>
            </w:r>
          </w:p>
        </w:tc>
        <w:tc>
          <w:tcPr>
            <w:tcW w:w="3135" w:type="dxa"/>
          </w:tcPr>
          <w:p w14:paraId="618F5BE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6ED3AFD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64A7AA6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5E1A08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26758BD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MemoryTool</w:t>
            </w:r>
          </w:p>
        </w:tc>
        <w:tc>
          <w:tcPr>
            <w:tcW w:w="3135" w:type="dxa"/>
          </w:tcPr>
          <w:p w14:paraId="352B553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1E21065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288107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42E76B3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666F000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已学习（Lesson 5）</w:t>
            </w:r>
          </w:p>
        </w:tc>
      </w:tr>
      <w:tr w14:paraId="388B165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935CF8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元 Agent</w:t>
            </w:r>
          </w:p>
        </w:tc>
        <w:tc>
          <w:tcPr>
            <w:tcW w:w="3135" w:type="dxa"/>
          </w:tcPr>
          <w:p w14:paraId="754DBD7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2CDDBEF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0F9C772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41440BD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2ADFA47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SkillEvolver(SimpleAgent)</w:t>
            </w:r>
          </w:p>
        </w:tc>
        <w:tc>
          <w:tcPr>
            <w:tcW w:w="3135" w:type="dxa"/>
          </w:tcPr>
          <w:p w14:paraId="1AEB03E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6E004B9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EA6B92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1EB33F1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6364CD4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继承扩展</w:t>
            </w:r>
          </w:p>
        </w:tc>
      </w:tr>
      <w:tr w14:paraId="5F73CD6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3240AA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LLM</w:t>
            </w:r>
          </w:p>
        </w:tc>
        <w:tc>
          <w:tcPr>
            <w:tcW w:w="3135" w:type="dxa"/>
          </w:tcPr>
          <w:p w14:paraId="4ACDB7A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4D203C4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13077C9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ED5AFF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3202A26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HelloAgentsLLM (DeepSeek)</w:t>
            </w:r>
          </w:p>
        </w:tc>
        <w:tc>
          <w:tcPr>
            <w:tcW w:w="3135" w:type="dxa"/>
          </w:tcPr>
          <w:p w14:paraId="0F5B782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63A3B39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1BEDA19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082BABB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3CF105E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已有 API Key</w:t>
            </w:r>
          </w:p>
        </w:tc>
      </w:tr>
    </w:tbl>
    <w:p w14:paraId="774A77E5">
      <w:pPr>
        <w:pStyle w:val="4"/>
        <w:spacing w:line="240" w:lineRule="auto"/>
        <w:ind w:left="0" w:leftChars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3.2 存储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2828D06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2B5DF1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数据</w:t>
            </w:r>
          </w:p>
        </w:tc>
        <w:tc>
          <w:tcPr>
            <w:tcW w:w="3135" w:type="dxa"/>
          </w:tcPr>
          <w:p w14:paraId="4F9441D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方案</w:t>
            </w:r>
          </w:p>
        </w:tc>
        <w:tc>
          <w:tcPr>
            <w:tcW w:w="3135" w:type="dxa"/>
          </w:tcPr>
          <w:p w14:paraId="7011FDC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理由</w:t>
            </w:r>
          </w:p>
        </w:tc>
      </w:tr>
      <w:tr w14:paraId="29498D5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4EB076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Skill 源码</w:t>
            </w:r>
          </w:p>
        </w:tc>
        <w:tc>
          <w:tcPr>
            <w:tcW w:w="3135" w:type="dxa"/>
          </w:tcPr>
          <w:p w14:paraId="1F8E0DF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4C7A2AD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4D04B0B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53F498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0DA5FE0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Git 本地仓库</w:t>
            </w:r>
          </w:p>
        </w:tc>
        <w:tc>
          <w:tcPr>
            <w:tcW w:w="3135" w:type="dxa"/>
          </w:tcPr>
          <w:p w14:paraId="326B4F1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7E612FC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0AF3109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6413653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1A58BA9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版本管理 + diff 审计</w:t>
            </w:r>
          </w:p>
        </w:tc>
      </w:tr>
      <w:tr w14:paraId="4A81E0F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B7041B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Skill 元数据</w:t>
            </w:r>
          </w:p>
        </w:tc>
        <w:tc>
          <w:tcPr>
            <w:tcW w:w="3135" w:type="dxa"/>
          </w:tcPr>
          <w:p w14:paraId="73A2D042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168194D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0451C01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CB7564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084C20A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SQLite</w:t>
            </w:r>
          </w:p>
        </w:tc>
        <w:tc>
          <w:tcPr>
            <w:tcW w:w="3135" w:type="dxa"/>
          </w:tcPr>
          <w:p w14:paraId="7EE4737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7831666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326760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48A7068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024600B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轻量，项目自包含</w:t>
            </w:r>
          </w:p>
        </w:tc>
      </w:tr>
      <w:tr w14:paraId="2751B45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40A3C43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评估轨迹</w:t>
            </w:r>
          </w:p>
        </w:tc>
        <w:tc>
          <w:tcPr>
            <w:tcW w:w="3135" w:type="dxa"/>
          </w:tcPr>
          <w:p w14:paraId="6EC995B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10C467C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2948F84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94CCC9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494C0DB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JSONL</w:t>
            </w:r>
          </w:p>
        </w:tc>
        <w:tc>
          <w:tcPr>
            <w:tcW w:w="3135" w:type="dxa"/>
          </w:tcPr>
          <w:p w14:paraId="26DBB41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14E70EE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1FEC53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055310B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22A55C0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一行一条，便于分析</w:t>
            </w:r>
          </w:p>
        </w:tc>
      </w:tr>
    </w:tbl>
    <w:p w14:paraId="5D239211">
      <w:pPr>
        <w:pStyle w:val="4"/>
        <w:spacing w:line="240" w:lineRule="auto"/>
        <w:ind w:left="0" w:leftChars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3.3 评估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0A292E1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2C0E59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维度</w:t>
            </w:r>
          </w:p>
        </w:tc>
        <w:tc>
          <w:tcPr>
            <w:tcW w:w="3135" w:type="dxa"/>
          </w:tcPr>
          <w:p w14:paraId="5BEC92C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方法</w:t>
            </w:r>
          </w:p>
        </w:tc>
        <w:tc>
          <w:tcPr>
            <w:tcW w:w="3135" w:type="dxa"/>
          </w:tcPr>
          <w:p w14:paraId="66E8501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工具</w:t>
            </w:r>
          </w:p>
        </w:tc>
      </w:tr>
      <w:tr w14:paraId="51A32B5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2CE1382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结构分 (40%)</w:t>
            </w:r>
          </w:p>
        </w:tc>
        <w:tc>
          <w:tcPr>
            <w:tcW w:w="3135" w:type="dxa"/>
          </w:tcPr>
          <w:p w14:paraId="249BC38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21EE802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1EE1DE2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BD6E8C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1750A6B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静态分析 SKILL.md</w:t>
            </w:r>
          </w:p>
        </w:tc>
        <w:tc>
          <w:tcPr>
            <w:tcW w:w="3135" w:type="dxa"/>
          </w:tcPr>
          <w:p w14:paraId="7491C40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2EBEBCB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127E0BF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476F427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5C8DD30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Pydantic Schema</w:t>
            </w:r>
          </w:p>
        </w:tc>
      </w:tr>
      <w:tr w14:paraId="381A7FC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827A2D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效果分 (60%)</w:t>
            </w:r>
          </w:p>
        </w:tc>
        <w:tc>
          <w:tcPr>
            <w:tcW w:w="3135" w:type="dxa"/>
          </w:tcPr>
          <w:p w14:paraId="1D7BC0E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44404AF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0EDF3B7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F6324D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6B5867A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LLM-as-a-Judge</w:t>
            </w:r>
          </w:p>
        </w:tc>
        <w:tc>
          <w:tcPr>
            <w:tcW w:w="3135" w:type="dxa"/>
          </w:tcPr>
          <w:p w14:paraId="314DFA1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6975E54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393DA1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0726BFB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0C53DDE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HelloAgentsLLM</w:t>
            </w:r>
          </w:p>
        </w:tc>
      </w:tr>
      <w:tr w14:paraId="2B58FB6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54C85B8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棘轮机制</w:t>
            </w:r>
          </w:p>
        </w:tc>
        <w:tc>
          <w:tcPr>
            <w:tcW w:w="3135" w:type="dxa"/>
          </w:tcPr>
          <w:p w14:paraId="10DB68E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079BEF4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2B9C5ED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3163C4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1829812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新旧版本对比</w:t>
            </w:r>
          </w:p>
        </w:tc>
        <w:tc>
          <w:tcPr>
            <w:tcW w:w="3135" w:type="dxa"/>
          </w:tcPr>
          <w:p w14:paraId="7174EAF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0A0C367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EBDA8D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4C5AE92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1BFAAE7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Git commit 绑定</w:t>
            </w:r>
          </w:p>
        </w:tc>
      </w:tr>
    </w:tbl>
    <w:p w14:paraId="1BE21E84">
      <w:pPr>
        <w:pStyle w:val="3"/>
        <w:spacing w:line="240" w:lineRule="auto"/>
        <w:ind w:left="0" w:leftChars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四、架构设计（5 个核心组件）</w:t>
      </w:r>
    </w:p>
    <w:p w14:paraId="24D1B744">
      <w:pPr>
        <w:pStyle w:val="4"/>
        <w:spacing w:line="240" w:lineRule="auto"/>
        <w:ind w:left="0" w:leftChars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4.1 SKILL.md 定义规范</w:t>
      </w:r>
    </w:p>
    <w:p w14:paraId="5EAE488A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每个 Skill 是一个 Markdown 文件，YAML frontmatter + Markdown body。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4EE0C1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6BFB60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字段</w:t>
            </w:r>
          </w:p>
        </w:tc>
        <w:tc>
          <w:tcPr>
            <w:tcW w:w="3135" w:type="dxa"/>
          </w:tcPr>
          <w:p w14:paraId="20C2559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说明</w:t>
            </w:r>
          </w:p>
        </w:tc>
        <w:tc>
          <w:tcPr>
            <w:tcW w:w="3135" w:type="dxa"/>
          </w:tcPr>
          <w:p w14:paraId="79DEDEB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示例</w:t>
            </w:r>
          </w:p>
        </w:tc>
      </w:tr>
      <w:tr w14:paraId="0277939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4CBCB4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name</w:t>
            </w:r>
          </w:p>
        </w:tc>
        <w:tc>
          <w:tcPr>
            <w:tcW w:w="3135" w:type="dxa"/>
          </w:tcPr>
          <w:p w14:paraId="3430492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475F548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5BE6403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34A7EA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44B9D1E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Skill 标识</w:t>
            </w:r>
          </w:p>
        </w:tc>
        <w:tc>
          <w:tcPr>
            <w:tcW w:w="3135" w:type="dxa"/>
          </w:tcPr>
          <w:p w14:paraId="2AFF40C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1005890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07947B6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2BF3799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7392867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weather_query</w:t>
            </w:r>
          </w:p>
        </w:tc>
      </w:tr>
      <w:tr w14:paraId="6A19E5F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FA4423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version</w:t>
            </w:r>
          </w:p>
        </w:tc>
        <w:tc>
          <w:tcPr>
            <w:tcW w:w="3135" w:type="dxa"/>
          </w:tcPr>
          <w:p w14:paraId="1B6F01A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4D03BFB2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041D92B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04AA5A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2CFB95D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语义版本号</w:t>
            </w:r>
          </w:p>
        </w:tc>
        <w:tc>
          <w:tcPr>
            <w:tcW w:w="3135" w:type="dxa"/>
          </w:tcPr>
          <w:p w14:paraId="0BC4AAC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0BFEB9E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5BF626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6226449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6B0B1E3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1.0.0</w:t>
            </w:r>
          </w:p>
        </w:tc>
      </w:tr>
      <w:tr w14:paraId="7551762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12DAFA2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description</w:t>
            </w:r>
          </w:p>
        </w:tc>
        <w:tc>
          <w:tcPr>
            <w:tcW w:w="3135" w:type="dxa"/>
          </w:tcPr>
          <w:p w14:paraId="27D6288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53D4CDF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45BE260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A8E9D3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060BFA6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一句话描述</w:t>
            </w:r>
          </w:p>
        </w:tc>
        <w:tc>
          <w:tcPr>
            <w:tcW w:w="3135" w:type="dxa"/>
          </w:tcPr>
          <w:p w14:paraId="25D6C72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24ADA67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60D83C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647D4FD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6C0D8D8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查询任意城市的实时天气</w:t>
            </w:r>
          </w:p>
        </w:tc>
      </w:tr>
      <w:tr w14:paraId="39E9246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F0E983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dependencies</w:t>
            </w:r>
          </w:p>
        </w:tc>
        <w:tc>
          <w:tcPr>
            <w:tcW w:w="3135" w:type="dxa"/>
          </w:tcPr>
          <w:p w14:paraId="7CB6D82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2CABFBB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3D23D14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693047C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0A12E3A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依赖的工具/MCP 服务器</w:t>
            </w:r>
          </w:p>
        </w:tc>
        <w:tc>
          <w:tcPr>
            <w:tcW w:w="3135" w:type="dxa"/>
          </w:tcPr>
          <w:p w14:paraId="74FC9C0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46B7477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4B3130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768C9DA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26B2F27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["amap_mcp_server"]</w:t>
            </w:r>
          </w:p>
        </w:tc>
      </w:tr>
      <w:tr w14:paraId="69F7BEB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548459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trigger.keywords</w:t>
            </w:r>
          </w:p>
        </w:tc>
        <w:tc>
          <w:tcPr>
            <w:tcW w:w="3135" w:type="dxa"/>
          </w:tcPr>
          <w:p w14:paraId="3350EF4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7A9AB3B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2DE43C8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A09D62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094412A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触发关键词</w:t>
            </w:r>
          </w:p>
        </w:tc>
        <w:tc>
          <w:tcPr>
            <w:tcW w:w="3135" w:type="dxa"/>
          </w:tcPr>
          <w:p w14:paraId="427B211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7810F79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3CC189A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6EB9701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7B663DA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["天气","温度","下雨"]</w:t>
            </w:r>
          </w:p>
        </w:tc>
      </w:tr>
      <w:tr w14:paraId="585FFB6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74F01D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disclosure_level</w:t>
            </w:r>
          </w:p>
        </w:tc>
        <w:tc>
          <w:tcPr>
            <w:tcW w:w="3135" w:type="dxa"/>
          </w:tcPr>
          <w:p w14:paraId="7902F62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40AF142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7ED41F6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D9886A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3DF97EE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披露层级 (1/2/3)</w:t>
            </w:r>
          </w:p>
        </w:tc>
        <w:tc>
          <w:tcPr>
            <w:tcW w:w="3135" w:type="dxa"/>
          </w:tcPr>
          <w:p w14:paraId="79997E4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7EA6E32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69E4A2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1D6CD5E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4C0D9BE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1</w:t>
            </w:r>
          </w:p>
        </w:tc>
      </w:tr>
      <w:tr w14:paraId="4A24CE0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25191D5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evaluation.last_score</w:t>
            </w:r>
          </w:p>
        </w:tc>
        <w:tc>
          <w:tcPr>
            <w:tcW w:w="3135" w:type="dxa"/>
          </w:tcPr>
          <w:p w14:paraId="729916C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24D246E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3FE072F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36E22F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0A87214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上次评估总分</w:t>
            </w:r>
          </w:p>
        </w:tc>
        <w:tc>
          <w:tcPr>
            <w:tcW w:w="3135" w:type="dxa"/>
          </w:tcPr>
          <w:p w14:paraId="6287A1B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1EC1053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CECA24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3CF6B9C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2AFD151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8.2/10</w:t>
            </w:r>
          </w:p>
        </w:tc>
      </w:tr>
    </w:tbl>
    <w:p w14:paraId="28D919B1">
      <w:pPr>
        <w:pStyle w:val="4"/>
        <w:spacing w:line="240" w:lineRule="auto"/>
        <w:ind w:left="0" w:leftChars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4.2 渐进式披露引擎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0D7CAA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D72E20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层级</w:t>
            </w:r>
          </w:p>
        </w:tc>
        <w:tc>
          <w:tcPr>
            <w:tcW w:w="2351" w:type="dxa"/>
          </w:tcPr>
          <w:p w14:paraId="2A1242A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加载内容</w:t>
            </w:r>
          </w:p>
        </w:tc>
        <w:tc>
          <w:tcPr>
            <w:tcW w:w="2351" w:type="dxa"/>
          </w:tcPr>
          <w:p w14:paraId="0B5A96D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Token 消耗</w:t>
            </w:r>
          </w:p>
        </w:tc>
        <w:tc>
          <w:tcPr>
            <w:tcW w:w="2351" w:type="dxa"/>
          </w:tcPr>
          <w:p w14:paraId="66AD64F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时机</w:t>
            </w:r>
          </w:p>
        </w:tc>
      </w:tr>
      <w:tr w14:paraId="64A7281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351" w:type="dxa"/>
          </w:tcPr>
          <w:p w14:paraId="1AB7963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第 1 层</w:t>
            </w:r>
          </w:p>
        </w:tc>
        <w:tc>
          <w:tcPr>
            <w:tcW w:w="2351" w:type="dxa"/>
          </w:tcPr>
          <w:p w14:paraId="4D483E3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>
            <w:r>
              <w:t>name + description + when_to_use</w:t>
            </w:r>
          </w:p>
        </w:tc>
        <w:tc>
          <w:tcPr>
            <w:tcW w:w="2351" w:type="dxa"/>
          </w:tcPr>
          <w:p>
            <w:r>
              <w:t>~80 token</w:t>
            </w:r>
          </w:p>
        </w:tc>
      </w:tr>
      <w:tr w14:paraId="2A7358D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DE3B6A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3BE05B2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name + description + trigger</w:t>
            </w:r>
          </w:p>
        </w:tc>
        <w:tc>
          <w:tcPr>
            <w:tcW w:w="2351" w:type="dxa"/>
          </w:tcPr>
          <w:p>
            <w:r>
              <w:t>instructions + tools + 调用示例</w:t>
            </w:r>
          </w:p>
        </w:tc>
        <w:tc>
          <w:tcPr>
            <w:tcW w:w="2351" w:type="dxa"/>
          </w:tcPr>
          <w:p>
            <w:r>
              <w:t>~500 token</w:t>
            </w:r>
          </w:p>
        </w:tc>
      </w:tr>
      <w:tr w14:paraId="700C466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351" w:type="dxa"/>
          </w:tcPr>
          <w:p w14:paraId="4E9665A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0953172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>
            <w:r>
              <w:t>完整实现 + examples + constraints</w:t>
            </w:r>
          </w:p>
        </w:tc>
        <w:tc>
          <w:tcPr>
            <w:tcW w:w="2351" w:type="dxa"/>
          </w:tcPr>
          <w:p>
            <w:r>
              <w:t>~3K token</w:t>
            </w:r>
          </w:p>
        </w:tc>
      </w:tr>
      <w:tr w14:paraId="33130BE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F8D765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539C603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2B18726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1732B55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系统初始化</w:t>
            </w:r>
          </w:p>
        </w:tc>
      </w:tr>
      <w:tr w14:paraId="6E0B9F2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351" w:type="dxa"/>
          </w:tcPr>
          <w:p w14:paraId="0BA0C16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第 2 层</w:t>
            </w:r>
          </w:p>
        </w:tc>
        <w:tc>
          <w:tcPr>
            <w:tcW w:w="2351" w:type="dxa"/>
          </w:tcPr>
          <w:p w14:paraId="58CCCA2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680AF68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5AC6E5D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4F122A1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467243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0B8B4D6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instructions + 调用示例</w:t>
            </w:r>
          </w:p>
        </w:tc>
        <w:tc>
          <w:tcPr>
            <w:tcW w:w="2351" w:type="dxa"/>
          </w:tcPr>
          <w:p w14:paraId="6A8F97D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4A9E7BC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50192E1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351" w:type="dxa"/>
          </w:tcPr>
          <w:p w14:paraId="6497D36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1517B48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479FFDB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~500 token</w:t>
            </w:r>
          </w:p>
        </w:tc>
        <w:tc>
          <w:tcPr>
            <w:tcW w:w="2351" w:type="dxa"/>
          </w:tcPr>
          <w:p w14:paraId="6ACF469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0F61C68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8ED578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7E52B30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711272B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043D5F7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trigger 命中</w:t>
            </w:r>
          </w:p>
        </w:tc>
      </w:tr>
      <w:tr w14:paraId="4589E1C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351" w:type="dxa"/>
          </w:tcPr>
          <w:p w14:paraId="181A9AD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第 3 层</w:t>
            </w:r>
          </w:p>
        </w:tc>
        <w:tc>
          <w:tcPr>
            <w:tcW w:w="2351" w:type="dxa"/>
          </w:tcPr>
          <w:p w14:paraId="26DAAFD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53066C9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0A901ED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2B4027A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F01F98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293DC01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完整实现</w:t>
            </w:r>
          </w:p>
        </w:tc>
        <w:tc>
          <w:tcPr>
            <w:tcW w:w="2351" w:type="dxa"/>
          </w:tcPr>
          <w:p w14:paraId="2DB7220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4D58DA7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11F9C5C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351" w:type="dxa"/>
          </w:tcPr>
          <w:p w14:paraId="08DE1FF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027899C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26FA50C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~5K token</w:t>
            </w:r>
          </w:p>
        </w:tc>
        <w:tc>
          <w:tcPr>
            <w:tcW w:w="2351" w:type="dxa"/>
          </w:tcPr>
          <w:p w14:paraId="7FEF772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7D4E5C8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A937E6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775B8D1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5134A5A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0C15B2C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Agent 决定执行时</w:t>
            </w:r>
          </w:p>
        </w:tc>
      </w:tr>
    </w:tbl>
    <w:p w14:paraId="6F84472A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t>渐进式披露按需加载，实际节省比例取决于 Skill 数量和 trigger 命中率，待测试后统计。</w:t>
      </w:r>
    </w:p>
    <w:p w14:paraId="6828D09D">
      <w:pPr>
        <w:pStyle w:val="4"/>
        <w:spacing w:line="240" w:lineRule="auto"/>
        <w:ind w:left="0" w:leftChars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4.3 三层路由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85CDD1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06E2FF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层级</w:t>
            </w:r>
          </w:p>
        </w:tc>
        <w:tc>
          <w:tcPr>
            <w:tcW w:w="2351" w:type="dxa"/>
          </w:tcPr>
          <w:p w14:paraId="0AD23D8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方法</w:t>
            </w:r>
          </w:p>
        </w:tc>
        <w:tc>
          <w:tcPr>
            <w:tcW w:w="2351" w:type="dxa"/>
          </w:tcPr>
          <w:p w14:paraId="40D594A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覆盖</w:t>
            </w:r>
          </w:p>
        </w:tc>
        <w:tc>
          <w:tcPr>
            <w:tcW w:w="2351" w:type="dxa"/>
          </w:tcPr>
          <w:p w14:paraId="3182499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延迟</w:t>
            </w:r>
          </w:p>
        </w:tc>
      </w:tr>
      <w:tr w14:paraId="38204C2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36A984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规则</w:t>
            </w:r>
          </w:p>
        </w:tc>
        <w:tc>
          <w:tcPr>
            <w:tcW w:w="2351" w:type="dxa"/>
          </w:tcPr>
          <w:p w14:paraId="7D140E1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>
            <w:r>
              <w:t>高频精确匹配（待实测）</w:t>
            </w:r>
          </w:p>
        </w:tc>
        <w:tc>
          <w:tcPr>
            <w:tcW w:w="2351" w:type="dxa"/>
          </w:tcPr>
          <w:p w14:paraId="5703373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41A005B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8F8DC0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0080628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关键词匹配 + 权重排序</w:t>
            </w:r>
          </w:p>
        </w:tc>
        <w:tc>
          <w:tcPr>
            <w:tcW w:w="2351" w:type="dxa"/>
          </w:tcPr>
          <w:p>
            <w:r>
              <w:t>语义泛化（待实测）</w:t>
            </w:r>
          </w:p>
        </w:tc>
        <w:tc>
          <w:tcPr>
            <w:tcW w:w="2351" w:type="dxa"/>
          </w:tcPr>
          <w:p w14:paraId="1A7C5DB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6DDCC8F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351" w:type="dxa"/>
          </w:tcPr>
          <w:p w14:paraId="17F30C2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75784E6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>
            <w:r>
              <w:t>极端模糊兜底（待实测）</w:t>
            </w:r>
          </w:p>
        </w:tc>
        <w:tc>
          <w:tcPr>
            <w:tcW w:w="2351" w:type="dxa"/>
          </w:tcPr>
          <w:p w14:paraId="4E975BA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02CB577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5999C3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6140256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69EAFBD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5B13CD2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&lt;5ms</w:t>
            </w:r>
          </w:p>
        </w:tc>
      </w:tr>
      <w:tr w14:paraId="3C848F1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7F290C8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Embedding</w:t>
            </w:r>
          </w:p>
        </w:tc>
        <w:tc>
          <w:tcPr>
            <w:tcW w:w="2351" w:type="dxa"/>
          </w:tcPr>
          <w:p w14:paraId="0AA373C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0A05EC6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5179D32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25C1793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5D8084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2139BF7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语义检索 Top-5</w:t>
            </w:r>
          </w:p>
        </w:tc>
        <w:tc>
          <w:tcPr>
            <w:tcW w:w="2351" w:type="dxa"/>
          </w:tcPr>
          <w:p w14:paraId="55F31E0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658FA3D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66E606C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351" w:type="dxa"/>
          </w:tcPr>
          <w:p w14:paraId="2C73AF4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0EFAF0E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791392A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15%</w:t>
            </w:r>
          </w:p>
        </w:tc>
        <w:tc>
          <w:tcPr>
            <w:tcW w:w="2351" w:type="dxa"/>
          </w:tcPr>
          <w:p w14:paraId="68CE2AD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15896D1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FB37722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3F2AF7A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3571C88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493E1BC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~50ms</w:t>
            </w:r>
          </w:p>
        </w:tc>
      </w:tr>
      <w:tr w14:paraId="6B2291D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44AECB2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LLM</w:t>
            </w:r>
          </w:p>
        </w:tc>
        <w:tc>
          <w:tcPr>
            <w:tcW w:w="2351" w:type="dxa"/>
          </w:tcPr>
          <w:p w14:paraId="1F7078F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0A37190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25EE677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5481CB5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74E4E2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5D37A0A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候选描述让 LLM 选</w:t>
            </w:r>
          </w:p>
        </w:tc>
        <w:tc>
          <w:tcPr>
            <w:tcW w:w="2351" w:type="dxa"/>
          </w:tcPr>
          <w:p w14:paraId="2F51461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346B8F2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3C730E2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351" w:type="dxa"/>
          </w:tcPr>
          <w:p w14:paraId="5082EE5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55F2548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70D81F3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5%</w:t>
            </w:r>
          </w:p>
        </w:tc>
        <w:tc>
          <w:tcPr>
            <w:tcW w:w="2351" w:type="dxa"/>
          </w:tcPr>
          <w:p w14:paraId="04FB8C9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102C02E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76F10C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7A349F7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7B74617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3E9A353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~500ms</w:t>
            </w:r>
          </w:p>
        </w:tc>
      </w:tr>
    </w:tbl>
    <w:p w14:paraId="6007A77D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t>三层级联：规则优先（&lt;5ms）、embedding 泛化（~50ms）、LLM 兜底（~500ms）。Embedding 默认 bge-small-zh-v1.5/bge-m3，结构化检索卡片（capability+use_when+examples+not_for）。硬负例准入：Recall@1≥90%, Recall@3≥97%。实际命中率在 Phase 2 完成后统计。</w:t>
      </w:r>
    </w:p>
    <w:p w14:paraId="413BFCDA">
      <w:pPr>
        <w:pStyle w:val="4"/>
        <w:spacing w:line="240" w:lineRule="auto"/>
        <w:ind w:left="0" w:leftChars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4.4 八维评估器 + 棘轮机制</w:t>
      </w:r>
    </w:p>
    <w:p w14:paraId="42935A3D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结构分（40%，静态检查）：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1"/>
        <w:gridCol w:w="3643"/>
        <w:gridCol w:w="2978"/>
      </w:tblGrid>
      <w:tr w14:paraId="5E6B42A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CB94672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维度</w:t>
            </w:r>
          </w:p>
        </w:tc>
        <w:tc>
          <w:tcPr>
            <w:tcW w:w="3135" w:type="dxa"/>
          </w:tcPr>
          <w:p w14:paraId="0735F82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检查项</w:t>
            </w:r>
          </w:p>
        </w:tc>
        <w:tc>
          <w:tcPr>
            <w:tcW w:w="3135" w:type="dxa"/>
          </w:tcPr>
          <w:p w14:paraId="556A7C2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权重</w:t>
            </w:r>
          </w:p>
        </w:tc>
      </w:tr>
      <w:tr w14:paraId="089CE47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3A6125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Schema 完整性</w:t>
            </w:r>
          </w:p>
        </w:tc>
        <w:tc>
          <w:tcPr>
            <w:tcW w:w="3135" w:type="dxa"/>
          </w:tcPr>
          <w:p w14:paraId="113B436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588FA76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2D66937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F936EC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1D217E8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name/description/dependencies</w:t>
            </w:r>
          </w:p>
        </w:tc>
        <w:tc>
          <w:tcPr>
            <w:tcW w:w="3135" w:type="dxa"/>
          </w:tcPr>
          <w:p w14:paraId="00F5CEE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1AD22EB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7A77E28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747BFD5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5E8F62C2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15%</w:t>
            </w:r>
          </w:p>
        </w:tc>
      </w:tr>
      <w:tr w14:paraId="3757DF5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5260B2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Trigger 质量</w:t>
            </w:r>
          </w:p>
        </w:tc>
        <w:tc>
          <w:tcPr>
            <w:tcW w:w="3135" w:type="dxa"/>
          </w:tcPr>
          <w:p w14:paraId="2CD9692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5B4AA39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1C7C30D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59E0B5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23E985B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keywords 精确、无歧义</w:t>
            </w:r>
          </w:p>
        </w:tc>
        <w:tc>
          <w:tcPr>
            <w:tcW w:w="3135" w:type="dxa"/>
          </w:tcPr>
          <w:p w14:paraId="230568A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522F920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FF409F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1CCDC05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445FB09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10%</w:t>
            </w:r>
          </w:p>
        </w:tc>
      </w:tr>
      <w:tr w14:paraId="65ADC7B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0CB0AB0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Prompt 健壮性</w:t>
            </w:r>
          </w:p>
        </w:tc>
        <w:tc>
          <w:tcPr>
            <w:tcW w:w="3135" w:type="dxa"/>
          </w:tcPr>
          <w:p w14:paraId="5ED18B8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261B8F5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095B87B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27EEB1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1EF0F2B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边界条件处理</w:t>
            </w:r>
          </w:p>
        </w:tc>
        <w:tc>
          <w:tcPr>
            <w:tcW w:w="3135" w:type="dxa"/>
          </w:tcPr>
          <w:p w14:paraId="7287DDF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1006382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6B9D1A2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23CB483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063DCCC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10%</w:t>
            </w:r>
          </w:p>
        </w:tc>
      </w:tr>
      <w:tr w14:paraId="0B28502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E17A94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依赖可用性</w:t>
            </w:r>
          </w:p>
        </w:tc>
        <w:tc>
          <w:tcPr>
            <w:tcW w:w="3135" w:type="dxa"/>
          </w:tcPr>
          <w:p w14:paraId="1AD7BDA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700E35E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6C63AEB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0F18051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6A53482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工具/服务可访问</w:t>
            </w:r>
          </w:p>
        </w:tc>
        <w:tc>
          <w:tcPr>
            <w:tcW w:w="3135" w:type="dxa"/>
          </w:tcPr>
          <w:p w14:paraId="00F73BD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72C79E0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1D6C46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4DBC8AB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535EE18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5%</w:t>
            </w:r>
          </w:p>
        </w:tc>
      </w:tr>
    </w:tbl>
    <w:p w14:paraId="234E2FAA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效果分（60%，LLM-as-a-Judge）：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C8A7B5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2FC9C7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维度</w:t>
            </w:r>
          </w:p>
        </w:tc>
        <w:tc>
          <w:tcPr>
            <w:tcW w:w="3135" w:type="dxa"/>
          </w:tcPr>
          <w:p w14:paraId="0CFA014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评判标准</w:t>
            </w:r>
          </w:p>
        </w:tc>
        <w:tc>
          <w:tcPr>
            <w:tcW w:w="3135" w:type="dxa"/>
          </w:tcPr>
          <w:p w14:paraId="0F231D9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权重</w:t>
            </w:r>
          </w:p>
        </w:tc>
      </w:tr>
      <w:tr w14:paraId="67FC687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065B0F5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任务完成度</w:t>
            </w:r>
          </w:p>
        </w:tc>
        <w:tc>
          <w:tcPr>
            <w:tcW w:w="3135" w:type="dxa"/>
          </w:tcPr>
          <w:p w14:paraId="01D8E06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3B175BB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5578B67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52207D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6F1D2D0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能否正确完成任务</w:t>
            </w:r>
          </w:p>
        </w:tc>
        <w:tc>
          <w:tcPr>
            <w:tcW w:w="3135" w:type="dxa"/>
          </w:tcPr>
          <w:p w14:paraId="4A187DA2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14C7AE9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06CC662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>
            <w:r>
              <w:t>调用轮数、token、延迟（客观指标，非 LLM 评分）</w:t>
            </w:r>
          </w:p>
        </w:tc>
        <w:tc>
          <w:tcPr>
            <w:tcW w:w="3135" w:type="dxa"/>
          </w:tcPr>
          <w:p w14:paraId="49A9278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25%</w:t>
            </w:r>
          </w:p>
        </w:tc>
      </w:tr>
      <w:tr w14:paraId="4549E82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DD9E79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鲁棒性</w:t>
            </w:r>
          </w:p>
        </w:tc>
        <w:tc>
          <w:tcPr>
            <w:tcW w:w="3135" w:type="dxa"/>
          </w:tcPr>
          <w:p w14:paraId="6CE9D47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50366ED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2498F4B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4203890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1036F62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异常输入时降级</w:t>
            </w:r>
          </w:p>
        </w:tc>
        <w:tc>
          <w:tcPr>
            <w:tcW w:w="3135" w:type="dxa"/>
          </w:tcPr>
          <w:p w14:paraId="44FB777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3F6BCF2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CF64692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68DC217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5439E59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15%</w:t>
            </w:r>
          </w:p>
        </w:tc>
      </w:tr>
      <w:tr w14:paraId="6D04225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438E712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效率</w:t>
            </w:r>
          </w:p>
        </w:tc>
        <w:tc>
          <w:tcPr>
            <w:tcW w:w="3135" w:type="dxa"/>
          </w:tcPr>
          <w:p w14:paraId="2C5E6AC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7B55ACB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18BC03D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7B3A9D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6B9945B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调用轮数、token 消耗</w:t>
            </w:r>
          </w:p>
        </w:tc>
        <w:tc>
          <w:tcPr>
            <w:tcW w:w="3135" w:type="dxa"/>
          </w:tcPr>
          <w:p w14:paraId="4A77873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2CD5B43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64595D4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1F95C35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1D736E3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10%</w:t>
            </w:r>
          </w:p>
        </w:tc>
      </w:tr>
      <w:tr w14:paraId="41D7D21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8B849F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可读性</w:t>
            </w:r>
          </w:p>
        </w:tc>
        <w:tc>
          <w:tcPr>
            <w:tcW w:w="3135" w:type="dxa"/>
          </w:tcPr>
          <w:p w14:paraId="6CFEC07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5C19CC2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24B1D7D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58B9B88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45867A1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SKILL.md 清晰度</w:t>
            </w:r>
          </w:p>
        </w:tc>
        <w:tc>
          <w:tcPr>
            <w:tcW w:w="3135" w:type="dxa"/>
          </w:tcPr>
          <w:p w14:paraId="4C07E55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04FF555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8E91F8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2B03CA22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1A44C1F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10%</w:t>
            </w:r>
          </w:p>
        </w:tc>
      </w:tr>
    </w:tbl>
    <w:p w14:paraId="25560CCE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t>棘轮机制：新版本总分 &gt;= 旧版本才能发布。防止过拟合单一 bad case 导致整体退步。</w:t>
        <w:br/>
        <w:br/>
        <w:t>评估可信度声明：当前评估适用于固定场景相对回归和候选筛选，不足以证明绝对质量。分数不与用户满意度关联。能力边界将通过人工盲评校准逐步验证。</w:t>
      </w:r>
    </w:p>
    <w:p w14:paraId="5EA21EA1">
      <w:pPr>
        <w:pStyle w:val="3"/>
        <w:spacing w:line="240" w:lineRule="auto"/>
        <w:ind w:left="0" w:leftChars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4.5 SkillEvolver 元 Agent</w:t>
      </w:r>
    </w:p>
    <w:p w14:paraId="0D4A6007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继承 SimpleAgent，职责是自动改进 Skill 质量：</w:t>
      </w:r>
    </w:p>
    <w:p w14:paraId="306CB2FF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① 收集失败轨迹 — 评估器记录的历史失败案例</w:t>
      </w:r>
    </w:p>
    <w:p w14:paraId="0698E9FF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② 分析根因 — LLM 分析失败模式（trigger 不准？依赖失效？prompt 模糊？）</w:t>
      </w:r>
    </w:p>
    <w:p w14:paraId="7E4A9B82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③ 生成改进方案 — LLM 生成优化后的 SKILL.md</w:t>
      </w:r>
    </w:p>
    <w:p w14:paraId="6C730DDF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④ 验证改进 — 棘轮检查</w:t>
      </w:r>
    </w:p>
    <w:p w14:paraId="46232F0C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⑤ 发布新版本 — 写入 Git + 更新注册表</w:t>
      </w:r>
    </w:p>
    <w:p w14:paraId="56E964CE">
      <w:pPr>
        <w:pStyle w:val="3"/>
        <w:spacing w:line="240" w:lineRule="auto"/>
        <w:ind w:left="0" w:leftChars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五、前置知识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151132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2BF01B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知识模块</w:t>
            </w:r>
          </w:p>
        </w:tc>
        <w:tc>
          <w:tcPr>
            <w:tcW w:w="3135" w:type="dxa"/>
          </w:tcPr>
          <w:p w14:paraId="2D2220E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状态</w:t>
            </w:r>
          </w:p>
        </w:tc>
        <w:tc>
          <w:tcPr>
            <w:tcW w:w="3135" w:type="dxa"/>
          </w:tcPr>
          <w:p w14:paraId="2BE51D0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说明</w:t>
            </w:r>
          </w:p>
        </w:tc>
      </w:tr>
      <w:tr w14:paraId="41B828C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C007B0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hello-agents ToolRegistry</w:t>
            </w:r>
          </w:p>
        </w:tc>
        <w:tc>
          <w:tcPr>
            <w:tcW w:w="3135" w:type="dxa"/>
          </w:tcPr>
          <w:p w14:paraId="452EB73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2A198A9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4A3EA90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60476E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70B04B4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✅</w:t>
            </w:r>
          </w:p>
        </w:tc>
        <w:tc>
          <w:tcPr>
            <w:tcW w:w="3135" w:type="dxa"/>
          </w:tcPr>
          <w:p w14:paraId="009A927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0595A61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7671327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1575D30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7331D6E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Lesson 1</w:t>
            </w:r>
          </w:p>
        </w:tc>
      </w:tr>
      <w:tr w14:paraId="3516285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759BFA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SimpleAgent 继承</w:t>
            </w:r>
          </w:p>
        </w:tc>
        <w:tc>
          <w:tcPr>
            <w:tcW w:w="3135" w:type="dxa"/>
          </w:tcPr>
          <w:p w14:paraId="2345836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6D2D8E0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3CD344E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59A1E1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6BCBC50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✅</w:t>
            </w:r>
          </w:p>
        </w:tc>
        <w:tc>
          <w:tcPr>
            <w:tcW w:w="3135" w:type="dxa"/>
          </w:tcPr>
          <w:p w14:paraId="212887C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29F8DE4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9B8033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68D1BB6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6DAAF1D2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Lesson 1-2</w:t>
            </w:r>
          </w:p>
        </w:tc>
      </w:tr>
      <w:tr w14:paraId="06E8D2D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2D65E18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YAML/Markdown 解析</w:t>
            </w:r>
          </w:p>
        </w:tc>
        <w:tc>
          <w:tcPr>
            <w:tcW w:w="3135" w:type="dxa"/>
          </w:tcPr>
          <w:p w14:paraId="6AF871B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6B8AB4D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4373C8E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2E22E1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6A32666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✅</w:t>
            </w:r>
          </w:p>
        </w:tc>
        <w:tc>
          <w:tcPr>
            <w:tcW w:w="3135" w:type="dxa"/>
          </w:tcPr>
          <w:p w14:paraId="2034682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705A9FB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A20E28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6D4C589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2AC2F1C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基础 Python</w:t>
            </w:r>
          </w:p>
        </w:tc>
      </w:tr>
      <w:tr w14:paraId="79F0952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1D40EB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Git 基本操作</w:t>
            </w:r>
          </w:p>
        </w:tc>
        <w:tc>
          <w:tcPr>
            <w:tcW w:w="3135" w:type="dxa"/>
          </w:tcPr>
          <w:p w14:paraId="3F1B795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038F8BB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7787754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1AD54ED2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0E44AF2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✅ 需复习</w:t>
            </w:r>
          </w:p>
        </w:tc>
        <w:tc>
          <w:tcPr>
            <w:tcW w:w="3135" w:type="dxa"/>
          </w:tcPr>
          <w:p w14:paraId="149670C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68C5CCD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8923B9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16E65C2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50E2870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commit/diff/log</w:t>
            </w:r>
          </w:p>
        </w:tc>
      </w:tr>
      <w:tr w14:paraId="2CD1846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1D32FC2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LLM-as-a-Judge</w:t>
            </w:r>
          </w:p>
        </w:tc>
        <w:tc>
          <w:tcPr>
            <w:tcW w:w="3135" w:type="dxa"/>
          </w:tcPr>
          <w:p w14:paraId="4E12166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13AE749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49E2F14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7EEEF6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025DF9E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✅</w:t>
            </w:r>
          </w:p>
        </w:tc>
        <w:tc>
          <w:tcPr>
            <w:tcW w:w="3135" w:type="dxa"/>
          </w:tcPr>
          <w:p w14:paraId="47F6B1F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373837D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4C09420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0215C06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7CD477C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Lesson 3-5</w:t>
            </w:r>
          </w:p>
        </w:tc>
      </w:tr>
      <w:tr w14:paraId="2025C56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B3CD9D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Embedding 检索</w:t>
            </w:r>
          </w:p>
        </w:tc>
        <w:tc>
          <w:tcPr>
            <w:tcW w:w="3135" w:type="dxa"/>
          </w:tcPr>
          <w:p w14:paraId="788981E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6D82E97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2077158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84A733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092DCC5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✅</w:t>
            </w:r>
          </w:p>
        </w:tc>
        <w:tc>
          <w:tcPr>
            <w:tcW w:w="3135" w:type="dxa"/>
          </w:tcPr>
          <w:p w14:paraId="7438FA7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28D0285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544FC1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1B4BB97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07A3535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Lesson 5 RAG</w:t>
            </w:r>
          </w:p>
        </w:tc>
      </w:tr>
    </w:tbl>
    <w:p w14:paraId="322E813A">
      <w:pPr>
        <w:pStyle w:val="3"/>
        <w:spacing w:line="240" w:lineRule="auto"/>
        <w:ind w:left="0" w:leftChars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六、实施计划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59FFB6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AE4516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阶段</w:t>
            </w:r>
          </w:p>
        </w:tc>
        <w:tc>
          <w:tcPr>
            <w:tcW w:w="2351" w:type="dxa"/>
          </w:tcPr>
          <w:p w14:paraId="35A64FB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内容</w:t>
            </w:r>
          </w:p>
        </w:tc>
        <w:tc>
          <w:tcPr>
            <w:tcW w:w="2351" w:type="dxa"/>
          </w:tcPr>
          <w:p w14:paraId="22E5670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代码量</w:t>
            </w:r>
          </w:p>
        </w:tc>
        <w:tc>
          <w:tcPr>
            <w:tcW w:w="2351" w:type="dxa"/>
          </w:tcPr>
          <w:p w14:paraId="4FB4903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时间</w:t>
            </w:r>
          </w:p>
        </w:tc>
      </w:tr>
      <w:tr w14:paraId="7BFD5E4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37AAA2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Phase 1</w:t>
            </w:r>
          </w:p>
        </w:tc>
        <w:tc>
          <w:tcPr>
            <w:tcW w:w="2351" w:type="dxa"/>
          </w:tcPr>
          <w:p>
            <w:r>
              <w:t xml:space="preserve"> + 10条基础链路测试</w:t>
            </w:r>
          </w:p>
        </w:tc>
        <w:tc>
          <w:tcPr>
            <w:tcW w:w="2351" w:type="dxa"/>
          </w:tcPr>
          <w:p w14:paraId="208EE4D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28BDA94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055001A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EB028D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>
            <w:r>
              <w:t>SKILL.md 规范 + 渐进式披露引擎 + 30条路由边界测试</w:t>
            </w:r>
          </w:p>
        </w:tc>
        <w:tc>
          <w:tcPr>
            <w:tcW w:w="2351" w:type="dxa"/>
          </w:tcPr>
          <w:p w14:paraId="6FA86C4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44C58A02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553F12E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351" w:type="dxa"/>
          </w:tcPr>
          <w:p w14:paraId="48B4845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>
            <w:r>
              <w:t xml:space="preserve"> + 40条基线评估</w:t>
            </w:r>
          </w:p>
        </w:tc>
        <w:tc>
          <w:tcPr>
            <w:tcW w:w="2351" w:type="dxa"/>
          </w:tcPr>
          <w:p w14:paraId="4CE9691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~150 行</w:t>
            </w:r>
          </w:p>
        </w:tc>
        <w:tc>
          <w:tcPr>
            <w:tcW w:w="2351" w:type="dxa"/>
          </w:tcPr>
          <w:p w14:paraId="0218D4E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01165B5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09F16B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68926CD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5DC814E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51E42FA2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第 1 周</w:t>
            </w:r>
          </w:p>
        </w:tc>
      </w:tr>
      <w:tr w14:paraId="13FDC34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5699DA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Phase 2</w:t>
            </w:r>
          </w:p>
        </w:tc>
        <w:tc>
          <w:tcPr>
            <w:tcW w:w="2351" w:type="dxa"/>
          </w:tcPr>
          <w:p w14:paraId="4076726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43AB04F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782181A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15C88E0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78EBFD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3F5DAAF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三层路由（规则/embedding/LLM）</w:t>
            </w:r>
          </w:p>
        </w:tc>
        <w:tc>
          <w:tcPr>
            <w:tcW w:w="2351" w:type="dxa"/>
          </w:tcPr>
          <w:p w14:paraId="55F5F69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02E0989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7FC9473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351" w:type="dxa"/>
          </w:tcPr>
          <w:p w14:paraId="0FA741D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6A932E72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0CD5BDA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~200 行</w:t>
            </w:r>
          </w:p>
        </w:tc>
        <w:tc>
          <w:tcPr>
            <w:tcW w:w="2351" w:type="dxa"/>
          </w:tcPr>
          <w:p w14:paraId="3719E1C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78AE2CA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4C6BE92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06EC196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2980861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53090DB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第 2 周</w:t>
            </w:r>
          </w:p>
        </w:tc>
      </w:tr>
      <w:tr w14:paraId="28B18E7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F00CA1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Phase 3</w:t>
            </w:r>
          </w:p>
        </w:tc>
        <w:tc>
          <w:tcPr>
            <w:tcW w:w="2351" w:type="dxa"/>
          </w:tcPr>
          <w:p w14:paraId="14A801E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51ACCCE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7EA9926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778906C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37AF0D02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2968158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八维评估器 + 棘轮机制</w:t>
            </w:r>
          </w:p>
        </w:tc>
        <w:tc>
          <w:tcPr>
            <w:tcW w:w="2351" w:type="dxa"/>
          </w:tcPr>
          <w:p w14:paraId="1A6D617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2AD600B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7F3EDC6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351" w:type="dxa"/>
          </w:tcPr>
          <w:p w14:paraId="0A8A82E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675F74A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7129BBB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~250 行</w:t>
            </w:r>
          </w:p>
        </w:tc>
        <w:tc>
          <w:tcPr>
            <w:tcW w:w="2351" w:type="dxa"/>
          </w:tcPr>
          <w:p w14:paraId="0549278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03420BE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B94EBD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0CDDBB2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4E1B448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69924DC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第 3 周</w:t>
            </w:r>
          </w:p>
        </w:tc>
      </w:tr>
      <w:tr w14:paraId="1F52BF5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28D4A8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Phase 4</w:t>
            </w:r>
          </w:p>
        </w:tc>
        <w:tc>
          <w:tcPr>
            <w:tcW w:w="2351" w:type="dxa"/>
          </w:tcPr>
          <w:p w14:paraId="4484CA8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5702ED2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786FBBC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18FE7FC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1D22792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1F28621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SkillEvolver 元 Agent + 演示</w:t>
            </w:r>
          </w:p>
        </w:tc>
        <w:tc>
          <w:tcPr>
            <w:tcW w:w="2351" w:type="dxa"/>
          </w:tcPr>
          <w:p w14:paraId="36285E8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0956E4B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7534E47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351" w:type="dxa"/>
          </w:tcPr>
          <w:p w14:paraId="1C4F3A1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151DD33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1836336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~200 行</w:t>
            </w:r>
          </w:p>
        </w:tc>
        <w:tc>
          <w:tcPr>
            <w:tcW w:w="2351" w:type="dxa"/>
          </w:tcPr>
          <w:p w14:paraId="0341F40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18F0066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0628896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38E06DC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6DA72C4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140705B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第 4 周</w:t>
            </w:r>
          </w:p>
        </w:tc>
      </w:tr>
      <w:tr w14:paraId="5B2AA43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658CEE3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总计</w:t>
            </w:r>
          </w:p>
        </w:tc>
        <w:tc>
          <w:tcPr>
            <w:tcW w:w="2351" w:type="dxa"/>
          </w:tcPr>
          <w:p w14:paraId="073C775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0C690B0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1E398F5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165BFD0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25D6A0B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76B7357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4 个 Phase</w:t>
            </w:r>
          </w:p>
        </w:tc>
        <w:tc>
          <w:tcPr>
            <w:tcW w:w="2351" w:type="dxa"/>
          </w:tcPr>
          <w:p w14:paraId="409A600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001045D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0424943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351" w:type="dxa"/>
          </w:tcPr>
          <w:p w14:paraId="66A90482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35E1540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5698F922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~800 行</w:t>
            </w:r>
          </w:p>
        </w:tc>
        <w:tc>
          <w:tcPr>
            <w:tcW w:w="2351" w:type="dxa"/>
          </w:tcPr>
          <w:p w14:paraId="0397EBE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6ECEBE0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 w14:paraId="5026455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0AE2842C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0CE1D0D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2351" w:type="dxa"/>
          </w:tcPr>
          <w:p w14:paraId="656081B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4 周</w:t>
            </w:r>
          </w:p>
        </w:tc>
      </w:tr>
    </w:tbl>
    <w:p w14:paraId="549ECA66">
      <w:pPr>
        <w:pStyle w:val="3"/>
        <w:spacing w:line="240" w:lineRule="auto"/>
        <w:ind w:left="0" w:leftChars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七、面试应答模板（深度版）</w:t>
      </w:r>
    </w:p>
    <w:p w14:paraId="60A7F663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以下模板按"三层递进"设计。第一轮抛概念埋钩子，第二轮展开实现细节，第三轮展示工程取舍。</w:t>
      </w:r>
    </w:p>
    <w:p w14:paraId="0781FFBE">
      <w:pPr>
        <w:pStyle w:val="4"/>
        <w:spacing w:line="240" w:lineRule="auto"/>
        <w:ind w:left="0" w:leftChars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7.1 第一层：抛出概念，埋钩子</w:t>
      </w:r>
    </w:p>
    <w:p w14:paraId="47B2CA5D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当面试官说"介绍一下你的项目"时的标准开场：</w:t>
      </w:r>
    </w:p>
    <w:p w14:paraId="718C8DAB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"我做了个 Skill 自进化系统。核心思路是把 Agent 的能力拆成 Skill 来管理，通过评估→改进→验证→发布闭环来自动提升 Skill 质量。这里面有几个关键设计：一是 Skill 不是 function call——它有完整的生命周期和渐进式披露；二是路由不用纯 embedding——我们做了三层路由；三是有一个元 Agent 专门负责改进 Skill。"</w:t>
      </w:r>
    </w:p>
    <w:p w14:paraId="2FDA17A3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这一段埋了 3 个钩子：Skill vs function call、渐进式披露、元 Agent。面试官大概率会追问其中一两个。</w:t>
      </w:r>
    </w:p>
    <w:p w14:paraId="4E0784BC">
      <w:pPr>
        <w:pStyle w:val="4"/>
        <w:spacing w:line="240" w:lineRule="auto"/>
        <w:ind w:left="0" w:leftChars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7.2 第二层：展开实现细节</w:t>
      </w:r>
    </w:p>
    <w:p w14:paraId="550A087F">
      <w:pPr>
        <w:pStyle w:val="5"/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Q: Skill 是怎么注入上下文的？</w:t>
      </w:r>
    </w:p>
    <w:p w14:paraId="042175D6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t>Agent 主动调用 use_skill 加载 Skill。框架不拦截 prompt、不静默修改 system_prompt。Skill 分两层：第一层轻量元数据索引（name + description + when_to_use），Agent 初始可见；第二层 Agent 调用 use_skill 后框架返回完整内容。trigger 降级为候选推荐器。</w:t>
      </w:r>
    </w:p>
    <w:p w14:paraId="0A35782F">
      <w:pPr>
        <w:pStyle w:val="5"/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Q: 多个 Skill 用同一个 MCP 工具时怎么选？</w:t>
      </w:r>
    </w:p>
    <w:p w14:paraId="73E39D05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"假设天气、AQI、台风三个 Skill 都依赖 amap_mcp_server。用户说"北京今天冷吗"，天气 Skill 命中"天气+北京"（90 分），AQI 只命中"北京"（30 分）。规则引擎按命中关键词数量和权重排序，直接走天气。如果得分接近（两个 Skill 都 60+），才触发 embedding 对比。如果 embedding 也分不清，让 LLM 看完整描述来选。核心原则：同 MCP 的 Skill 不互斥，但同意图的只选一个执行。"</w:t>
      </w:r>
    </w:p>
    <w:p w14:paraId="272B3C3C">
      <w:pPr>
        <w:pStyle w:val="5"/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Q: 渐进式披露是怎么实现的？</w:t>
      </w:r>
    </w:p>
    <w:p w14:paraId="4F648894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"加载器维护一个 Skill 可用列表。第 1 层时只注入 name；命中 trigger 后，加载器重新生成 system_prompt，这次包含 instructions；Agent 确定要执行时再次更新，这次包含完整实现。Agent 本身不改代码——它每次看到的 tools 描述都更丰富。这是框架层的事情。"</w:t>
      </w:r>
    </w:p>
    <w:p w14:paraId="75D19B66">
      <w:pPr>
        <w:pStyle w:val="4"/>
        <w:spacing w:line="240" w:lineRule="auto"/>
        <w:ind w:left="0" w:leftChars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7.3 第三层：展示工程取舍</w:t>
      </w:r>
    </w:p>
    <w:p w14:paraId="090FDB61">
      <w:pPr>
        <w:pStyle w:val="5"/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Q: 为什么不用纯 embedding？</w:t>
      </w:r>
    </w:p>
    <w:p w14:paraId="175C387B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"我们试过纯 embedding，发现了两个问题。第一，date 和 date_compare 这种语义相似的 Skill 向量距离很近，Top-1 经常拿错。第二，高频意图每次走 embedding 推理 ~50ms，规则匹配 &lt;5ms。所以做了规则优先：高频意图写死规则直接走，embedding 处理泛化意图，LLM 只在极端模糊时兜底。这是延迟 × 准确率的平衡。"</w:t>
      </w:r>
    </w:p>
    <w:p w14:paraId="6EBBD6CE">
      <w:pPr>
        <w:pStyle w:val="5"/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Q: 棘轮机制会不会导致改进停滞？</w:t>
      </w:r>
    </w:p>
    <w:p w14:paraId="25EE3542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"会，这正是设计意图。如果新版本不如旧版本，应该被拦住。实际中被拦的大多是 prompt 过拟合——修了一个 bad case 在其他 case 上退步。棘轮保证每个版本在全部评估维度上不退步。如果某个改进确实有价值但某个维度退步了，说明评估维度要补充——这也是评估体系自我完善的方式。"</w:t>
      </w:r>
    </w:p>
    <w:p w14:paraId="123B9E5C">
      <w:pPr>
        <w:pStyle w:val="5"/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Q: 你这套跟 LangChain Agent 的区别？</w:t>
      </w:r>
    </w:p>
    <w:p w14:paraId="4F0E0E54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"LangChain 的 tool 是扁平的，所有描述一次塞进 prompt。我们没有 tool，只有 Skill——Skill 比 tool 多一个层级的抽象：渐进式披露、匹配规则、依赖声明。另外 LangChain 没有元 Agent，改进 Agent 需要手写闭环。"</w:t>
      </w:r>
    </w:p>
    <w:p w14:paraId="58CB22CD">
      <w:pPr>
        <w:pStyle w:val="5"/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Q: LLM-as-a-Judge 怎么保证没有偏见？</w:t>
      </w:r>
    </w:p>
    <w:p w14:paraId="1C8DC298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"两个措施。第一，评估时 LLM 只看场景+输出，不看 Skill 身份。第二，定期用人工标注小样本校准 LLM 评分和人类评分的一致性，偏差超阈值就调整评估 prompt。"</w:t>
      </w:r>
    </w:p>
    <w:p w14:paraId="402C7F61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br w:type="page"/>
      </w:r>
    </w:p>
    <w:p w14:paraId="7BB39363">
      <w:pPr>
        <w:pStyle w:val="3"/>
        <w:spacing w:line="240" w:lineRule="auto"/>
        <w:ind w:left="0" w:leftChars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附录：框架扩展关系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B214FE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30A036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组件</w:t>
            </w:r>
          </w:p>
        </w:tc>
        <w:tc>
          <w:tcPr>
            <w:tcW w:w="3135" w:type="dxa"/>
          </w:tcPr>
          <w:p w14:paraId="2BF836B4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扩展自</w:t>
            </w:r>
          </w:p>
        </w:tc>
        <w:tc>
          <w:tcPr>
            <w:tcW w:w="3135" w:type="dxa"/>
          </w:tcPr>
          <w:p w14:paraId="33B6CDD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职责</w:t>
            </w:r>
          </w:p>
        </w:tc>
      </w:tr>
      <w:tr w14:paraId="21F90B2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67FD9D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SkillEvaluator</w:t>
            </w:r>
          </w:p>
        </w:tc>
        <w:tc>
          <w:tcPr>
            <w:tcW w:w="3135" w:type="dxa"/>
          </w:tcPr>
          <w:p w14:paraId="1F49FBE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016A243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7FD95CD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E1BC0A8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6E708ED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Tool</w:t>
            </w:r>
          </w:p>
        </w:tc>
        <w:tc>
          <w:tcPr>
            <w:tcW w:w="3135" w:type="dxa"/>
          </w:tcPr>
          <w:p w14:paraId="3F1291F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3C817C4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0F62C65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6873E91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6D18A432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八维评估器</w:t>
            </w:r>
          </w:p>
        </w:tc>
      </w:tr>
      <w:tr w14:paraId="610E837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D3CCEC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SkillEvolver</w:t>
            </w:r>
          </w:p>
        </w:tc>
        <w:tc>
          <w:tcPr>
            <w:tcW w:w="3135" w:type="dxa"/>
          </w:tcPr>
          <w:p w14:paraId="7D663702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465F305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0ABA7E2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9CDAE3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1E8E462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SimpleAgent</w:t>
            </w:r>
          </w:p>
        </w:tc>
        <w:tc>
          <w:tcPr>
            <w:tcW w:w="3135" w:type="dxa"/>
          </w:tcPr>
          <w:p w14:paraId="3BA8B40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49B4940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70DFC9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4E20E3F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07A49AC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元 Agent 改进 Skill</w:t>
            </w:r>
          </w:p>
        </w:tc>
      </w:tr>
      <w:tr w14:paraId="57DCB58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5A96FFF3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SkillRegistry</w:t>
            </w:r>
          </w:p>
        </w:tc>
        <w:tc>
          <w:tcPr>
            <w:tcW w:w="3135" w:type="dxa"/>
          </w:tcPr>
          <w:p w14:paraId="1C4401D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75D0E8E1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7C703C6C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774B4AA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522951A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ToolRegistry</w:t>
            </w:r>
          </w:p>
        </w:tc>
        <w:tc>
          <w:tcPr>
            <w:tcW w:w="3135" w:type="dxa"/>
          </w:tcPr>
          <w:p w14:paraId="481FDAAF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15E52EB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B5C33A9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1F31211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0A14943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版本管理 + 发布</w:t>
            </w:r>
          </w:p>
        </w:tc>
      </w:tr>
      <w:tr w14:paraId="644A452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5C7121D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IntentRouter</w:t>
            </w:r>
          </w:p>
        </w:tc>
        <w:tc>
          <w:tcPr>
            <w:tcW w:w="3135" w:type="dxa"/>
          </w:tcPr>
          <w:p w14:paraId="1D2FC036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290C0DC5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07BD1E1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135" w:type="dxa"/>
          </w:tcPr>
          <w:p w14:paraId="6250418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052B17B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Tool</w:t>
            </w:r>
          </w:p>
        </w:tc>
        <w:tc>
          <w:tcPr>
            <w:tcW w:w="3135" w:type="dxa"/>
          </w:tcPr>
          <w:p w14:paraId="36975CAB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</w:tr>
      <w:tr w14:paraId="5350C73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162B840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6BCCA5A7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</w:p>
        </w:tc>
        <w:tc>
          <w:tcPr>
            <w:tcW w:w="3135" w:type="dxa"/>
          </w:tcPr>
          <w:p w14:paraId="565434DE">
            <w:pPr>
              <w:spacing w:after="0" w:line="240" w:lineRule="auto"/>
              <w:ind w:left="0" w:leftChars="0"/>
              <w:jc w:val="center"/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</w:pPr>
            <w:r>
              <w:rPr>
                <w:b/>
                <w:bCs/>
                <w:i/>
                <w:iCs/>
                <w:color w:val="376092" w:themeColor="accent1" w:themeShade="BF"/>
                <w:sz w:val="21"/>
                <w:szCs w:val="22"/>
              </w:rPr>
              <w:t>三层路由引擎</w:t>
            </w:r>
          </w:p>
        </w:tc>
      </w:tr>
    </w:tbl>
    <w:p w14:paraId="236991F1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</w:p>
    <w:p w14:paraId="07044A4E">
      <w:pPr>
        <w:spacing w:line="240" w:lineRule="auto"/>
        <w:ind w:left="0" w:leftChars="0"/>
        <w:jc w:val="center"/>
        <w:rPr>
          <w:b/>
          <w:bCs/>
          <w:i/>
          <w:iCs/>
          <w:sz w:val="21"/>
          <w:szCs w:val="22"/>
        </w:rPr>
      </w:pPr>
      <w:r>
        <w:rPr>
          <w:b/>
          <w:bCs/>
          <w:i/>
          <w:iCs/>
          <w:sz w:val="21"/>
          <w:szCs w:val="22"/>
        </w:rPr>
        <w:t>项目规模：~800 行 Python，仅依赖 hello-agents + 标准库。无外部 DB 服务，CLI 模式即可完整演示。</w:t>
      </w:r>
    </w:p>
    <w:bookmarkEnd w:id="0"/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mbria">
    <w:altName w:val="Calade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  <w:font w:name="ＭＳ 明朝">
    <w:altName w:val="Comfortaa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omfortaa Ligh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微软雅黑">
    <w:altName w:val="方正黑体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ＭＳ ゴシック">
    <w:altName w:val="Comfortaa Light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Courie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ＭＳ ゴシック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ekmuk Batang">
    <w:panose1 w:val="02030600000101010101"/>
    <w:charset w:val="81"/>
    <w:family w:val="auto"/>
    <w:pitch w:val="default"/>
    <w:sig w:usb0="800002A7" w:usb1="28D76C79" w:usb2="00000010" w:usb3="00000000" w:csb0="00080001" w:csb1="00000000"/>
  </w:font>
  <w:font w:name="FreeMono">
    <w:panose1 w:val="000F0409020205020404"/>
    <w:charset w:val="00"/>
    <w:family w:val="auto"/>
    <w:pitch w:val="default"/>
    <w:sig w:usb0="E400AEFF" w:usb1="C240FFFF" w:usb2="08249029" w:usb3="00100008" w:csb0="6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DBE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曹瑞新</cp:lastModifiedBy>
  <dcterms:modified xsi:type="dcterms:W3CDTF">2026-07-18T08:18:51Z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89AA316AA139DEE86BC65A6AAF58390E_42</vt:lpwstr>
  </property>
</Properties>
</file>