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公式提取结果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源文件：</w:t>
      </w:r>
      <w:r>
        <w:rPr>
          <w:rFonts w:ascii="Noto Sans CJK SC" w:hAnsi="Noto Sans CJK SC" w:eastAsia="Noto Sans CJK SC"/>
        </w:rPr>
        <w:t>sample.pdf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识别公式总数：</w:t>
      </w:r>
      <w:r>
        <w:rPr>
          <w:rFonts w:ascii="Noto Sans CJK SC" w:hAnsi="Noto Sans CJK SC" w:eastAsia="Noto Sans CJK SC"/>
        </w:rPr>
        <w:t>4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独立公式：</w:t>
      </w:r>
      <w:r>
        <w:rPr>
          <w:rFonts w:ascii="Noto Sans CJK SC" w:hAnsi="Noto Sans CJK SC" w:eastAsia="Noto Sans CJK SC"/>
        </w:rPr>
        <w:t>2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行内公式：</w:t>
      </w:r>
      <w:r>
        <w:rPr>
          <w:rFonts w:ascii="Noto Sans CJK SC" w:hAnsi="Noto Sans CJK SC" w:eastAsia="Noto Sans CJK SC"/>
        </w:rPr>
        <w:t>2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需要人工核对：</w:t>
      </w:r>
      <w:r>
        <w:rPr>
          <w:rFonts w:ascii="Noto Sans CJK SC" w:hAnsi="Noto Sans CJK SC" w:eastAsia="Noto Sans CJK SC"/>
        </w:rPr>
        <w:t>1</w:t>
      </w:r>
    </w:p>
    <w:p/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公式 1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页码：</w:t>
      </w:r>
      <w:r>
        <w:rPr>
          <w:rFonts w:ascii="Noto Sans CJK SC" w:hAnsi="Noto Sans CJK SC" w:eastAsia="Noto Sans CJK SC"/>
        </w:rPr>
        <w:t>1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公式类型：</w:t>
      </w:r>
      <w:r>
        <w:rPr>
          <w:rFonts w:ascii="Noto Sans CJK SC" w:hAnsi="Noto Sans CJK SC" w:eastAsia="Noto Sans CJK SC"/>
        </w:rPr>
        <w:t>行内公式</w:t>
      </w:r>
    </w:p>
    <w:p>
      <w:r>
        <w:rPr>
          <w:rFonts w:ascii="Noto Sans CJK SC" w:hAnsi="Noto Sans CJK SC" w:eastAsia="Noto Sans CJK SC"/>
          <w:b/>
        </w:rPr>
        <w:t>原始公式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7742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774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/>
        </w:rPr>
        <w:t>LaTeX 代码</w:t>
      </w:r>
    </w:p>
    <w:p>
      <w:pPr>
        <w:spacing w:before="40" w:after="160"/>
        <w:ind w:left="255" w:right="255"/>
        <w:shd w:fill="F2F2F2"/>
      </w:pPr>
      <w:r>
        <w:rPr>
          <w:rFonts w:ascii="Consolas" w:hAnsi="Consolas" w:eastAsia="Noto Sans CJK SC"/>
          <w:sz w:val="19"/>
        </w:rPr>
        <w:t>\beta \in (0,1)</w:t>
      </w:r>
    </w:p>
    <w:p>
      <w:r>
        <w:rPr>
          <w:rFonts w:ascii="Noto Sans CJK SC" w:hAnsi="Noto Sans CJK SC" w:eastAsia="Noto Sans CJK SC"/>
          <w:b/>
        </w:rPr>
        <w:t>可直接使用的 LaTeX</w:t>
      </w:r>
    </w:p>
    <w:p>
      <w:pPr>
        <w:spacing w:before="40" w:after="160"/>
        <w:ind w:left="255" w:right="255"/>
        <w:shd w:fill="F2F2F2"/>
      </w:pPr>
      <w:r>
        <w:rPr>
          <w:rFonts w:ascii="Consolas" w:hAnsi="Consolas" w:eastAsia="Noto Sans CJK SC"/>
          <w:sz w:val="19"/>
        </w:rPr>
        <w:t>$\beta \in (0,1)$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识别置信度：</w:t>
      </w:r>
      <w:r>
        <w:rPr>
          <w:rFonts w:ascii="Noto Sans CJK SC" w:hAnsi="Noto Sans CJK SC" w:eastAsia="Noto Sans CJK SC"/>
        </w:rPr>
        <w:t>高</w:t>
      </w:r>
    </w:p>
    <w:p>
      <w:r>
        <w:t>————————————————————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公式 2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页码：</w:t>
      </w:r>
      <w:r>
        <w:rPr>
          <w:rFonts w:ascii="Noto Sans CJK SC" w:hAnsi="Noto Sans CJK SC" w:eastAsia="Noto Sans CJK SC"/>
        </w:rPr>
        <w:t>1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公式类型：</w:t>
      </w:r>
      <w:r>
        <w:rPr>
          <w:rFonts w:ascii="Noto Sans CJK SC" w:hAnsi="Noto Sans CJK SC" w:eastAsia="Noto Sans CJK SC"/>
        </w:rPr>
        <w:t>行内公式</w:t>
      </w:r>
    </w:p>
    <w:p>
      <w:r>
        <w:rPr>
          <w:rFonts w:ascii="Noto Sans CJK SC" w:hAnsi="Noto Sans CJK SC" w:eastAsia="Noto Sans CJK SC"/>
          <w:b/>
        </w:rPr>
        <w:t>原始公式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285" cy="102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285" cy="102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/>
        </w:rPr>
        <w:t>LaTeX 代码</w:t>
      </w:r>
    </w:p>
    <w:p>
      <w:pPr>
        <w:spacing w:before="40" w:after="160"/>
        <w:ind w:left="255" w:right="255"/>
        <w:shd w:fill="F2F2F2"/>
      </w:pPr>
      <w:r>
        <w:rPr>
          <w:rFonts w:ascii="Consolas" w:hAnsi="Consolas" w:eastAsia="Noto Sans CJK SC"/>
          <w:sz w:val="19"/>
        </w:rPr>
        <w:t>x_i</w:t>
      </w:r>
    </w:p>
    <w:p>
      <w:r>
        <w:rPr>
          <w:rFonts w:ascii="Noto Sans CJK SC" w:hAnsi="Noto Sans CJK SC" w:eastAsia="Noto Sans CJK SC"/>
          <w:b/>
        </w:rPr>
        <w:t>可直接使用的 LaTeX</w:t>
      </w:r>
    </w:p>
    <w:p>
      <w:pPr>
        <w:spacing w:before="40" w:after="160"/>
        <w:ind w:left="255" w:right="255"/>
        <w:shd w:fill="F2F2F2"/>
      </w:pPr>
      <w:r>
        <w:rPr>
          <w:rFonts w:ascii="Consolas" w:hAnsi="Consolas" w:eastAsia="Noto Sans CJK SC"/>
          <w:sz w:val="19"/>
        </w:rPr>
        <w:t>$x_i$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识别置信度：</w:t>
      </w:r>
      <w:r>
        <w:rPr>
          <w:rFonts w:ascii="Noto Sans CJK SC" w:hAnsi="Noto Sans CJK SC" w:eastAsia="Noto Sans CJK SC"/>
        </w:rPr>
        <w:t>中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自动校验提示：</w:t>
      </w:r>
      <w:r>
        <w:rPr>
          <w:rFonts w:ascii="Noto Sans CJK SC" w:hAnsi="Noto Sans CJK SC" w:eastAsia="Noto Sans CJK SC"/>
        </w:rPr>
        <w:t>候选检测置信度较低，已将最终置信度降为中。</w:t>
      </w:r>
    </w:p>
    <w:p>
      <w:r>
        <w:t>————————————————————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公式 3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页码：</w:t>
      </w:r>
      <w:r>
        <w:rPr>
          <w:rFonts w:ascii="Noto Sans CJK SC" w:hAnsi="Noto Sans CJK SC" w:eastAsia="Noto Sans CJK SC"/>
        </w:rPr>
        <w:t>1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公式类型：</w:t>
      </w:r>
      <w:r>
        <w:rPr>
          <w:rFonts w:ascii="Noto Sans CJK SC" w:hAnsi="Noto Sans CJK SC" w:eastAsia="Noto Sans CJK SC"/>
        </w:rPr>
        <w:t>独立公式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原文公式编号：</w:t>
      </w:r>
      <w:r>
        <w:rPr>
          <w:rFonts w:ascii="Noto Sans CJK SC" w:hAnsi="Noto Sans CJK SC" w:eastAsia="Noto Sans CJK SC"/>
        </w:rPr>
        <w:t>1</w:t>
      </w:r>
    </w:p>
    <w:p>
      <w:r>
        <w:rPr>
          <w:rFonts w:ascii="Noto Sans CJK SC" w:hAnsi="Noto Sans CJK SC" w:eastAsia="Noto Sans CJK SC"/>
          <w:b/>
        </w:rPr>
        <w:t>原始公式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7433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43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/>
        </w:rPr>
        <w:t>LaTeX 代码</w:t>
      </w:r>
    </w:p>
    <w:p>
      <w:pPr>
        <w:spacing w:before="40" w:after="160"/>
        <w:ind w:left="255" w:right="255"/>
        <w:shd w:fill="F2F2F2"/>
      </w:pPr>
      <w:r>
        <w:rPr>
          <w:rFonts w:ascii="Consolas" w:hAnsi="Consolas" w:eastAsia="Noto Sans CJK SC"/>
          <w:sz w:val="19"/>
        </w:rPr>
        <w:t>U_i(x)=\sum_{j=1}^{n}\beta_j x_{ij}.</w:t>
      </w:r>
    </w:p>
    <w:p>
      <w:r>
        <w:rPr>
          <w:rFonts w:ascii="Noto Sans CJK SC" w:hAnsi="Noto Sans CJK SC" w:eastAsia="Noto Sans CJK SC"/>
          <w:b/>
        </w:rPr>
        <w:t>可直接使用的 LaTeX</w:t>
      </w:r>
    </w:p>
    <w:p>
      <w:pPr>
        <w:spacing w:before="40" w:after="160"/>
        <w:ind w:left="255" w:right="255"/>
        <w:shd w:fill="F2F2F2"/>
      </w:pPr>
      <w:r>
        <w:rPr>
          <w:rFonts w:ascii="Consolas" w:hAnsi="Consolas" w:eastAsia="Noto Sans CJK SC"/>
          <w:sz w:val="19"/>
        </w:rPr>
        <w:t>\[</w:t>
        <w:br/>
        <w:t>U_i(x)=\sum_{j=1}^{n}\beta_j x_{ij}.</w:t>
        <w:br/>
        <w:t>\]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识别置信度：</w:t>
      </w:r>
      <w:r>
        <w:rPr>
          <w:rFonts w:ascii="Noto Sans CJK SC" w:hAnsi="Noto Sans CJK SC" w:eastAsia="Noto Sans CJK SC"/>
        </w:rPr>
        <w:t>高</w:t>
      </w:r>
    </w:p>
    <w:p>
      <w:r>
        <w:t>————————————————————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公式 4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页码：</w:t>
      </w:r>
      <w:r>
        <w:rPr>
          <w:rFonts w:ascii="Noto Sans CJK SC" w:hAnsi="Noto Sans CJK SC" w:eastAsia="Noto Sans CJK SC"/>
        </w:rPr>
        <w:t>1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公式类型：</w:t>
      </w:r>
      <w:r>
        <w:rPr>
          <w:rFonts w:ascii="Noto Sans CJK SC" w:hAnsi="Noto Sans CJK SC" w:eastAsia="Noto Sans CJK SC"/>
        </w:rPr>
        <w:t>独立公式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原文公式编号：</w:t>
      </w:r>
      <w:r>
        <w:rPr>
          <w:rFonts w:ascii="Noto Sans CJK SC" w:hAnsi="Noto Sans CJK SC" w:eastAsia="Noto Sans CJK SC"/>
        </w:rPr>
        <w:t>2</w:t>
      </w:r>
    </w:p>
    <w:p>
      <w:r>
        <w:rPr>
          <w:rFonts w:ascii="Noto Sans CJK SC" w:hAnsi="Noto Sans CJK SC" w:eastAsia="Noto Sans CJK SC"/>
          <w:b/>
        </w:rPr>
        <w:t>原始公式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108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10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/>
        </w:rPr>
        <w:t>LaTeX 代码</w:t>
      </w:r>
    </w:p>
    <w:p>
      <w:pPr>
        <w:spacing w:before="40" w:after="160"/>
        <w:ind w:left="255" w:right="255"/>
        <w:shd w:fill="F2F2F2"/>
      </w:pPr>
      <w:r>
        <w:rPr>
          <w:rFonts w:ascii="Consolas" w:hAnsi="Consolas" w:eastAsia="Noto Sans CJK SC"/>
          <w:sz w:val="19"/>
        </w:rPr>
        <w:t>\frac{\partial U_i}{\partial x_i}=\alpha_i+\gamma x_i^2.</w:t>
      </w:r>
    </w:p>
    <w:p>
      <w:r>
        <w:rPr>
          <w:rFonts w:ascii="Noto Sans CJK SC" w:hAnsi="Noto Sans CJK SC" w:eastAsia="Noto Sans CJK SC"/>
          <w:b/>
        </w:rPr>
        <w:t>可直接使用的 LaTeX</w:t>
      </w:r>
    </w:p>
    <w:p>
      <w:pPr>
        <w:spacing w:before="40" w:after="160"/>
        <w:ind w:left="255" w:right="255"/>
        <w:shd w:fill="F2F2F2"/>
      </w:pPr>
      <w:r>
        <w:rPr>
          <w:rFonts w:ascii="Consolas" w:hAnsi="Consolas" w:eastAsia="Noto Sans CJK SC"/>
          <w:sz w:val="19"/>
        </w:rPr>
        <w:t>\[</w:t>
        <w:br/>
        <w:t>\frac{\partial U_i}{\partial x_i}=\alpha_i+\gamma x_i^2.</w:t>
        <w:br/>
        <w:t>\]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识别置信度：</w:t>
      </w:r>
      <w:r>
        <w:rPr>
          <w:rFonts w:ascii="Noto Sans CJK SC" w:hAnsi="Noto Sans CJK SC" w:eastAsia="Noto Sans CJK SC"/>
        </w:rPr>
        <w:t>高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需要人工核对的公式</w:t>
      </w:r>
    </w:p>
    <w:p>
      <w:pPr/>
      <w:r>
        <w:rPr>
          <w:rFonts w:ascii="Noto Sans CJK SC" w:hAnsi="Noto Sans CJK SC" w:eastAsia="Noto Sans CJK SC"/>
        </w:rPr>
        <w:t>公式 2 —— 第 1 页</w:t>
      </w:r>
      <w:r>
        <w:rPr>
          <w:rFonts w:ascii="Noto Sans CJK SC" w:hAnsi="Noto Sans CJK SC" w:eastAsia="Noto Sans CJK SC"/>
        </w:rPr>
        <w:t>：候选检测置信度较低，已将最终置信度降为中。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