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F4537" w14:textId="0E0CAAE5" w:rsidR="0050511C" w:rsidRDefault="003B5355">
      <w:pPr>
        <w:pStyle w:val="Ttulo"/>
        <w:jc w:val="right"/>
      </w:pPr>
      <w:r>
        <w:fldChar w:fldCharType="begin"/>
      </w:r>
      <w:r>
        <w:instrText>SUBJECT  \* MERGEFORMAT</w:instrText>
      </w:r>
      <w:r>
        <w:fldChar w:fldCharType="separate"/>
      </w:r>
      <w:r>
        <w:t>Funerari</w:t>
      </w:r>
      <w:r w:rsidR="00F4639D">
        <w:t>a</w:t>
      </w:r>
      <w:r>
        <w:t xml:space="preserve"> El Muerto Feliz</w:t>
      </w:r>
      <w:r>
        <w:fldChar w:fldCharType="end"/>
      </w:r>
    </w:p>
    <w:p w14:paraId="2A7F181D" w14:textId="156EDF3E" w:rsidR="0050511C" w:rsidRPr="0087211D" w:rsidRDefault="001C0378">
      <w:pPr>
        <w:pStyle w:val="Ttulo"/>
        <w:jc w:val="right"/>
        <w:rPr>
          <w:lang w:val="es-ES"/>
        </w:rPr>
      </w:pPr>
      <w:r>
        <w:fldChar w:fldCharType="begin"/>
      </w:r>
      <w:r w:rsidRPr="4A5AFEE2">
        <w:rPr>
          <w:lang w:val="es-ES"/>
        </w:rPr>
        <w:instrText xml:space="preserve"> TITLE  \* MERGEFORMAT </w:instrText>
      </w:r>
      <w:r>
        <w:fldChar w:fldCharType="separate"/>
      </w:r>
      <w:r w:rsidR="00F93834" w:rsidRPr="4A5AFEE2">
        <w:rPr>
          <w:lang w:val="es-ES"/>
        </w:rPr>
        <w:t>Visión</w:t>
      </w:r>
      <w:r>
        <w:fldChar w:fldCharType="end"/>
      </w:r>
    </w:p>
    <w:p w14:paraId="68CCDA43" w14:textId="77777777" w:rsidR="0050511C" w:rsidRPr="0087211D" w:rsidRDefault="0050511C">
      <w:pPr>
        <w:pStyle w:val="Ttulo"/>
        <w:jc w:val="right"/>
        <w:rPr>
          <w:lang w:val="es-ES"/>
        </w:rPr>
      </w:pPr>
    </w:p>
    <w:p w14:paraId="15DE325B" w14:textId="6F293D1C" w:rsidR="0050511C" w:rsidRPr="0087211D" w:rsidRDefault="001C0378">
      <w:pPr>
        <w:pStyle w:val="Ttulo"/>
        <w:jc w:val="right"/>
        <w:rPr>
          <w:sz w:val="28"/>
          <w:lang w:val="es-ES"/>
        </w:rPr>
      </w:pPr>
      <w:r w:rsidRPr="0087211D">
        <w:rPr>
          <w:sz w:val="28"/>
          <w:lang w:val="es-ES"/>
        </w:rPr>
        <w:t>Versión 1.0</w:t>
      </w:r>
    </w:p>
    <w:p w14:paraId="083E83C3" w14:textId="77777777" w:rsidR="0050511C" w:rsidRPr="0087211D" w:rsidRDefault="001C0378">
      <w:pPr>
        <w:pStyle w:val="Ttulo"/>
        <w:rPr>
          <w:sz w:val="28"/>
          <w:lang w:val="es-ES"/>
        </w:rPr>
      </w:pPr>
      <w:r w:rsidRPr="0087211D">
        <w:rPr>
          <w:sz w:val="28"/>
          <w:lang w:val="es-ES"/>
        </w:rPr>
        <w:t xml:space="preserve">   </w:t>
      </w:r>
    </w:p>
    <w:p w14:paraId="615173E1" w14:textId="77777777" w:rsidR="0050511C" w:rsidRPr="0087211D" w:rsidRDefault="0050511C">
      <w:pPr>
        <w:rPr>
          <w:lang w:val="es-ES"/>
        </w:rPr>
      </w:pPr>
    </w:p>
    <w:p w14:paraId="0CD766BE" w14:textId="77777777" w:rsidR="0050511C" w:rsidRDefault="001C0378">
      <w:pPr>
        <w:pStyle w:val="InfoBlue"/>
        <w:jc w:val="both"/>
        <w:rPr>
          <w:lang w:val="es-ES"/>
        </w:rPr>
      </w:pPr>
      <w:r>
        <w:rPr>
          <w:lang w:val="es-ES"/>
        </w:rPr>
        <w:t xml:space="preserve">[Nota: La siguiente plantilla es provista para el uso con el Rational Unified Process. El texto encerrado en paréntesis cuadrados y desplegado en azul itálico (Estilo=InfoBlue) esta incluido para ser una guía al autor y debe ser borrado antes de publicar el documento. Un párrafo introducido siguiendo este estilo se establecerá como normal (Estilo=Body Text).]    </w:t>
      </w:r>
    </w:p>
    <w:p w14:paraId="3E8D3EFF" w14:textId="77777777" w:rsidR="0050511C" w:rsidRDefault="001C0378" w:rsidP="71C12B6A">
      <w:pPr>
        <w:pStyle w:val="InfoBlue"/>
      </w:pPr>
      <w:r w:rsidRPr="71C12B6A">
        <w:t xml:space="preserve">[Para personalizar los campos automáticos (los cuales despliegan un fondo gris cuando se seleccionan), seleccione  Archivo&gt;Propiedades y reemplace los campos de Título, Asunto y Organización con la información apropiada para este documento. Después de cerrar el dialogo, los  campos automáticos deben ser actualizados a través  del documento al seleccionar Edición-&gt;Seleccionar todo (o Ctrl_E) y luego se debe  oprimir la tecla   F9 o simplemente click sobre cada uno de los campos y presione  F9.  Esto debe hacerse separadamente para encabezados y pie de página.  Alt-F9  cambiar entre el despliegue del nombre del campo y su  contenido.  Consultar la ayuda de Word para mayor información para trabajar con campos. ] </w:t>
      </w:r>
    </w:p>
    <w:p w14:paraId="4BB68A69" w14:textId="77777777" w:rsidR="0050511C" w:rsidRDefault="0050511C">
      <w:pPr>
        <w:pStyle w:val="Textoindependiente"/>
        <w:rPr>
          <w:lang w:val="es-ES"/>
        </w:rPr>
      </w:pPr>
    </w:p>
    <w:p w14:paraId="34E8CCD1" w14:textId="77777777" w:rsidR="0050511C" w:rsidRDefault="001C0378">
      <w:pPr>
        <w:rPr>
          <w:lang w:val="es-ES"/>
        </w:rPr>
        <w:sectPr w:rsidR="0050511C">
          <w:headerReference w:type="default" r:id="rId11"/>
          <w:footerReference w:type="default" r:id="rId12"/>
          <w:pgSz w:w="12240" w:h="15840" w:code="1"/>
          <w:pgMar w:top="1440" w:right="1440" w:bottom="1440" w:left="1440" w:header="720" w:footer="720" w:gutter="0"/>
          <w:cols w:space="720"/>
          <w:vAlign w:val="center"/>
        </w:sectPr>
      </w:pPr>
      <w:r>
        <w:rPr>
          <w:lang w:val="es-ES"/>
        </w:rPr>
        <w:t xml:space="preserve">   </w:t>
      </w:r>
    </w:p>
    <w:p w14:paraId="62062C44" w14:textId="77777777" w:rsidR="0050511C" w:rsidRDefault="001C0378">
      <w:pPr>
        <w:pStyle w:val="Ttulo"/>
      </w:pPr>
      <w:r>
        <w:lastRenderedPageBreak/>
        <w:t>Historial de Revisiones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50511C" w14:paraId="7A7E6ACA" w14:textId="77777777">
        <w:tc>
          <w:tcPr>
            <w:tcW w:w="2304" w:type="dxa"/>
          </w:tcPr>
          <w:p w14:paraId="21DD0B57" w14:textId="77777777" w:rsidR="0050511C" w:rsidRDefault="001C0378">
            <w:pPr>
              <w:pStyle w:val="Tabletext"/>
              <w:jc w:val="center"/>
              <w:rPr>
                <w:b/>
              </w:rPr>
            </w:pPr>
            <w:r>
              <w:rPr>
                <w:b/>
              </w:rPr>
              <w:t>Fecha</w:t>
            </w:r>
          </w:p>
        </w:tc>
        <w:tc>
          <w:tcPr>
            <w:tcW w:w="1152" w:type="dxa"/>
          </w:tcPr>
          <w:p w14:paraId="3808CBE4" w14:textId="77777777" w:rsidR="0050511C" w:rsidRDefault="001C0378">
            <w:pPr>
              <w:pStyle w:val="Tabletext"/>
              <w:jc w:val="center"/>
              <w:rPr>
                <w:b/>
              </w:rPr>
            </w:pPr>
            <w:r>
              <w:rPr>
                <w:b/>
              </w:rPr>
              <w:t>Versión</w:t>
            </w:r>
          </w:p>
        </w:tc>
        <w:tc>
          <w:tcPr>
            <w:tcW w:w="3744" w:type="dxa"/>
          </w:tcPr>
          <w:p w14:paraId="4482C803" w14:textId="77777777" w:rsidR="0050511C" w:rsidRDefault="001C0378">
            <w:pPr>
              <w:pStyle w:val="Tabletext"/>
              <w:jc w:val="center"/>
              <w:rPr>
                <w:b/>
              </w:rPr>
            </w:pPr>
            <w:r>
              <w:rPr>
                <w:b/>
              </w:rPr>
              <w:t>Descripción</w:t>
            </w:r>
          </w:p>
        </w:tc>
        <w:tc>
          <w:tcPr>
            <w:tcW w:w="2304" w:type="dxa"/>
          </w:tcPr>
          <w:p w14:paraId="6840014A" w14:textId="77777777" w:rsidR="0050511C" w:rsidRDefault="001C0378">
            <w:pPr>
              <w:pStyle w:val="Tabletext"/>
              <w:jc w:val="center"/>
              <w:rPr>
                <w:b/>
              </w:rPr>
            </w:pPr>
            <w:r>
              <w:rPr>
                <w:b/>
              </w:rPr>
              <w:t>Autor</w:t>
            </w:r>
          </w:p>
        </w:tc>
      </w:tr>
      <w:tr w:rsidR="0050511C" w14:paraId="13B78D20" w14:textId="77777777">
        <w:tc>
          <w:tcPr>
            <w:tcW w:w="2304" w:type="dxa"/>
          </w:tcPr>
          <w:p w14:paraId="5ED3D1B3" w14:textId="38645851" w:rsidR="0050511C" w:rsidRDefault="005A28FB">
            <w:pPr>
              <w:pStyle w:val="Tabletext"/>
              <w:rPr>
                <w:lang w:val="en-AU"/>
              </w:rPr>
            </w:pPr>
            <w:r>
              <w:rPr>
                <w:lang w:val="en-AU"/>
              </w:rPr>
              <w:t>18</w:t>
            </w:r>
            <w:r w:rsidR="001C0378">
              <w:rPr>
                <w:lang w:val="en-AU"/>
              </w:rPr>
              <w:t>/</w:t>
            </w:r>
            <w:r>
              <w:rPr>
                <w:lang w:val="en-AU"/>
              </w:rPr>
              <w:t>11</w:t>
            </w:r>
            <w:r w:rsidR="001C0378">
              <w:rPr>
                <w:lang w:val="en-AU"/>
              </w:rPr>
              <w:t>/</w:t>
            </w:r>
            <w:r>
              <w:rPr>
                <w:lang w:val="en-AU"/>
              </w:rPr>
              <w:t>2025</w:t>
            </w:r>
          </w:p>
        </w:tc>
        <w:tc>
          <w:tcPr>
            <w:tcW w:w="1152" w:type="dxa"/>
          </w:tcPr>
          <w:p w14:paraId="7F20A5DA" w14:textId="28C84DED" w:rsidR="0050511C" w:rsidRDefault="005A28FB">
            <w:pPr>
              <w:pStyle w:val="Tabletext"/>
            </w:pPr>
            <w:r>
              <w:t>1.0</w:t>
            </w:r>
          </w:p>
        </w:tc>
        <w:tc>
          <w:tcPr>
            <w:tcW w:w="3744" w:type="dxa"/>
          </w:tcPr>
          <w:p w14:paraId="228796A1" w14:textId="77777777" w:rsidR="0050511C" w:rsidRDefault="001C0378">
            <w:pPr>
              <w:pStyle w:val="Tabletext"/>
            </w:pPr>
            <w:r>
              <w:t>&lt;detalles&gt;</w:t>
            </w:r>
          </w:p>
        </w:tc>
        <w:tc>
          <w:tcPr>
            <w:tcW w:w="2304" w:type="dxa"/>
          </w:tcPr>
          <w:p w14:paraId="46AA70D6" w14:textId="7ED6F316" w:rsidR="0050511C" w:rsidRDefault="005A28FB">
            <w:pPr>
              <w:pStyle w:val="Tabletext"/>
            </w:pPr>
            <w:r>
              <w:t xml:space="preserve">Grupo </w:t>
            </w:r>
            <w:r>
              <w:rPr>
                <w:lang w:val="es-PA"/>
              </w:rPr>
              <w:t>#6</w:t>
            </w:r>
          </w:p>
        </w:tc>
      </w:tr>
      <w:tr w:rsidR="0050511C" w14:paraId="73C5F900" w14:textId="77777777">
        <w:tc>
          <w:tcPr>
            <w:tcW w:w="2304" w:type="dxa"/>
          </w:tcPr>
          <w:p w14:paraId="03ADADC4" w14:textId="77777777" w:rsidR="0050511C" w:rsidRDefault="0050511C">
            <w:pPr>
              <w:pStyle w:val="Tabletext"/>
            </w:pPr>
          </w:p>
        </w:tc>
        <w:tc>
          <w:tcPr>
            <w:tcW w:w="1152" w:type="dxa"/>
          </w:tcPr>
          <w:p w14:paraId="38EFE0F7" w14:textId="77777777" w:rsidR="0050511C" w:rsidRDefault="0050511C">
            <w:pPr>
              <w:pStyle w:val="Tabletext"/>
            </w:pPr>
          </w:p>
        </w:tc>
        <w:tc>
          <w:tcPr>
            <w:tcW w:w="3744" w:type="dxa"/>
          </w:tcPr>
          <w:p w14:paraId="65963660" w14:textId="77777777" w:rsidR="0050511C" w:rsidRDefault="0050511C">
            <w:pPr>
              <w:pStyle w:val="Tabletext"/>
            </w:pPr>
          </w:p>
        </w:tc>
        <w:tc>
          <w:tcPr>
            <w:tcW w:w="2304" w:type="dxa"/>
          </w:tcPr>
          <w:p w14:paraId="4EB0E820" w14:textId="77777777" w:rsidR="0050511C" w:rsidRDefault="0050511C">
            <w:pPr>
              <w:pStyle w:val="Tabletext"/>
            </w:pPr>
          </w:p>
        </w:tc>
      </w:tr>
      <w:tr w:rsidR="0050511C" w14:paraId="11626FC5" w14:textId="77777777">
        <w:tc>
          <w:tcPr>
            <w:tcW w:w="2304" w:type="dxa"/>
          </w:tcPr>
          <w:p w14:paraId="0CEE6BFD" w14:textId="77777777" w:rsidR="0050511C" w:rsidRDefault="0050511C">
            <w:pPr>
              <w:pStyle w:val="Tabletext"/>
            </w:pPr>
          </w:p>
        </w:tc>
        <w:tc>
          <w:tcPr>
            <w:tcW w:w="1152" w:type="dxa"/>
          </w:tcPr>
          <w:p w14:paraId="31B18D79" w14:textId="77777777" w:rsidR="0050511C" w:rsidRDefault="0050511C">
            <w:pPr>
              <w:pStyle w:val="Tabletext"/>
            </w:pPr>
          </w:p>
        </w:tc>
        <w:tc>
          <w:tcPr>
            <w:tcW w:w="3744" w:type="dxa"/>
          </w:tcPr>
          <w:p w14:paraId="038D1628" w14:textId="77777777" w:rsidR="0050511C" w:rsidRDefault="0050511C">
            <w:pPr>
              <w:pStyle w:val="Tabletext"/>
            </w:pPr>
          </w:p>
        </w:tc>
        <w:tc>
          <w:tcPr>
            <w:tcW w:w="2304" w:type="dxa"/>
          </w:tcPr>
          <w:p w14:paraId="56979CAD" w14:textId="77777777" w:rsidR="0050511C" w:rsidRDefault="0050511C">
            <w:pPr>
              <w:pStyle w:val="Tabletext"/>
            </w:pPr>
          </w:p>
        </w:tc>
      </w:tr>
      <w:tr w:rsidR="0050511C" w14:paraId="5DC53097" w14:textId="77777777">
        <w:tc>
          <w:tcPr>
            <w:tcW w:w="2304" w:type="dxa"/>
          </w:tcPr>
          <w:p w14:paraId="086680A8" w14:textId="77777777" w:rsidR="0050511C" w:rsidRDefault="0050511C">
            <w:pPr>
              <w:pStyle w:val="Tabletext"/>
            </w:pPr>
          </w:p>
        </w:tc>
        <w:tc>
          <w:tcPr>
            <w:tcW w:w="1152" w:type="dxa"/>
          </w:tcPr>
          <w:p w14:paraId="5F626753" w14:textId="77777777" w:rsidR="0050511C" w:rsidRDefault="0050511C">
            <w:pPr>
              <w:pStyle w:val="Tabletext"/>
            </w:pPr>
          </w:p>
        </w:tc>
        <w:tc>
          <w:tcPr>
            <w:tcW w:w="3744" w:type="dxa"/>
          </w:tcPr>
          <w:p w14:paraId="5D22C121" w14:textId="77777777" w:rsidR="0050511C" w:rsidRDefault="0050511C">
            <w:pPr>
              <w:pStyle w:val="Tabletext"/>
            </w:pPr>
          </w:p>
        </w:tc>
        <w:tc>
          <w:tcPr>
            <w:tcW w:w="2304" w:type="dxa"/>
          </w:tcPr>
          <w:p w14:paraId="1957F0FF" w14:textId="77777777" w:rsidR="0050511C" w:rsidRDefault="0050511C">
            <w:pPr>
              <w:pStyle w:val="Tabletext"/>
            </w:pPr>
          </w:p>
        </w:tc>
      </w:tr>
    </w:tbl>
    <w:p w14:paraId="70E5F568" w14:textId="77777777" w:rsidR="0050511C" w:rsidRDefault="0050511C"/>
    <w:p w14:paraId="41048DD8" w14:textId="77777777" w:rsidR="0050511C" w:rsidRDefault="001C0378">
      <w:pPr>
        <w:pStyle w:val="Ttulo"/>
      </w:pPr>
      <w:r>
        <w:br w:type="page"/>
      </w:r>
      <w:r>
        <w:lastRenderedPageBreak/>
        <w:t>Tabla de Contenidos</w:t>
      </w:r>
    </w:p>
    <w:p w14:paraId="66C26312" w14:textId="77777777" w:rsidR="0050511C" w:rsidRDefault="001C0378">
      <w:pPr>
        <w:pStyle w:val="TDC1"/>
        <w:tabs>
          <w:tab w:val="left" w:pos="432"/>
        </w:tabs>
        <w:rPr>
          <w:noProof/>
          <w:sz w:val="24"/>
          <w:szCs w:val="24"/>
          <w:lang w:val="es-ES"/>
        </w:rPr>
      </w:pPr>
      <w:r>
        <w:fldChar w:fldCharType="begin"/>
      </w:r>
      <w:r>
        <w:instrText xml:space="preserve"> TOC \o "1-3" </w:instrText>
      </w:r>
      <w:r>
        <w:fldChar w:fldCharType="separate"/>
      </w:r>
      <w:r>
        <w:rPr>
          <w:noProof/>
          <w:szCs w:val="24"/>
        </w:rPr>
        <w:t>1.</w:t>
      </w:r>
      <w:r>
        <w:rPr>
          <w:noProof/>
          <w:sz w:val="24"/>
          <w:szCs w:val="24"/>
          <w:lang w:val="es-ES"/>
        </w:rPr>
        <w:tab/>
      </w:r>
      <w:r>
        <w:rPr>
          <w:noProof/>
          <w:szCs w:val="24"/>
        </w:rPr>
        <w:t>Introducción</w:t>
      </w:r>
      <w:r>
        <w:rPr>
          <w:noProof/>
        </w:rPr>
        <w:tab/>
      </w:r>
      <w:r>
        <w:rPr>
          <w:noProof/>
        </w:rPr>
        <w:fldChar w:fldCharType="begin"/>
      </w:r>
      <w:r>
        <w:rPr>
          <w:noProof/>
        </w:rPr>
        <w:instrText xml:space="preserve"> PAGEREF _Toc54488639 \h </w:instrText>
      </w:r>
      <w:r>
        <w:rPr>
          <w:noProof/>
        </w:rPr>
      </w:r>
      <w:r>
        <w:rPr>
          <w:noProof/>
        </w:rPr>
        <w:fldChar w:fldCharType="separate"/>
      </w:r>
      <w:r w:rsidR="00F93834">
        <w:rPr>
          <w:noProof/>
        </w:rPr>
        <w:t>4</w:t>
      </w:r>
      <w:r>
        <w:rPr>
          <w:noProof/>
        </w:rPr>
        <w:fldChar w:fldCharType="end"/>
      </w:r>
    </w:p>
    <w:p w14:paraId="4A5F8DF1" w14:textId="77777777" w:rsidR="0050511C" w:rsidRDefault="001C0378">
      <w:pPr>
        <w:pStyle w:val="TDC2"/>
        <w:tabs>
          <w:tab w:val="left" w:pos="1000"/>
        </w:tabs>
        <w:rPr>
          <w:noProof/>
          <w:sz w:val="24"/>
          <w:szCs w:val="24"/>
          <w:lang w:val="es-ES"/>
        </w:rPr>
      </w:pPr>
      <w:r>
        <w:rPr>
          <w:noProof/>
        </w:rPr>
        <w:t>1.1</w:t>
      </w:r>
      <w:r>
        <w:rPr>
          <w:noProof/>
          <w:sz w:val="24"/>
          <w:szCs w:val="24"/>
          <w:lang w:val="es-ES"/>
        </w:rPr>
        <w:tab/>
      </w:r>
      <w:r>
        <w:rPr>
          <w:noProof/>
        </w:rPr>
        <w:t>Propósito</w:t>
      </w:r>
      <w:r>
        <w:rPr>
          <w:noProof/>
        </w:rPr>
        <w:tab/>
      </w:r>
      <w:r>
        <w:rPr>
          <w:noProof/>
        </w:rPr>
        <w:fldChar w:fldCharType="begin"/>
      </w:r>
      <w:r>
        <w:rPr>
          <w:noProof/>
        </w:rPr>
        <w:instrText xml:space="preserve"> PAGEREF _Toc54488640 \h </w:instrText>
      </w:r>
      <w:r>
        <w:rPr>
          <w:noProof/>
        </w:rPr>
      </w:r>
      <w:r>
        <w:rPr>
          <w:noProof/>
        </w:rPr>
        <w:fldChar w:fldCharType="separate"/>
      </w:r>
      <w:r w:rsidR="00F93834">
        <w:rPr>
          <w:noProof/>
        </w:rPr>
        <w:t>4</w:t>
      </w:r>
      <w:r>
        <w:rPr>
          <w:noProof/>
        </w:rPr>
        <w:fldChar w:fldCharType="end"/>
      </w:r>
    </w:p>
    <w:p w14:paraId="4ED53FAD" w14:textId="77777777" w:rsidR="0050511C" w:rsidRDefault="001C0378">
      <w:pPr>
        <w:pStyle w:val="TDC2"/>
        <w:tabs>
          <w:tab w:val="left" w:pos="1000"/>
        </w:tabs>
        <w:rPr>
          <w:noProof/>
          <w:sz w:val="24"/>
          <w:szCs w:val="24"/>
          <w:lang w:val="es-ES"/>
        </w:rPr>
      </w:pPr>
      <w:r>
        <w:rPr>
          <w:noProof/>
        </w:rPr>
        <w:t>1.2</w:t>
      </w:r>
      <w:r>
        <w:rPr>
          <w:noProof/>
          <w:sz w:val="24"/>
          <w:szCs w:val="24"/>
          <w:lang w:val="es-ES"/>
        </w:rPr>
        <w:tab/>
      </w:r>
      <w:r>
        <w:rPr>
          <w:noProof/>
        </w:rPr>
        <w:t>Alcance</w:t>
      </w:r>
      <w:r>
        <w:rPr>
          <w:noProof/>
        </w:rPr>
        <w:tab/>
      </w:r>
      <w:r>
        <w:rPr>
          <w:noProof/>
        </w:rPr>
        <w:fldChar w:fldCharType="begin"/>
      </w:r>
      <w:r>
        <w:rPr>
          <w:noProof/>
        </w:rPr>
        <w:instrText xml:space="preserve"> PAGEREF _Toc54488641 \h </w:instrText>
      </w:r>
      <w:r>
        <w:rPr>
          <w:noProof/>
        </w:rPr>
      </w:r>
      <w:r>
        <w:rPr>
          <w:noProof/>
        </w:rPr>
        <w:fldChar w:fldCharType="separate"/>
      </w:r>
      <w:r w:rsidR="00F93834">
        <w:rPr>
          <w:noProof/>
        </w:rPr>
        <w:t>4</w:t>
      </w:r>
      <w:r>
        <w:rPr>
          <w:noProof/>
        </w:rPr>
        <w:fldChar w:fldCharType="end"/>
      </w:r>
    </w:p>
    <w:p w14:paraId="65F8A39E" w14:textId="77777777" w:rsidR="0050511C" w:rsidRDefault="001C0378">
      <w:pPr>
        <w:pStyle w:val="TDC2"/>
        <w:tabs>
          <w:tab w:val="left" w:pos="1000"/>
        </w:tabs>
        <w:rPr>
          <w:noProof/>
          <w:sz w:val="24"/>
          <w:szCs w:val="24"/>
          <w:lang w:val="es-ES"/>
        </w:rPr>
      </w:pPr>
      <w:r>
        <w:rPr>
          <w:noProof/>
        </w:rPr>
        <w:t>1.3</w:t>
      </w:r>
      <w:r>
        <w:rPr>
          <w:noProof/>
          <w:sz w:val="24"/>
          <w:szCs w:val="24"/>
          <w:lang w:val="es-ES"/>
        </w:rPr>
        <w:tab/>
      </w:r>
      <w:r>
        <w:rPr>
          <w:noProof/>
        </w:rPr>
        <w:t>Definiciones, Acrónimos y Abreviaturas</w:t>
      </w:r>
      <w:r>
        <w:rPr>
          <w:noProof/>
        </w:rPr>
        <w:tab/>
      </w:r>
      <w:r>
        <w:rPr>
          <w:noProof/>
        </w:rPr>
        <w:fldChar w:fldCharType="begin"/>
      </w:r>
      <w:r>
        <w:rPr>
          <w:noProof/>
        </w:rPr>
        <w:instrText xml:space="preserve"> PAGEREF _Toc54488642 \h </w:instrText>
      </w:r>
      <w:r>
        <w:rPr>
          <w:noProof/>
        </w:rPr>
      </w:r>
      <w:r>
        <w:rPr>
          <w:noProof/>
        </w:rPr>
        <w:fldChar w:fldCharType="separate"/>
      </w:r>
      <w:r w:rsidR="00F93834">
        <w:rPr>
          <w:noProof/>
        </w:rPr>
        <w:t>4</w:t>
      </w:r>
      <w:r>
        <w:rPr>
          <w:noProof/>
        </w:rPr>
        <w:fldChar w:fldCharType="end"/>
      </w:r>
    </w:p>
    <w:p w14:paraId="0EA9C117" w14:textId="77777777" w:rsidR="0050511C" w:rsidRDefault="001C0378">
      <w:pPr>
        <w:pStyle w:val="TDC2"/>
        <w:tabs>
          <w:tab w:val="left" w:pos="1000"/>
        </w:tabs>
        <w:rPr>
          <w:noProof/>
          <w:sz w:val="24"/>
          <w:szCs w:val="24"/>
          <w:lang w:val="es-ES"/>
        </w:rPr>
      </w:pPr>
      <w:r>
        <w:rPr>
          <w:noProof/>
        </w:rPr>
        <w:t>1.4</w:t>
      </w:r>
      <w:r>
        <w:rPr>
          <w:noProof/>
          <w:sz w:val="24"/>
          <w:szCs w:val="24"/>
          <w:lang w:val="es-ES"/>
        </w:rPr>
        <w:tab/>
      </w:r>
      <w:r>
        <w:rPr>
          <w:noProof/>
        </w:rPr>
        <w:t>Referencias</w:t>
      </w:r>
      <w:r>
        <w:rPr>
          <w:noProof/>
        </w:rPr>
        <w:tab/>
      </w:r>
      <w:r>
        <w:rPr>
          <w:noProof/>
        </w:rPr>
        <w:fldChar w:fldCharType="begin"/>
      </w:r>
      <w:r>
        <w:rPr>
          <w:noProof/>
        </w:rPr>
        <w:instrText xml:space="preserve"> PAGEREF _Toc54488643 \h </w:instrText>
      </w:r>
      <w:r>
        <w:rPr>
          <w:noProof/>
        </w:rPr>
      </w:r>
      <w:r>
        <w:rPr>
          <w:noProof/>
        </w:rPr>
        <w:fldChar w:fldCharType="separate"/>
      </w:r>
      <w:r w:rsidR="00F93834">
        <w:rPr>
          <w:noProof/>
        </w:rPr>
        <w:t>4</w:t>
      </w:r>
      <w:r>
        <w:rPr>
          <w:noProof/>
        </w:rPr>
        <w:fldChar w:fldCharType="end"/>
      </w:r>
    </w:p>
    <w:p w14:paraId="216136EB" w14:textId="77777777" w:rsidR="0050511C" w:rsidRDefault="001C0378">
      <w:pPr>
        <w:pStyle w:val="TDC2"/>
        <w:tabs>
          <w:tab w:val="left" w:pos="1000"/>
        </w:tabs>
        <w:rPr>
          <w:noProof/>
          <w:sz w:val="24"/>
          <w:szCs w:val="24"/>
          <w:lang w:val="es-ES"/>
        </w:rPr>
      </w:pPr>
      <w:r>
        <w:rPr>
          <w:noProof/>
        </w:rPr>
        <w:t>1.5</w:t>
      </w:r>
      <w:r>
        <w:rPr>
          <w:noProof/>
          <w:sz w:val="24"/>
          <w:szCs w:val="24"/>
          <w:lang w:val="es-ES"/>
        </w:rPr>
        <w:tab/>
      </w:r>
      <w:r>
        <w:rPr>
          <w:noProof/>
        </w:rPr>
        <w:t>Resumen</w:t>
      </w:r>
      <w:r>
        <w:rPr>
          <w:noProof/>
        </w:rPr>
        <w:tab/>
      </w:r>
      <w:r>
        <w:rPr>
          <w:noProof/>
        </w:rPr>
        <w:fldChar w:fldCharType="begin"/>
      </w:r>
      <w:r>
        <w:rPr>
          <w:noProof/>
        </w:rPr>
        <w:instrText xml:space="preserve"> PAGEREF _Toc54488644 \h </w:instrText>
      </w:r>
      <w:r>
        <w:rPr>
          <w:noProof/>
        </w:rPr>
      </w:r>
      <w:r>
        <w:rPr>
          <w:noProof/>
        </w:rPr>
        <w:fldChar w:fldCharType="separate"/>
      </w:r>
      <w:r w:rsidR="00F93834">
        <w:rPr>
          <w:noProof/>
        </w:rPr>
        <w:t>4</w:t>
      </w:r>
      <w:r>
        <w:rPr>
          <w:noProof/>
        </w:rPr>
        <w:fldChar w:fldCharType="end"/>
      </w:r>
    </w:p>
    <w:p w14:paraId="2984AB9E" w14:textId="77777777" w:rsidR="0050511C" w:rsidRDefault="001C0378">
      <w:pPr>
        <w:pStyle w:val="TDC1"/>
        <w:tabs>
          <w:tab w:val="left" w:pos="432"/>
        </w:tabs>
        <w:rPr>
          <w:noProof/>
          <w:sz w:val="24"/>
          <w:szCs w:val="24"/>
          <w:lang w:val="es-ES"/>
        </w:rPr>
      </w:pPr>
      <w:r>
        <w:rPr>
          <w:noProof/>
          <w:szCs w:val="24"/>
        </w:rPr>
        <w:t>2.</w:t>
      </w:r>
      <w:r>
        <w:rPr>
          <w:noProof/>
          <w:sz w:val="24"/>
          <w:szCs w:val="24"/>
          <w:lang w:val="es-ES"/>
        </w:rPr>
        <w:tab/>
      </w:r>
      <w:r>
        <w:rPr>
          <w:noProof/>
          <w:szCs w:val="24"/>
        </w:rPr>
        <w:t>Posicionamiento del Producto</w:t>
      </w:r>
      <w:r>
        <w:rPr>
          <w:noProof/>
        </w:rPr>
        <w:tab/>
      </w:r>
      <w:r>
        <w:rPr>
          <w:noProof/>
        </w:rPr>
        <w:fldChar w:fldCharType="begin"/>
      </w:r>
      <w:r>
        <w:rPr>
          <w:noProof/>
        </w:rPr>
        <w:instrText xml:space="preserve"> PAGEREF _Toc54488645 \h </w:instrText>
      </w:r>
      <w:r>
        <w:rPr>
          <w:noProof/>
        </w:rPr>
      </w:r>
      <w:r>
        <w:rPr>
          <w:noProof/>
        </w:rPr>
        <w:fldChar w:fldCharType="separate"/>
      </w:r>
      <w:r w:rsidR="00F93834">
        <w:rPr>
          <w:noProof/>
        </w:rPr>
        <w:t>4</w:t>
      </w:r>
      <w:r>
        <w:rPr>
          <w:noProof/>
        </w:rPr>
        <w:fldChar w:fldCharType="end"/>
      </w:r>
    </w:p>
    <w:p w14:paraId="61B8827F" w14:textId="77777777" w:rsidR="0050511C" w:rsidRDefault="001C0378">
      <w:pPr>
        <w:pStyle w:val="TDC2"/>
        <w:tabs>
          <w:tab w:val="left" w:pos="1000"/>
        </w:tabs>
        <w:rPr>
          <w:noProof/>
          <w:sz w:val="24"/>
          <w:szCs w:val="24"/>
          <w:lang w:val="es-ES"/>
        </w:rPr>
      </w:pPr>
      <w:r>
        <w:rPr>
          <w:noProof/>
        </w:rPr>
        <w:t>2.1</w:t>
      </w:r>
      <w:r>
        <w:rPr>
          <w:noProof/>
          <w:sz w:val="24"/>
          <w:szCs w:val="24"/>
          <w:lang w:val="es-ES"/>
        </w:rPr>
        <w:tab/>
      </w:r>
      <w:r>
        <w:rPr>
          <w:noProof/>
        </w:rPr>
        <w:t>Oportunidades del Negocio</w:t>
      </w:r>
      <w:r>
        <w:rPr>
          <w:noProof/>
        </w:rPr>
        <w:tab/>
      </w:r>
      <w:r>
        <w:rPr>
          <w:noProof/>
        </w:rPr>
        <w:fldChar w:fldCharType="begin"/>
      </w:r>
      <w:r>
        <w:rPr>
          <w:noProof/>
        </w:rPr>
        <w:instrText xml:space="preserve"> PAGEREF _Toc54488646 \h </w:instrText>
      </w:r>
      <w:r>
        <w:rPr>
          <w:noProof/>
        </w:rPr>
      </w:r>
      <w:r>
        <w:rPr>
          <w:noProof/>
        </w:rPr>
        <w:fldChar w:fldCharType="separate"/>
      </w:r>
      <w:r w:rsidR="00F93834">
        <w:rPr>
          <w:noProof/>
        </w:rPr>
        <w:t>4</w:t>
      </w:r>
      <w:r>
        <w:rPr>
          <w:noProof/>
        </w:rPr>
        <w:fldChar w:fldCharType="end"/>
      </w:r>
    </w:p>
    <w:p w14:paraId="7E732184" w14:textId="77777777" w:rsidR="0050511C" w:rsidRDefault="001C0378">
      <w:pPr>
        <w:pStyle w:val="TDC2"/>
        <w:tabs>
          <w:tab w:val="left" w:pos="1000"/>
        </w:tabs>
        <w:rPr>
          <w:noProof/>
          <w:sz w:val="24"/>
          <w:szCs w:val="24"/>
          <w:lang w:val="es-ES"/>
        </w:rPr>
      </w:pPr>
      <w:r>
        <w:rPr>
          <w:noProof/>
        </w:rPr>
        <w:t>2.2</w:t>
      </w:r>
      <w:r>
        <w:rPr>
          <w:noProof/>
          <w:sz w:val="24"/>
          <w:szCs w:val="24"/>
          <w:lang w:val="es-ES"/>
        </w:rPr>
        <w:tab/>
      </w:r>
      <w:r>
        <w:rPr>
          <w:noProof/>
        </w:rPr>
        <w:t>Informe del Problema</w:t>
      </w:r>
      <w:r>
        <w:rPr>
          <w:noProof/>
        </w:rPr>
        <w:tab/>
      </w:r>
      <w:r>
        <w:rPr>
          <w:noProof/>
        </w:rPr>
        <w:fldChar w:fldCharType="begin"/>
      </w:r>
      <w:r>
        <w:rPr>
          <w:noProof/>
        </w:rPr>
        <w:instrText xml:space="preserve"> PAGEREF _Toc54488647 \h </w:instrText>
      </w:r>
      <w:r>
        <w:rPr>
          <w:noProof/>
        </w:rPr>
      </w:r>
      <w:r>
        <w:rPr>
          <w:noProof/>
        </w:rPr>
        <w:fldChar w:fldCharType="separate"/>
      </w:r>
      <w:r w:rsidR="00F93834">
        <w:rPr>
          <w:noProof/>
        </w:rPr>
        <w:t>4</w:t>
      </w:r>
      <w:r>
        <w:rPr>
          <w:noProof/>
        </w:rPr>
        <w:fldChar w:fldCharType="end"/>
      </w:r>
    </w:p>
    <w:p w14:paraId="21D9CDED" w14:textId="77777777" w:rsidR="0050511C" w:rsidRDefault="001C0378">
      <w:pPr>
        <w:pStyle w:val="TDC2"/>
        <w:tabs>
          <w:tab w:val="left" w:pos="1000"/>
        </w:tabs>
        <w:rPr>
          <w:noProof/>
          <w:sz w:val="24"/>
          <w:szCs w:val="24"/>
          <w:lang w:val="es-ES"/>
        </w:rPr>
      </w:pPr>
      <w:r>
        <w:rPr>
          <w:noProof/>
        </w:rPr>
        <w:t>2.3</w:t>
      </w:r>
      <w:r>
        <w:rPr>
          <w:noProof/>
          <w:sz w:val="24"/>
          <w:szCs w:val="24"/>
          <w:lang w:val="es-ES"/>
        </w:rPr>
        <w:tab/>
      </w:r>
      <w:r>
        <w:rPr>
          <w:noProof/>
        </w:rPr>
        <w:t>Informe del Posicionamiento del Producto</w:t>
      </w:r>
      <w:r>
        <w:rPr>
          <w:noProof/>
        </w:rPr>
        <w:tab/>
      </w:r>
      <w:r>
        <w:rPr>
          <w:noProof/>
        </w:rPr>
        <w:fldChar w:fldCharType="begin"/>
      </w:r>
      <w:r>
        <w:rPr>
          <w:noProof/>
        </w:rPr>
        <w:instrText xml:space="preserve"> PAGEREF _Toc54488648 \h </w:instrText>
      </w:r>
      <w:r>
        <w:rPr>
          <w:noProof/>
        </w:rPr>
      </w:r>
      <w:r>
        <w:rPr>
          <w:noProof/>
        </w:rPr>
        <w:fldChar w:fldCharType="separate"/>
      </w:r>
      <w:r w:rsidR="00F93834">
        <w:rPr>
          <w:noProof/>
        </w:rPr>
        <w:t>4</w:t>
      </w:r>
      <w:r>
        <w:rPr>
          <w:noProof/>
        </w:rPr>
        <w:fldChar w:fldCharType="end"/>
      </w:r>
    </w:p>
    <w:p w14:paraId="3BBDB213" w14:textId="77777777" w:rsidR="0050511C" w:rsidRDefault="001C0378">
      <w:pPr>
        <w:pStyle w:val="TDC1"/>
        <w:tabs>
          <w:tab w:val="left" w:pos="432"/>
        </w:tabs>
        <w:rPr>
          <w:noProof/>
          <w:sz w:val="24"/>
          <w:szCs w:val="24"/>
          <w:lang w:val="es-ES"/>
        </w:rPr>
      </w:pPr>
      <w:r>
        <w:rPr>
          <w:noProof/>
          <w:szCs w:val="24"/>
        </w:rPr>
        <w:t>3.</w:t>
      </w:r>
      <w:r>
        <w:rPr>
          <w:noProof/>
          <w:sz w:val="24"/>
          <w:szCs w:val="24"/>
          <w:lang w:val="es-ES"/>
        </w:rPr>
        <w:tab/>
      </w:r>
      <w:r>
        <w:rPr>
          <w:noProof/>
          <w:szCs w:val="24"/>
        </w:rPr>
        <w:t>Patrocinadores y Descripciones de Usuarios</w:t>
      </w:r>
      <w:r>
        <w:rPr>
          <w:noProof/>
        </w:rPr>
        <w:tab/>
      </w:r>
      <w:r>
        <w:rPr>
          <w:noProof/>
        </w:rPr>
        <w:fldChar w:fldCharType="begin"/>
      </w:r>
      <w:r>
        <w:rPr>
          <w:noProof/>
        </w:rPr>
        <w:instrText xml:space="preserve"> PAGEREF _Toc54488649 \h </w:instrText>
      </w:r>
      <w:r>
        <w:rPr>
          <w:noProof/>
        </w:rPr>
      </w:r>
      <w:r>
        <w:rPr>
          <w:noProof/>
        </w:rPr>
        <w:fldChar w:fldCharType="separate"/>
      </w:r>
      <w:r w:rsidR="00F93834">
        <w:rPr>
          <w:noProof/>
        </w:rPr>
        <w:t>4</w:t>
      </w:r>
      <w:r>
        <w:rPr>
          <w:noProof/>
        </w:rPr>
        <w:fldChar w:fldCharType="end"/>
      </w:r>
    </w:p>
    <w:p w14:paraId="7765467C" w14:textId="77777777" w:rsidR="0050511C" w:rsidRDefault="001C0378">
      <w:pPr>
        <w:pStyle w:val="TDC2"/>
        <w:tabs>
          <w:tab w:val="left" w:pos="1000"/>
        </w:tabs>
        <w:rPr>
          <w:noProof/>
          <w:sz w:val="24"/>
          <w:szCs w:val="24"/>
          <w:lang w:val="es-ES"/>
        </w:rPr>
      </w:pPr>
      <w:r>
        <w:rPr>
          <w:noProof/>
          <w:lang w:val="es-ES"/>
        </w:rPr>
        <w:t>3.1</w:t>
      </w:r>
      <w:r>
        <w:rPr>
          <w:noProof/>
          <w:sz w:val="24"/>
          <w:szCs w:val="24"/>
          <w:lang w:val="es-ES"/>
        </w:rPr>
        <w:tab/>
      </w:r>
      <w:r>
        <w:rPr>
          <w:noProof/>
          <w:lang w:val="es-ES"/>
        </w:rPr>
        <w:t>Demografía del Mercado</w:t>
      </w:r>
      <w:r>
        <w:rPr>
          <w:noProof/>
        </w:rPr>
        <w:tab/>
      </w:r>
      <w:r>
        <w:rPr>
          <w:noProof/>
        </w:rPr>
        <w:fldChar w:fldCharType="begin"/>
      </w:r>
      <w:r>
        <w:rPr>
          <w:noProof/>
        </w:rPr>
        <w:instrText xml:space="preserve"> PAGEREF _Toc54488650 \h </w:instrText>
      </w:r>
      <w:r>
        <w:rPr>
          <w:noProof/>
        </w:rPr>
      </w:r>
      <w:r>
        <w:rPr>
          <w:noProof/>
        </w:rPr>
        <w:fldChar w:fldCharType="separate"/>
      </w:r>
      <w:r w:rsidR="00F93834">
        <w:rPr>
          <w:noProof/>
        </w:rPr>
        <w:t>4</w:t>
      </w:r>
      <w:r>
        <w:rPr>
          <w:noProof/>
        </w:rPr>
        <w:fldChar w:fldCharType="end"/>
      </w:r>
    </w:p>
    <w:p w14:paraId="034DFD1C" w14:textId="77777777" w:rsidR="0050511C" w:rsidRDefault="001C0378">
      <w:pPr>
        <w:pStyle w:val="TDC2"/>
        <w:tabs>
          <w:tab w:val="left" w:pos="1000"/>
        </w:tabs>
        <w:rPr>
          <w:noProof/>
          <w:sz w:val="24"/>
          <w:szCs w:val="24"/>
          <w:lang w:val="es-ES"/>
        </w:rPr>
      </w:pPr>
      <w:r>
        <w:rPr>
          <w:noProof/>
        </w:rPr>
        <w:t>3.2</w:t>
      </w:r>
      <w:r>
        <w:rPr>
          <w:noProof/>
          <w:sz w:val="24"/>
          <w:szCs w:val="24"/>
          <w:lang w:val="es-ES"/>
        </w:rPr>
        <w:tab/>
      </w:r>
      <w:r>
        <w:rPr>
          <w:noProof/>
        </w:rPr>
        <w:t>Resumen de los Patrocinadores</w:t>
      </w:r>
      <w:r>
        <w:rPr>
          <w:noProof/>
        </w:rPr>
        <w:tab/>
      </w:r>
      <w:r>
        <w:rPr>
          <w:noProof/>
        </w:rPr>
        <w:fldChar w:fldCharType="begin"/>
      </w:r>
      <w:r>
        <w:rPr>
          <w:noProof/>
        </w:rPr>
        <w:instrText xml:space="preserve"> PAGEREF _Toc54488651 \h </w:instrText>
      </w:r>
      <w:r>
        <w:rPr>
          <w:noProof/>
        </w:rPr>
      </w:r>
      <w:r>
        <w:rPr>
          <w:noProof/>
        </w:rPr>
        <w:fldChar w:fldCharType="separate"/>
      </w:r>
      <w:r w:rsidR="00F93834">
        <w:rPr>
          <w:noProof/>
        </w:rPr>
        <w:t>4</w:t>
      </w:r>
      <w:r>
        <w:rPr>
          <w:noProof/>
        </w:rPr>
        <w:fldChar w:fldCharType="end"/>
      </w:r>
    </w:p>
    <w:p w14:paraId="61F3CA9A" w14:textId="77777777" w:rsidR="0050511C" w:rsidRDefault="001C0378">
      <w:pPr>
        <w:pStyle w:val="TDC2"/>
        <w:tabs>
          <w:tab w:val="left" w:pos="1000"/>
        </w:tabs>
        <w:rPr>
          <w:noProof/>
          <w:sz w:val="24"/>
          <w:szCs w:val="24"/>
          <w:lang w:val="es-ES"/>
        </w:rPr>
      </w:pPr>
      <w:r>
        <w:rPr>
          <w:noProof/>
        </w:rPr>
        <w:t>3.3</w:t>
      </w:r>
      <w:r>
        <w:rPr>
          <w:noProof/>
          <w:sz w:val="24"/>
          <w:szCs w:val="24"/>
          <w:lang w:val="es-ES"/>
        </w:rPr>
        <w:tab/>
      </w:r>
      <w:r>
        <w:rPr>
          <w:noProof/>
        </w:rPr>
        <w:t>Resumen de usuarios</w:t>
      </w:r>
      <w:r>
        <w:rPr>
          <w:noProof/>
        </w:rPr>
        <w:tab/>
      </w:r>
      <w:r>
        <w:rPr>
          <w:noProof/>
        </w:rPr>
        <w:fldChar w:fldCharType="begin"/>
      </w:r>
      <w:r>
        <w:rPr>
          <w:noProof/>
        </w:rPr>
        <w:instrText xml:space="preserve"> PAGEREF _Toc54488652 \h </w:instrText>
      </w:r>
      <w:r>
        <w:rPr>
          <w:noProof/>
        </w:rPr>
      </w:r>
      <w:r>
        <w:rPr>
          <w:noProof/>
        </w:rPr>
        <w:fldChar w:fldCharType="separate"/>
      </w:r>
      <w:r w:rsidR="00F93834">
        <w:rPr>
          <w:noProof/>
        </w:rPr>
        <w:t>4</w:t>
      </w:r>
      <w:r>
        <w:rPr>
          <w:noProof/>
        </w:rPr>
        <w:fldChar w:fldCharType="end"/>
      </w:r>
    </w:p>
    <w:p w14:paraId="60B04EF6" w14:textId="77777777" w:rsidR="0050511C" w:rsidRDefault="001C0378">
      <w:pPr>
        <w:pStyle w:val="TDC2"/>
        <w:tabs>
          <w:tab w:val="left" w:pos="1000"/>
        </w:tabs>
        <w:rPr>
          <w:noProof/>
          <w:sz w:val="24"/>
          <w:szCs w:val="24"/>
          <w:lang w:val="es-ES"/>
        </w:rPr>
      </w:pPr>
      <w:r>
        <w:rPr>
          <w:noProof/>
        </w:rPr>
        <w:t>3.4</w:t>
      </w:r>
      <w:r>
        <w:rPr>
          <w:noProof/>
          <w:sz w:val="24"/>
          <w:szCs w:val="24"/>
          <w:lang w:val="es-ES"/>
        </w:rPr>
        <w:tab/>
      </w:r>
      <w:r>
        <w:rPr>
          <w:noProof/>
        </w:rPr>
        <w:t>Ambiente del usuario</w:t>
      </w:r>
      <w:r>
        <w:rPr>
          <w:noProof/>
        </w:rPr>
        <w:tab/>
      </w:r>
      <w:r>
        <w:rPr>
          <w:noProof/>
        </w:rPr>
        <w:fldChar w:fldCharType="begin"/>
      </w:r>
      <w:r>
        <w:rPr>
          <w:noProof/>
        </w:rPr>
        <w:instrText xml:space="preserve"> PAGEREF _Toc54488653 \h </w:instrText>
      </w:r>
      <w:r>
        <w:rPr>
          <w:noProof/>
        </w:rPr>
      </w:r>
      <w:r>
        <w:rPr>
          <w:noProof/>
        </w:rPr>
        <w:fldChar w:fldCharType="separate"/>
      </w:r>
      <w:r w:rsidR="00F93834">
        <w:rPr>
          <w:noProof/>
        </w:rPr>
        <w:t>4</w:t>
      </w:r>
      <w:r>
        <w:rPr>
          <w:noProof/>
        </w:rPr>
        <w:fldChar w:fldCharType="end"/>
      </w:r>
    </w:p>
    <w:p w14:paraId="66D21C1D" w14:textId="77777777" w:rsidR="0050511C" w:rsidRDefault="001C0378">
      <w:pPr>
        <w:pStyle w:val="TDC2"/>
        <w:tabs>
          <w:tab w:val="left" w:pos="1000"/>
        </w:tabs>
        <w:rPr>
          <w:noProof/>
          <w:sz w:val="24"/>
          <w:szCs w:val="24"/>
          <w:lang w:val="es-ES"/>
        </w:rPr>
      </w:pPr>
      <w:r>
        <w:rPr>
          <w:noProof/>
        </w:rPr>
        <w:t>3.5</w:t>
      </w:r>
      <w:r>
        <w:rPr>
          <w:noProof/>
          <w:sz w:val="24"/>
          <w:szCs w:val="24"/>
          <w:lang w:val="es-ES"/>
        </w:rPr>
        <w:tab/>
      </w:r>
      <w:r>
        <w:rPr>
          <w:noProof/>
        </w:rPr>
        <w:t>Perfiles de los patrocinadores</w:t>
      </w:r>
      <w:r>
        <w:rPr>
          <w:noProof/>
        </w:rPr>
        <w:tab/>
      </w:r>
      <w:r>
        <w:rPr>
          <w:noProof/>
        </w:rPr>
        <w:fldChar w:fldCharType="begin"/>
      </w:r>
      <w:r>
        <w:rPr>
          <w:noProof/>
        </w:rPr>
        <w:instrText xml:space="preserve"> PAGEREF _Toc54488654 \h </w:instrText>
      </w:r>
      <w:r>
        <w:rPr>
          <w:noProof/>
        </w:rPr>
      </w:r>
      <w:r>
        <w:rPr>
          <w:noProof/>
        </w:rPr>
        <w:fldChar w:fldCharType="separate"/>
      </w:r>
      <w:r w:rsidR="00F93834">
        <w:rPr>
          <w:noProof/>
        </w:rPr>
        <w:t>4</w:t>
      </w:r>
      <w:r>
        <w:rPr>
          <w:noProof/>
        </w:rPr>
        <w:fldChar w:fldCharType="end"/>
      </w:r>
    </w:p>
    <w:p w14:paraId="258D8231" w14:textId="77777777" w:rsidR="0050511C" w:rsidRDefault="001C0378">
      <w:pPr>
        <w:pStyle w:val="TDC3"/>
        <w:tabs>
          <w:tab w:val="left" w:pos="1600"/>
        </w:tabs>
        <w:rPr>
          <w:noProof/>
          <w:sz w:val="24"/>
          <w:szCs w:val="24"/>
          <w:lang w:val="es-ES"/>
        </w:rPr>
      </w:pPr>
      <w:r>
        <w:rPr>
          <w:noProof/>
        </w:rPr>
        <w:t>3.5.1</w:t>
      </w:r>
      <w:r>
        <w:rPr>
          <w:noProof/>
          <w:sz w:val="24"/>
          <w:szCs w:val="24"/>
          <w:lang w:val="es-ES"/>
        </w:rPr>
        <w:tab/>
      </w:r>
      <w:r>
        <w:rPr>
          <w:noProof/>
        </w:rPr>
        <w:t>&lt;Nombre del participante&gt;</w:t>
      </w:r>
      <w:r>
        <w:rPr>
          <w:noProof/>
        </w:rPr>
        <w:tab/>
      </w:r>
      <w:r>
        <w:rPr>
          <w:noProof/>
        </w:rPr>
        <w:fldChar w:fldCharType="begin"/>
      </w:r>
      <w:r>
        <w:rPr>
          <w:noProof/>
        </w:rPr>
        <w:instrText xml:space="preserve"> PAGEREF _Toc54488655 \h </w:instrText>
      </w:r>
      <w:r>
        <w:rPr>
          <w:noProof/>
        </w:rPr>
      </w:r>
      <w:r>
        <w:rPr>
          <w:noProof/>
        </w:rPr>
        <w:fldChar w:fldCharType="separate"/>
      </w:r>
      <w:r w:rsidR="00F93834">
        <w:rPr>
          <w:noProof/>
        </w:rPr>
        <w:t>4</w:t>
      </w:r>
      <w:r>
        <w:rPr>
          <w:noProof/>
        </w:rPr>
        <w:fldChar w:fldCharType="end"/>
      </w:r>
    </w:p>
    <w:p w14:paraId="40C85CBB" w14:textId="77777777" w:rsidR="0050511C" w:rsidRDefault="001C0378">
      <w:pPr>
        <w:pStyle w:val="TDC2"/>
        <w:tabs>
          <w:tab w:val="left" w:pos="1000"/>
        </w:tabs>
        <w:rPr>
          <w:noProof/>
          <w:sz w:val="24"/>
          <w:szCs w:val="24"/>
          <w:lang w:val="es-ES"/>
        </w:rPr>
      </w:pPr>
      <w:r>
        <w:rPr>
          <w:noProof/>
          <w:lang w:val="es-ES"/>
        </w:rPr>
        <w:t>3.6</w:t>
      </w:r>
      <w:r>
        <w:rPr>
          <w:noProof/>
          <w:sz w:val="24"/>
          <w:szCs w:val="24"/>
          <w:lang w:val="es-ES"/>
        </w:rPr>
        <w:tab/>
      </w:r>
      <w:r>
        <w:rPr>
          <w:noProof/>
          <w:lang w:val="es-ES"/>
        </w:rPr>
        <w:t>Perfiles de usuario</w:t>
      </w:r>
      <w:r>
        <w:rPr>
          <w:noProof/>
        </w:rPr>
        <w:tab/>
      </w:r>
      <w:r>
        <w:rPr>
          <w:noProof/>
        </w:rPr>
        <w:fldChar w:fldCharType="begin"/>
      </w:r>
      <w:r>
        <w:rPr>
          <w:noProof/>
        </w:rPr>
        <w:instrText xml:space="preserve"> PAGEREF _Toc54488656 \h </w:instrText>
      </w:r>
      <w:r>
        <w:rPr>
          <w:noProof/>
        </w:rPr>
      </w:r>
      <w:r>
        <w:rPr>
          <w:noProof/>
        </w:rPr>
        <w:fldChar w:fldCharType="separate"/>
      </w:r>
      <w:r w:rsidR="00F93834">
        <w:rPr>
          <w:noProof/>
        </w:rPr>
        <w:t>4</w:t>
      </w:r>
      <w:r>
        <w:rPr>
          <w:noProof/>
        </w:rPr>
        <w:fldChar w:fldCharType="end"/>
      </w:r>
    </w:p>
    <w:p w14:paraId="619A3DFC" w14:textId="77777777" w:rsidR="0050511C" w:rsidRDefault="001C0378">
      <w:pPr>
        <w:pStyle w:val="TDC3"/>
        <w:tabs>
          <w:tab w:val="left" w:pos="1600"/>
        </w:tabs>
        <w:rPr>
          <w:noProof/>
          <w:sz w:val="24"/>
          <w:szCs w:val="24"/>
          <w:lang w:val="es-ES"/>
        </w:rPr>
      </w:pPr>
      <w:r>
        <w:rPr>
          <w:noProof/>
        </w:rPr>
        <w:t>3.6.1</w:t>
      </w:r>
      <w:r>
        <w:rPr>
          <w:noProof/>
          <w:sz w:val="24"/>
          <w:szCs w:val="24"/>
          <w:lang w:val="es-ES"/>
        </w:rPr>
        <w:tab/>
      </w:r>
      <w:r>
        <w:rPr>
          <w:noProof/>
        </w:rPr>
        <w:t>&lt;Nombre del Usuario&gt;</w:t>
      </w:r>
      <w:r>
        <w:rPr>
          <w:noProof/>
        </w:rPr>
        <w:tab/>
      </w:r>
      <w:r>
        <w:rPr>
          <w:noProof/>
        </w:rPr>
        <w:fldChar w:fldCharType="begin"/>
      </w:r>
      <w:r>
        <w:rPr>
          <w:noProof/>
        </w:rPr>
        <w:instrText xml:space="preserve"> PAGEREF _Toc54488657 \h </w:instrText>
      </w:r>
      <w:r>
        <w:rPr>
          <w:noProof/>
        </w:rPr>
      </w:r>
      <w:r>
        <w:rPr>
          <w:noProof/>
        </w:rPr>
        <w:fldChar w:fldCharType="separate"/>
      </w:r>
      <w:r w:rsidR="00F93834">
        <w:rPr>
          <w:noProof/>
        </w:rPr>
        <w:t>4</w:t>
      </w:r>
      <w:r>
        <w:rPr>
          <w:noProof/>
        </w:rPr>
        <w:fldChar w:fldCharType="end"/>
      </w:r>
    </w:p>
    <w:p w14:paraId="7548D465" w14:textId="77777777" w:rsidR="0050511C" w:rsidRDefault="001C0378">
      <w:pPr>
        <w:pStyle w:val="TDC2"/>
        <w:tabs>
          <w:tab w:val="left" w:pos="1000"/>
        </w:tabs>
        <w:rPr>
          <w:noProof/>
          <w:sz w:val="24"/>
          <w:szCs w:val="24"/>
          <w:lang w:val="es-ES"/>
        </w:rPr>
      </w:pPr>
      <w:r>
        <w:rPr>
          <w:noProof/>
        </w:rPr>
        <w:t>3.7</w:t>
      </w:r>
      <w:r>
        <w:rPr>
          <w:noProof/>
          <w:sz w:val="24"/>
          <w:szCs w:val="24"/>
          <w:lang w:val="es-ES"/>
        </w:rPr>
        <w:tab/>
      </w:r>
      <w:r>
        <w:rPr>
          <w:noProof/>
        </w:rPr>
        <w:t>Patrocinadores Principales / Necesidades de Usuario</w:t>
      </w:r>
      <w:r>
        <w:rPr>
          <w:noProof/>
        </w:rPr>
        <w:tab/>
      </w:r>
      <w:r>
        <w:rPr>
          <w:noProof/>
        </w:rPr>
        <w:fldChar w:fldCharType="begin"/>
      </w:r>
      <w:r>
        <w:rPr>
          <w:noProof/>
        </w:rPr>
        <w:instrText xml:space="preserve"> PAGEREF _Toc54488658 \h </w:instrText>
      </w:r>
      <w:r>
        <w:rPr>
          <w:noProof/>
        </w:rPr>
      </w:r>
      <w:r>
        <w:rPr>
          <w:noProof/>
        </w:rPr>
        <w:fldChar w:fldCharType="separate"/>
      </w:r>
      <w:r w:rsidR="00F93834">
        <w:rPr>
          <w:noProof/>
        </w:rPr>
        <w:t>4</w:t>
      </w:r>
      <w:r>
        <w:rPr>
          <w:noProof/>
        </w:rPr>
        <w:fldChar w:fldCharType="end"/>
      </w:r>
    </w:p>
    <w:p w14:paraId="06091D75" w14:textId="77777777" w:rsidR="0050511C" w:rsidRDefault="001C0378">
      <w:pPr>
        <w:pStyle w:val="TDC2"/>
        <w:tabs>
          <w:tab w:val="left" w:pos="1000"/>
        </w:tabs>
        <w:rPr>
          <w:noProof/>
          <w:sz w:val="24"/>
          <w:szCs w:val="24"/>
          <w:lang w:val="es-ES"/>
        </w:rPr>
      </w:pPr>
      <w:r>
        <w:rPr>
          <w:noProof/>
        </w:rPr>
        <w:t>3.8</w:t>
      </w:r>
      <w:r>
        <w:rPr>
          <w:noProof/>
          <w:sz w:val="24"/>
          <w:szCs w:val="24"/>
          <w:lang w:val="es-ES"/>
        </w:rPr>
        <w:tab/>
      </w:r>
      <w:r>
        <w:rPr>
          <w:noProof/>
        </w:rPr>
        <w:t>Alternativas y Competiciones</w:t>
      </w:r>
      <w:r>
        <w:rPr>
          <w:noProof/>
        </w:rPr>
        <w:tab/>
      </w:r>
      <w:r>
        <w:rPr>
          <w:noProof/>
        </w:rPr>
        <w:fldChar w:fldCharType="begin"/>
      </w:r>
      <w:r>
        <w:rPr>
          <w:noProof/>
        </w:rPr>
        <w:instrText xml:space="preserve"> PAGEREF _Toc54488659 \h </w:instrText>
      </w:r>
      <w:r>
        <w:rPr>
          <w:noProof/>
        </w:rPr>
      </w:r>
      <w:r>
        <w:rPr>
          <w:noProof/>
        </w:rPr>
        <w:fldChar w:fldCharType="separate"/>
      </w:r>
      <w:r w:rsidR="00F93834">
        <w:rPr>
          <w:noProof/>
        </w:rPr>
        <w:t>4</w:t>
      </w:r>
      <w:r>
        <w:rPr>
          <w:noProof/>
        </w:rPr>
        <w:fldChar w:fldCharType="end"/>
      </w:r>
    </w:p>
    <w:p w14:paraId="26BBC13C" w14:textId="77777777" w:rsidR="0050511C" w:rsidRDefault="001C0378">
      <w:pPr>
        <w:pStyle w:val="TDC3"/>
        <w:tabs>
          <w:tab w:val="left" w:pos="1600"/>
        </w:tabs>
        <w:rPr>
          <w:noProof/>
          <w:sz w:val="24"/>
          <w:szCs w:val="24"/>
          <w:lang w:val="es-ES"/>
        </w:rPr>
      </w:pPr>
      <w:r>
        <w:rPr>
          <w:noProof/>
        </w:rPr>
        <w:t>3.8.1</w:t>
      </w:r>
      <w:r>
        <w:rPr>
          <w:noProof/>
          <w:sz w:val="24"/>
          <w:szCs w:val="24"/>
          <w:lang w:val="es-ES"/>
        </w:rPr>
        <w:tab/>
      </w:r>
      <w:r>
        <w:rPr>
          <w:noProof/>
        </w:rPr>
        <w:t>&lt;UnCompetidor&gt;</w:t>
      </w:r>
      <w:r>
        <w:rPr>
          <w:noProof/>
        </w:rPr>
        <w:tab/>
      </w:r>
      <w:r>
        <w:rPr>
          <w:noProof/>
        </w:rPr>
        <w:fldChar w:fldCharType="begin"/>
      </w:r>
      <w:r>
        <w:rPr>
          <w:noProof/>
        </w:rPr>
        <w:instrText xml:space="preserve"> PAGEREF _Toc54488660 \h </w:instrText>
      </w:r>
      <w:r>
        <w:rPr>
          <w:noProof/>
        </w:rPr>
      </w:r>
      <w:r>
        <w:rPr>
          <w:noProof/>
        </w:rPr>
        <w:fldChar w:fldCharType="separate"/>
      </w:r>
      <w:r w:rsidR="00F93834">
        <w:rPr>
          <w:noProof/>
        </w:rPr>
        <w:t>4</w:t>
      </w:r>
      <w:r>
        <w:rPr>
          <w:noProof/>
        </w:rPr>
        <w:fldChar w:fldCharType="end"/>
      </w:r>
    </w:p>
    <w:p w14:paraId="0BF0E953" w14:textId="77777777" w:rsidR="0050511C" w:rsidRDefault="001C0378">
      <w:pPr>
        <w:pStyle w:val="TDC3"/>
        <w:tabs>
          <w:tab w:val="left" w:pos="1600"/>
        </w:tabs>
        <w:rPr>
          <w:noProof/>
          <w:sz w:val="24"/>
          <w:szCs w:val="24"/>
          <w:lang w:val="es-ES"/>
        </w:rPr>
      </w:pPr>
      <w:r>
        <w:rPr>
          <w:noProof/>
        </w:rPr>
        <w:t>3.8.2</w:t>
      </w:r>
      <w:r>
        <w:rPr>
          <w:noProof/>
          <w:sz w:val="24"/>
          <w:szCs w:val="24"/>
          <w:lang w:val="es-ES"/>
        </w:rPr>
        <w:tab/>
      </w:r>
      <w:r>
        <w:rPr>
          <w:noProof/>
        </w:rPr>
        <w:t>&lt;OtroCompetidor&gt;</w:t>
      </w:r>
      <w:r>
        <w:rPr>
          <w:noProof/>
        </w:rPr>
        <w:tab/>
      </w:r>
      <w:r>
        <w:rPr>
          <w:noProof/>
        </w:rPr>
        <w:fldChar w:fldCharType="begin"/>
      </w:r>
      <w:r>
        <w:rPr>
          <w:noProof/>
        </w:rPr>
        <w:instrText xml:space="preserve"> PAGEREF _Toc54488661 \h </w:instrText>
      </w:r>
      <w:r>
        <w:rPr>
          <w:noProof/>
        </w:rPr>
      </w:r>
      <w:r>
        <w:rPr>
          <w:noProof/>
        </w:rPr>
        <w:fldChar w:fldCharType="separate"/>
      </w:r>
      <w:r w:rsidR="00F93834">
        <w:rPr>
          <w:noProof/>
        </w:rPr>
        <w:t>4</w:t>
      </w:r>
      <w:r>
        <w:rPr>
          <w:noProof/>
        </w:rPr>
        <w:fldChar w:fldCharType="end"/>
      </w:r>
    </w:p>
    <w:p w14:paraId="3433D66A" w14:textId="77777777" w:rsidR="0050511C" w:rsidRDefault="001C0378">
      <w:pPr>
        <w:pStyle w:val="TDC1"/>
        <w:tabs>
          <w:tab w:val="left" w:pos="432"/>
        </w:tabs>
        <w:rPr>
          <w:noProof/>
          <w:sz w:val="24"/>
          <w:szCs w:val="24"/>
          <w:lang w:val="es-ES"/>
        </w:rPr>
      </w:pPr>
      <w:r>
        <w:rPr>
          <w:noProof/>
          <w:szCs w:val="24"/>
        </w:rPr>
        <w:t>4.</w:t>
      </w:r>
      <w:r>
        <w:rPr>
          <w:noProof/>
          <w:sz w:val="24"/>
          <w:szCs w:val="24"/>
          <w:lang w:val="es-ES"/>
        </w:rPr>
        <w:tab/>
      </w:r>
      <w:r>
        <w:rPr>
          <w:noProof/>
          <w:szCs w:val="24"/>
        </w:rPr>
        <w:t>Resumen del Producto</w:t>
      </w:r>
      <w:r>
        <w:rPr>
          <w:noProof/>
        </w:rPr>
        <w:tab/>
      </w:r>
      <w:r>
        <w:rPr>
          <w:noProof/>
        </w:rPr>
        <w:fldChar w:fldCharType="begin"/>
      </w:r>
      <w:r>
        <w:rPr>
          <w:noProof/>
        </w:rPr>
        <w:instrText xml:space="preserve"> PAGEREF _Toc54488662 \h </w:instrText>
      </w:r>
      <w:r>
        <w:rPr>
          <w:noProof/>
        </w:rPr>
      </w:r>
      <w:r>
        <w:rPr>
          <w:noProof/>
        </w:rPr>
        <w:fldChar w:fldCharType="separate"/>
      </w:r>
      <w:r w:rsidR="00F93834">
        <w:rPr>
          <w:noProof/>
        </w:rPr>
        <w:t>4</w:t>
      </w:r>
      <w:r>
        <w:rPr>
          <w:noProof/>
        </w:rPr>
        <w:fldChar w:fldCharType="end"/>
      </w:r>
    </w:p>
    <w:p w14:paraId="43B5825D" w14:textId="77777777" w:rsidR="0050511C" w:rsidRDefault="001C0378">
      <w:pPr>
        <w:pStyle w:val="TDC2"/>
        <w:tabs>
          <w:tab w:val="left" w:pos="1000"/>
        </w:tabs>
        <w:rPr>
          <w:noProof/>
          <w:sz w:val="24"/>
          <w:szCs w:val="24"/>
          <w:lang w:val="es-ES"/>
        </w:rPr>
      </w:pPr>
      <w:r>
        <w:rPr>
          <w:noProof/>
          <w:lang w:val="es-ES"/>
        </w:rPr>
        <w:t>4.1</w:t>
      </w:r>
      <w:r>
        <w:rPr>
          <w:noProof/>
          <w:sz w:val="24"/>
          <w:szCs w:val="24"/>
          <w:lang w:val="es-ES"/>
        </w:rPr>
        <w:tab/>
      </w:r>
      <w:r>
        <w:rPr>
          <w:noProof/>
          <w:lang w:val="es-ES"/>
        </w:rPr>
        <w:t>Perspectiva del producto</w:t>
      </w:r>
      <w:r>
        <w:rPr>
          <w:noProof/>
        </w:rPr>
        <w:tab/>
      </w:r>
      <w:r>
        <w:rPr>
          <w:noProof/>
        </w:rPr>
        <w:fldChar w:fldCharType="begin"/>
      </w:r>
      <w:r>
        <w:rPr>
          <w:noProof/>
        </w:rPr>
        <w:instrText xml:space="preserve"> PAGEREF _Toc54488663 \h </w:instrText>
      </w:r>
      <w:r>
        <w:rPr>
          <w:noProof/>
        </w:rPr>
      </w:r>
      <w:r>
        <w:rPr>
          <w:noProof/>
        </w:rPr>
        <w:fldChar w:fldCharType="separate"/>
      </w:r>
      <w:r w:rsidR="00F93834">
        <w:rPr>
          <w:noProof/>
        </w:rPr>
        <w:t>4</w:t>
      </w:r>
      <w:r>
        <w:rPr>
          <w:noProof/>
        </w:rPr>
        <w:fldChar w:fldCharType="end"/>
      </w:r>
    </w:p>
    <w:p w14:paraId="25570C2B" w14:textId="77777777" w:rsidR="0050511C" w:rsidRDefault="001C0378">
      <w:pPr>
        <w:pStyle w:val="TDC2"/>
        <w:tabs>
          <w:tab w:val="left" w:pos="1000"/>
        </w:tabs>
        <w:rPr>
          <w:noProof/>
          <w:sz w:val="24"/>
          <w:szCs w:val="24"/>
          <w:lang w:val="es-ES"/>
        </w:rPr>
      </w:pPr>
      <w:r>
        <w:rPr>
          <w:noProof/>
          <w:lang w:val="es-ES"/>
        </w:rPr>
        <w:t>4.2</w:t>
      </w:r>
      <w:r>
        <w:rPr>
          <w:noProof/>
          <w:sz w:val="24"/>
          <w:szCs w:val="24"/>
          <w:lang w:val="es-ES"/>
        </w:rPr>
        <w:tab/>
      </w:r>
      <w:r>
        <w:rPr>
          <w:noProof/>
          <w:lang w:val="es-ES"/>
        </w:rPr>
        <w:t>Resumen de capacidades</w:t>
      </w:r>
      <w:r>
        <w:rPr>
          <w:noProof/>
        </w:rPr>
        <w:tab/>
      </w:r>
      <w:r>
        <w:rPr>
          <w:noProof/>
        </w:rPr>
        <w:fldChar w:fldCharType="begin"/>
      </w:r>
      <w:r>
        <w:rPr>
          <w:noProof/>
        </w:rPr>
        <w:instrText xml:space="preserve"> PAGEREF _Toc54488664 \h </w:instrText>
      </w:r>
      <w:r>
        <w:rPr>
          <w:noProof/>
        </w:rPr>
      </w:r>
      <w:r>
        <w:rPr>
          <w:noProof/>
        </w:rPr>
        <w:fldChar w:fldCharType="separate"/>
      </w:r>
      <w:r w:rsidR="00F93834">
        <w:rPr>
          <w:noProof/>
        </w:rPr>
        <w:t>4</w:t>
      </w:r>
      <w:r>
        <w:rPr>
          <w:noProof/>
        </w:rPr>
        <w:fldChar w:fldCharType="end"/>
      </w:r>
    </w:p>
    <w:p w14:paraId="177A940E" w14:textId="77777777" w:rsidR="0050511C" w:rsidRDefault="001C0378">
      <w:pPr>
        <w:pStyle w:val="TDC2"/>
        <w:tabs>
          <w:tab w:val="left" w:pos="1000"/>
        </w:tabs>
        <w:rPr>
          <w:noProof/>
          <w:sz w:val="24"/>
          <w:szCs w:val="24"/>
          <w:lang w:val="es-ES"/>
        </w:rPr>
      </w:pPr>
      <w:r>
        <w:rPr>
          <w:noProof/>
          <w:lang w:val="es-ES"/>
        </w:rPr>
        <w:t>4.3</w:t>
      </w:r>
      <w:r>
        <w:rPr>
          <w:noProof/>
          <w:sz w:val="24"/>
          <w:szCs w:val="24"/>
          <w:lang w:val="es-ES"/>
        </w:rPr>
        <w:tab/>
      </w:r>
      <w:r>
        <w:rPr>
          <w:noProof/>
          <w:lang w:val="es-ES"/>
        </w:rPr>
        <w:t>Supuestos y Dependencias</w:t>
      </w:r>
      <w:r>
        <w:rPr>
          <w:noProof/>
        </w:rPr>
        <w:tab/>
      </w:r>
      <w:r>
        <w:rPr>
          <w:noProof/>
        </w:rPr>
        <w:fldChar w:fldCharType="begin"/>
      </w:r>
      <w:r>
        <w:rPr>
          <w:noProof/>
        </w:rPr>
        <w:instrText xml:space="preserve"> PAGEREF _Toc54488665 \h </w:instrText>
      </w:r>
      <w:r>
        <w:rPr>
          <w:noProof/>
        </w:rPr>
      </w:r>
      <w:r>
        <w:rPr>
          <w:noProof/>
        </w:rPr>
        <w:fldChar w:fldCharType="separate"/>
      </w:r>
      <w:r w:rsidR="00F93834">
        <w:rPr>
          <w:noProof/>
        </w:rPr>
        <w:t>4</w:t>
      </w:r>
      <w:r>
        <w:rPr>
          <w:noProof/>
        </w:rPr>
        <w:fldChar w:fldCharType="end"/>
      </w:r>
    </w:p>
    <w:p w14:paraId="548EAD09" w14:textId="77777777" w:rsidR="0050511C" w:rsidRDefault="001C0378">
      <w:pPr>
        <w:pStyle w:val="TDC2"/>
        <w:tabs>
          <w:tab w:val="left" w:pos="1000"/>
        </w:tabs>
        <w:rPr>
          <w:noProof/>
          <w:sz w:val="24"/>
          <w:szCs w:val="24"/>
          <w:lang w:val="es-ES"/>
        </w:rPr>
      </w:pPr>
      <w:r>
        <w:rPr>
          <w:noProof/>
          <w:lang w:val="es-ES"/>
        </w:rPr>
        <w:t>4.4</w:t>
      </w:r>
      <w:r>
        <w:rPr>
          <w:noProof/>
          <w:sz w:val="24"/>
          <w:szCs w:val="24"/>
          <w:lang w:val="es-ES"/>
        </w:rPr>
        <w:tab/>
      </w:r>
      <w:r>
        <w:rPr>
          <w:noProof/>
          <w:lang w:val="es-ES"/>
        </w:rPr>
        <w:t>Costo y precios</w:t>
      </w:r>
      <w:r>
        <w:rPr>
          <w:noProof/>
        </w:rPr>
        <w:tab/>
      </w:r>
      <w:r>
        <w:rPr>
          <w:noProof/>
        </w:rPr>
        <w:fldChar w:fldCharType="begin"/>
      </w:r>
      <w:r>
        <w:rPr>
          <w:noProof/>
        </w:rPr>
        <w:instrText xml:space="preserve"> PAGEREF _Toc54488666 \h </w:instrText>
      </w:r>
      <w:r>
        <w:rPr>
          <w:noProof/>
        </w:rPr>
      </w:r>
      <w:r>
        <w:rPr>
          <w:noProof/>
        </w:rPr>
        <w:fldChar w:fldCharType="separate"/>
      </w:r>
      <w:r w:rsidR="00F93834">
        <w:rPr>
          <w:noProof/>
        </w:rPr>
        <w:t>4</w:t>
      </w:r>
      <w:r>
        <w:rPr>
          <w:noProof/>
        </w:rPr>
        <w:fldChar w:fldCharType="end"/>
      </w:r>
    </w:p>
    <w:p w14:paraId="009104D8" w14:textId="77777777" w:rsidR="0050511C" w:rsidRDefault="001C0378">
      <w:pPr>
        <w:pStyle w:val="TDC2"/>
        <w:tabs>
          <w:tab w:val="left" w:pos="1000"/>
        </w:tabs>
        <w:rPr>
          <w:noProof/>
          <w:sz w:val="24"/>
          <w:szCs w:val="24"/>
          <w:lang w:val="es-ES"/>
        </w:rPr>
      </w:pPr>
      <w:r>
        <w:rPr>
          <w:noProof/>
        </w:rPr>
        <w:t>4.5</w:t>
      </w:r>
      <w:r>
        <w:rPr>
          <w:noProof/>
          <w:sz w:val="24"/>
          <w:szCs w:val="24"/>
          <w:lang w:val="es-ES"/>
        </w:rPr>
        <w:tab/>
      </w:r>
      <w:r>
        <w:rPr>
          <w:noProof/>
        </w:rPr>
        <w:t>Licenciamiento e Instalación</w:t>
      </w:r>
      <w:r>
        <w:rPr>
          <w:noProof/>
        </w:rPr>
        <w:tab/>
      </w:r>
      <w:r>
        <w:rPr>
          <w:noProof/>
        </w:rPr>
        <w:fldChar w:fldCharType="begin"/>
      </w:r>
      <w:r>
        <w:rPr>
          <w:noProof/>
        </w:rPr>
        <w:instrText xml:space="preserve"> PAGEREF _Toc54488667 \h </w:instrText>
      </w:r>
      <w:r>
        <w:rPr>
          <w:noProof/>
        </w:rPr>
      </w:r>
      <w:r>
        <w:rPr>
          <w:noProof/>
        </w:rPr>
        <w:fldChar w:fldCharType="separate"/>
      </w:r>
      <w:r w:rsidR="00F93834">
        <w:rPr>
          <w:noProof/>
        </w:rPr>
        <w:t>4</w:t>
      </w:r>
      <w:r>
        <w:rPr>
          <w:noProof/>
        </w:rPr>
        <w:fldChar w:fldCharType="end"/>
      </w:r>
    </w:p>
    <w:p w14:paraId="56738C63" w14:textId="77777777" w:rsidR="0050511C" w:rsidRDefault="001C0378">
      <w:pPr>
        <w:pStyle w:val="TDC1"/>
        <w:tabs>
          <w:tab w:val="left" w:pos="432"/>
        </w:tabs>
        <w:rPr>
          <w:noProof/>
          <w:sz w:val="24"/>
          <w:szCs w:val="24"/>
          <w:lang w:val="es-ES"/>
        </w:rPr>
      </w:pPr>
      <w:r>
        <w:rPr>
          <w:noProof/>
          <w:szCs w:val="24"/>
        </w:rPr>
        <w:t>5.</w:t>
      </w:r>
      <w:r>
        <w:rPr>
          <w:noProof/>
          <w:sz w:val="24"/>
          <w:szCs w:val="24"/>
          <w:lang w:val="es-ES"/>
        </w:rPr>
        <w:tab/>
      </w:r>
      <w:r>
        <w:rPr>
          <w:noProof/>
          <w:szCs w:val="24"/>
        </w:rPr>
        <w:t>Características del Producto</w:t>
      </w:r>
      <w:r>
        <w:rPr>
          <w:noProof/>
        </w:rPr>
        <w:tab/>
      </w:r>
      <w:r>
        <w:rPr>
          <w:noProof/>
        </w:rPr>
        <w:fldChar w:fldCharType="begin"/>
      </w:r>
      <w:r>
        <w:rPr>
          <w:noProof/>
        </w:rPr>
        <w:instrText xml:space="preserve"> PAGEREF _Toc54488668 \h </w:instrText>
      </w:r>
      <w:r>
        <w:rPr>
          <w:noProof/>
        </w:rPr>
      </w:r>
      <w:r>
        <w:rPr>
          <w:noProof/>
        </w:rPr>
        <w:fldChar w:fldCharType="separate"/>
      </w:r>
      <w:r w:rsidR="00F93834">
        <w:rPr>
          <w:noProof/>
        </w:rPr>
        <w:t>4</w:t>
      </w:r>
      <w:r>
        <w:rPr>
          <w:noProof/>
        </w:rPr>
        <w:fldChar w:fldCharType="end"/>
      </w:r>
    </w:p>
    <w:p w14:paraId="29DD9B77" w14:textId="77777777" w:rsidR="0050511C" w:rsidRDefault="001C0378">
      <w:pPr>
        <w:pStyle w:val="TDC2"/>
        <w:tabs>
          <w:tab w:val="left" w:pos="1000"/>
        </w:tabs>
        <w:rPr>
          <w:noProof/>
          <w:sz w:val="24"/>
          <w:szCs w:val="24"/>
          <w:lang w:val="es-ES"/>
        </w:rPr>
      </w:pPr>
      <w:r>
        <w:rPr>
          <w:noProof/>
        </w:rPr>
        <w:t>5.1</w:t>
      </w:r>
      <w:r>
        <w:rPr>
          <w:noProof/>
          <w:sz w:val="24"/>
          <w:szCs w:val="24"/>
          <w:lang w:val="es-ES"/>
        </w:rPr>
        <w:tab/>
      </w:r>
      <w:r>
        <w:rPr>
          <w:noProof/>
        </w:rPr>
        <w:t>&lt;UnaCaracterística&gt;</w:t>
      </w:r>
      <w:r>
        <w:rPr>
          <w:noProof/>
        </w:rPr>
        <w:tab/>
      </w:r>
      <w:r>
        <w:rPr>
          <w:noProof/>
        </w:rPr>
        <w:fldChar w:fldCharType="begin"/>
      </w:r>
      <w:r>
        <w:rPr>
          <w:noProof/>
        </w:rPr>
        <w:instrText xml:space="preserve"> PAGEREF _Toc54488669 \h </w:instrText>
      </w:r>
      <w:r>
        <w:rPr>
          <w:noProof/>
        </w:rPr>
      </w:r>
      <w:r>
        <w:rPr>
          <w:noProof/>
        </w:rPr>
        <w:fldChar w:fldCharType="separate"/>
      </w:r>
      <w:r w:rsidR="00F93834">
        <w:rPr>
          <w:noProof/>
        </w:rPr>
        <w:t>4</w:t>
      </w:r>
      <w:r>
        <w:rPr>
          <w:noProof/>
        </w:rPr>
        <w:fldChar w:fldCharType="end"/>
      </w:r>
    </w:p>
    <w:p w14:paraId="35A1FFF2" w14:textId="77777777" w:rsidR="0050511C" w:rsidRDefault="001C0378">
      <w:pPr>
        <w:pStyle w:val="TDC2"/>
        <w:tabs>
          <w:tab w:val="left" w:pos="1000"/>
        </w:tabs>
        <w:rPr>
          <w:noProof/>
          <w:sz w:val="24"/>
          <w:szCs w:val="24"/>
          <w:lang w:val="es-ES"/>
        </w:rPr>
      </w:pPr>
      <w:r>
        <w:rPr>
          <w:noProof/>
        </w:rPr>
        <w:t>5.2</w:t>
      </w:r>
      <w:r>
        <w:rPr>
          <w:noProof/>
          <w:sz w:val="24"/>
          <w:szCs w:val="24"/>
          <w:lang w:val="es-ES"/>
        </w:rPr>
        <w:tab/>
      </w:r>
      <w:r>
        <w:rPr>
          <w:noProof/>
        </w:rPr>
        <w:t>&lt;Otra Característica&gt;</w:t>
      </w:r>
      <w:r>
        <w:rPr>
          <w:noProof/>
        </w:rPr>
        <w:tab/>
      </w:r>
      <w:r>
        <w:rPr>
          <w:noProof/>
        </w:rPr>
        <w:fldChar w:fldCharType="begin"/>
      </w:r>
      <w:r>
        <w:rPr>
          <w:noProof/>
        </w:rPr>
        <w:instrText xml:space="preserve"> PAGEREF _Toc54488670 \h </w:instrText>
      </w:r>
      <w:r>
        <w:rPr>
          <w:noProof/>
        </w:rPr>
      </w:r>
      <w:r>
        <w:rPr>
          <w:noProof/>
        </w:rPr>
        <w:fldChar w:fldCharType="separate"/>
      </w:r>
      <w:r w:rsidR="00F93834">
        <w:rPr>
          <w:noProof/>
        </w:rPr>
        <w:t>4</w:t>
      </w:r>
      <w:r>
        <w:rPr>
          <w:noProof/>
        </w:rPr>
        <w:fldChar w:fldCharType="end"/>
      </w:r>
    </w:p>
    <w:p w14:paraId="22E4A6FB" w14:textId="77777777" w:rsidR="0050511C" w:rsidRDefault="404D6EE2" w:rsidP="29254AD2">
      <w:pPr>
        <w:pStyle w:val="TDC1"/>
        <w:tabs>
          <w:tab w:val="left" w:pos="432"/>
        </w:tabs>
        <w:rPr>
          <w:noProof/>
          <w:color w:val="FF0000"/>
          <w:sz w:val="24"/>
          <w:szCs w:val="24"/>
          <w:lang w:val="es-ES"/>
        </w:rPr>
      </w:pPr>
      <w:r w:rsidRPr="29254AD2">
        <w:rPr>
          <w:noProof/>
          <w:lang w:val="es-ES"/>
        </w:rPr>
        <w:t>6.</w:t>
      </w:r>
      <w:r w:rsidR="001C0378">
        <w:rPr>
          <w:noProof/>
          <w:sz w:val="24"/>
          <w:szCs w:val="24"/>
          <w:lang w:val="es-ES"/>
        </w:rPr>
        <w:tab/>
      </w:r>
      <w:r w:rsidRPr="29254AD2">
        <w:rPr>
          <w:noProof/>
          <w:lang w:val="es-ES"/>
        </w:rPr>
        <w:t>Restricciones</w:t>
      </w:r>
      <w:r w:rsidR="001C0378">
        <w:rPr>
          <w:noProof/>
        </w:rPr>
        <w:tab/>
      </w:r>
      <w:r w:rsidR="001C0378">
        <w:rPr>
          <w:noProof/>
        </w:rPr>
        <w:fldChar w:fldCharType="begin"/>
      </w:r>
      <w:r w:rsidR="001C0378">
        <w:rPr>
          <w:noProof/>
        </w:rPr>
        <w:instrText xml:space="preserve"> PAGEREF _Toc54488671 \h </w:instrText>
      </w:r>
      <w:r w:rsidR="001C0378">
        <w:rPr>
          <w:noProof/>
        </w:rPr>
      </w:r>
      <w:r w:rsidR="001C0378">
        <w:rPr>
          <w:noProof/>
        </w:rPr>
        <w:fldChar w:fldCharType="separate"/>
      </w:r>
      <w:r w:rsidR="62F4D033">
        <w:rPr>
          <w:noProof/>
        </w:rPr>
        <w:t>4</w:t>
      </w:r>
      <w:r w:rsidR="001C0378">
        <w:rPr>
          <w:noProof/>
        </w:rPr>
        <w:fldChar w:fldCharType="end"/>
      </w:r>
    </w:p>
    <w:p w14:paraId="38E6AA46" w14:textId="77777777" w:rsidR="0050511C" w:rsidRDefault="404D6EE2" w:rsidP="29254AD2">
      <w:pPr>
        <w:pStyle w:val="TDC1"/>
        <w:tabs>
          <w:tab w:val="left" w:pos="432"/>
        </w:tabs>
        <w:rPr>
          <w:noProof/>
          <w:color w:val="FF0000"/>
          <w:sz w:val="24"/>
          <w:szCs w:val="24"/>
          <w:lang w:val="es-ES"/>
        </w:rPr>
      </w:pPr>
      <w:r w:rsidRPr="29254AD2">
        <w:rPr>
          <w:noProof/>
          <w:lang w:val="es-ES"/>
        </w:rPr>
        <w:t>7.</w:t>
      </w:r>
      <w:r w:rsidR="001C0378">
        <w:rPr>
          <w:noProof/>
          <w:sz w:val="24"/>
          <w:szCs w:val="24"/>
          <w:lang w:val="es-ES"/>
        </w:rPr>
        <w:tab/>
      </w:r>
      <w:r w:rsidRPr="29254AD2">
        <w:rPr>
          <w:noProof/>
          <w:lang w:val="es-ES"/>
        </w:rPr>
        <w:t>Rangos de calidad</w:t>
      </w:r>
      <w:r w:rsidR="001C0378">
        <w:rPr>
          <w:noProof/>
        </w:rPr>
        <w:tab/>
      </w:r>
      <w:r w:rsidR="001C0378">
        <w:rPr>
          <w:noProof/>
        </w:rPr>
        <w:fldChar w:fldCharType="begin"/>
      </w:r>
      <w:r w:rsidR="001C0378">
        <w:rPr>
          <w:noProof/>
        </w:rPr>
        <w:instrText xml:space="preserve"> PAGEREF _Toc54488672 \h </w:instrText>
      </w:r>
      <w:r w:rsidR="001C0378">
        <w:rPr>
          <w:noProof/>
        </w:rPr>
      </w:r>
      <w:r w:rsidR="001C0378">
        <w:rPr>
          <w:noProof/>
        </w:rPr>
        <w:fldChar w:fldCharType="separate"/>
      </w:r>
      <w:r w:rsidR="62F4D033">
        <w:rPr>
          <w:noProof/>
        </w:rPr>
        <w:t>4</w:t>
      </w:r>
      <w:r w:rsidR="001C0378">
        <w:rPr>
          <w:noProof/>
        </w:rPr>
        <w:fldChar w:fldCharType="end"/>
      </w:r>
    </w:p>
    <w:p w14:paraId="041F1706" w14:textId="77777777" w:rsidR="0050511C" w:rsidRDefault="404D6EE2" w:rsidP="29254AD2">
      <w:pPr>
        <w:pStyle w:val="TDC1"/>
        <w:tabs>
          <w:tab w:val="left" w:pos="432"/>
        </w:tabs>
        <w:rPr>
          <w:noProof/>
          <w:color w:val="FF0000"/>
          <w:sz w:val="24"/>
          <w:szCs w:val="24"/>
          <w:lang w:val="es-ES"/>
        </w:rPr>
      </w:pPr>
      <w:r w:rsidRPr="29254AD2">
        <w:rPr>
          <w:noProof/>
        </w:rPr>
        <w:t>8.</w:t>
      </w:r>
      <w:r w:rsidR="001C0378">
        <w:rPr>
          <w:noProof/>
          <w:sz w:val="24"/>
          <w:szCs w:val="24"/>
          <w:lang w:val="es-ES"/>
        </w:rPr>
        <w:tab/>
      </w:r>
      <w:r w:rsidRPr="29254AD2">
        <w:rPr>
          <w:noProof/>
        </w:rPr>
        <w:t>Precedencia y prioridad</w:t>
      </w:r>
      <w:r w:rsidR="001C0378">
        <w:rPr>
          <w:noProof/>
        </w:rPr>
        <w:tab/>
      </w:r>
      <w:r w:rsidR="001C0378">
        <w:rPr>
          <w:noProof/>
        </w:rPr>
        <w:fldChar w:fldCharType="begin"/>
      </w:r>
      <w:r w:rsidR="001C0378">
        <w:rPr>
          <w:noProof/>
        </w:rPr>
        <w:instrText xml:space="preserve"> PAGEREF _Toc54488673 \h </w:instrText>
      </w:r>
      <w:r w:rsidR="001C0378">
        <w:rPr>
          <w:noProof/>
        </w:rPr>
      </w:r>
      <w:r w:rsidR="001C0378">
        <w:rPr>
          <w:noProof/>
        </w:rPr>
        <w:fldChar w:fldCharType="separate"/>
      </w:r>
      <w:r w:rsidR="62F4D033">
        <w:rPr>
          <w:noProof/>
        </w:rPr>
        <w:t>4</w:t>
      </w:r>
      <w:r w:rsidR="001C0378">
        <w:rPr>
          <w:noProof/>
        </w:rPr>
        <w:fldChar w:fldCharType="end"/>
      </w:r>
    </w:p>
    <w:p w14:paraId="37C3019E" w14:textId="77777777" w:rsidR="0050511C" w:rsidRDefault="404D6EE2" w:rsidP="29254AD2">
      <w:pPr>
        <w:pStyle w:val="TDC1"/>
        <w:tabs>
          <w:tab w:val="left" w:pos="432"/>
        </w:tabs>
        <w:rPr>
          <w:noProof/>
          <w:color w:val="FF0000"/>
          <w:sz w:val="24"/>
          <w:szCs w:val="24"/>
          <w:lang w:val="es-ES"/>
        </w:rPr>
      </w:pPr>
      <w:r w:rsidRPr="29254AD2">
        <w:rPr>
          <w:noProof/>
        </w:rPr>
        <w:t>9.</w:t>
      </w:r>
      <w:r w:rsidR="001C0378">
        <w:rPr>
          <w:noProof/>
          <w:sz w:val="24"/>
          <w:szCs w:val="24"/>
          <w:lang w:val="es-ES"/>
        </w:rPr>
        <w:tab/>
      </w:r>
      <w:r w:rsidRPr="29254AD2">
        <w:rPr>
          <w:noProof/>
        </w:rPr>
        <w:t>Otros requerimientos del producto</w:t>
      </w:r>
      <w:r w:rsidR="001C0378">
        <w:rPr>
          <w:noProof/>
        </w:rPr>
        <w:tab/>
      </w:r>
      <w:r w:rsidR="001C0378">
        <w:rPr>
          <w:noProof/>
        </w:rPr>
        <w:fldChar w:fldCharType="begin"/>
      </w:r>
      <w:r w:rsidR="001C0378">
        <w:rPr>
          <w:noProof/>
        </w:rPr>
        <w:instrText xml:space="preserve"> PAGEREF _Toc54488674 \h </w:instrText>
      </w:r>
      <w:r w:rsidR="001C0378">
        <w:rPr>
          <w:noProof/>
        </w:rPr>
      </w:r>
      <w:r w:rsidR="001C0378">
        <w:rPr>
          <w:noProof/>
        </w:rPr>
        <w:fldChar w:fldCharType="separate"/>
      </w:r>
      <w:r w:rsidR="62F4D033">
        <w:rPr>
          <w:noProof/>
        </w:rPr>
        <w:t>4</w:t>
      </w:r>
      <w:r w:rsidR="001C0378">
        <w:rPr>
          <w:noProof/>
        </w:rPr>
        <w:fldChar w:fldCharType="end"/>
      </w:r>
    </w:p>
    <w:p w14:paraId="4F21EC54" w14:textId="77777777" w:rsidR="0050511C" w:rsidRDefault="404D6EE2" w:rsidP="29254AD2">
      <w:pPr>
        <w:pStyle w:val="TDC2"/>
        <w:tabs>
          <w:tab w:val="left" w:pos="1000"/>
        </w:tabs>
        <w:rPr>
          <w:noProof/>
          <w:color w:val="FF0000"/>
          <w:sz w:val="24"/>
          <w:szCs w:val="24"/>
          <w:lang w:val="es-ES"/>
        </w:rPr>
      </w:pPr>
      <w:r>
        <w:rPr>
          <w:noProof/>
          <w:lang w:val="es-ES"/>
        </w:rPr>
        <w:t>9.1</w:t>
      </w:r>
      <w:r w:rsidR="001C0378">
        <w:rPr>
          <w:noProof/>
          <w:sz w:val="24"/>
          <w:szCs w:val="24"/>
          <w:lang w:val="es-ES"/>
        </w:rPr>
        <w:tab/>
      </w:r>
      <w:r>
        <w:rPr>
          <w:noProof/>
          <w:lang w:val="es-ES"/>
        </w:rPr>
        <w:t>Estándares aplicables</w:t>
      </w:r>
      <w:r w:rsidR="001C0378">
        <w:rPr>
          <w:noProof/>
        </w:rPr>
        <w:tab/>
      </w:r>
      <w:r w:rsidR="001C0378">
        <w:rPr>
          <w:noProof/>
        </w:rPr>
        <w:fldChar w:fldCharType="begin"/>
      </w:r>
      <w:r w:rsidR="001C0378">
        <w:rPr>
          <w:noProof/>
        </w:rPr>
        <w:instrText xml:space="preserve"> PAGEREF _Toc54488675 \h </w:instrText>
      </w:r>
      <w:r w:rsidR="001C0378">
        <w:rPr>
          <w:noProof/>
        </w:rPr>
      </w:r>
      <w:r w:rsidR="001C0378">
        <w:rPr>
          <w:noProof/>
        </w:rPr>
        <w:fldChar w:fldCharType="separate"/>
      </w:r>
      <w:r w:rsidR="62F4D033">
        <w:rPr>
          <w:noProof/>
        </w:rPr>
        <w:t>4</w:t>
      </w:r>
      <w:r w:rsidR="001C0378">
        <w:rPr>
          <w:noProof/>
        </w:rPr>
        <w:fldChar w:fldCharType="end"/>
      </w:r>
    </w:p>
    <w:p w14:paraId="63743BDD" w14:textId="77777777" w:rsidR="0050511C" w:rsidRDefault="404D6EE2" w:rsidP="29254AD2">
      <w:pPr>
        <w:pStyle w:val="TDC2"/>
        <w:tabs>
          <w:tab w:val="left" w:pos="1000"/>
        </w:tabs>
        <w:rPr>
          <w:noProof/>
          <w:color w:val="FF0000"/>
          <w:sz w:val="24"/>
          <w:szCs w:val="24"/>
          <w:lang w:val="es-ES"/>
        </w:rPr>
      </w:pPr>
      <w:r>
        <w:rPr>
          <w:noProof/>
          <w:lang w:val="es-ES"/>
        </w:rPr>
        <w:t>9.2</w:t>
      </w:r>
      <w:r w:rsidR="001C0378">
        <w:rPr>
          <w:noProof/>
          <w:sz w:val="24"/>
          <w:szCs w:val="24"/>
          <w:lang w:val="es-ES"/>
        </w:rPr>
        <w:tab/>
      </w:r>
      <w:r>
        <w:rPr>
          <w:noProof/>
          <w:lang w:val="es-ES"/>
        </w:rPr>
        <w:t>Requerimientos del Sistema</w:t>
      </w:r>
      <w:r w:rsidR="001C0378">
        <w:rPr>
          <w:noProof/>
        </w:rPr>
        <w:tab/>
      </w:r>
      <w:r w:rsidR="001C0378">
        <w:rPr>
          <w:noProof/>
        </w:rPr>
        <w:fldChar w:fldCharType="begin"/>
      </w:r>
      <w:r w:rsidR="001C0378">
        <w:rPr>
          <w:noProof/>
        </w:rPr>
        <w:instrText xml:space="preserve"> PAGEREF _Toc54488676 \h </w:instrText>
      </w:r>
      <w:r w:rsidR="001C0378">
        <w:rPr>
          <w:noProof/>
        </w:rPr>
      </w:r>
      <w:r w:rsidR="001C0378">
        <w:rPr>
          <w:noProof/>
        </w:rPr>
        <w:fldChar w:fldCharType="separate"/>
      </w:r>
      <w:r w:rsidR="62F4D033">
        <w:rPr>
          <w:noProof/>
        </w:rPr>
        <w:t>4</w:t>
      </w:r>
      <w:r w:rsidR="001C0378">
        <w:rPr>
          <w:noProof/>
        </w:rPr>
        <w:fldChar w:fldCharType="end"/>
      </w:r>
    </w:p>
    <w:p w14:paraId="7D2975F5" w14:textId="77777777" w:rsidR="0050511C" w:rsidRDefault="404D6EE2" w:rsidP="29254AD2">
      <w:pPr>
        <w:pStyle w:val="TDC2"/>
        <w:tabs>
          <w:tab w:val="left" w:pos="1000"/>
        </w:tabs>
        <w:rPr>
          <w:noProof/>
          <w:color w:val="FF0000"/>
          <w:sz w:val="24"/>
          <w:szCs w:val="24"/>
          <w:lang w:val="es-ES"/>
        </w:rPr>
      </w:pPr>
      <w:r>
        <w:rPr>
          <w:noProof/>
        </w:rPr>
        <w:t>9.3</w:t>
      </w:r>
      <w:r w:rsidR="001C0378">
        <w:rPr>
          <w:noProof/>
          <w:sz w:val="24"/>
          <w:szCs w:val="24"/>
          <w:lang w:val="es-ES"/>
        </w:rPr>
        <w:tab/>
      </w:r>
      <w:r>
        <w:rPr>
          <w:noProof/>
        </w:rPr>
        <w:t>Requerimientos de Desempeño</w:t>
      </w:r>
      <w:r w:rsidR="001C0378">
        <w:rPr>
          <w:noProof/>
        </w:rPr>
        <w:tab/>
      </w:r>
      <w:r w:rsidR="001C0378">
        <w:rPr>
          <w:noProof/>
        </w:rPr>
        <w:fldChar w:fldCharType="begin"/>
      </w:r>
      <w:r w:rsidR="001C0378">
        <w:rPr>
          <w:noProof/>
        </w:rPr>
        <w:instrText xml:space="preserve"> PAGEREF _Toc54488677 \h </w:instrText>
      </w:r>
      <w:r w:rsidR="001C0378">
        <w:rPr>
          <w:noProof/>
        </w:rPr>
      </w:r>
      <w:r w:rsidR="001C0378">
        <w:rPr>
          <w:noProof/>
        </w:rPr>
        <w:fldChar w:fldCharType="separate"/>
      </w:r>
      <w:r w:rsidR="62F4D033">
        <w:rPr>
          <w:noProof/>
        </w:rPr>
        <w:t>4</w:t>
      </w:r>
      <w:r w:rsidR="001C0378">
        <w:rPr>
          <w:noProof/>
        </w:rPr>
        <w:fldChar w:fldCharType="end"/>
      </w:r>
    </w:p>
    <w:p w14:paraId="234841CF" w14:textId="0935889D" w:rsidR="0087211D" w:rsidRPr="0087211D" w:rsidRDefault="404D6EE2" w:rsidP="29254AD2">
      <w:pPr>
        <w:pStyle w:val="TDC2"/>
        <w:tabs>
          <w:tab w:val="left" w:pos="1000"/>
        </w:tabs>
        <w:rPr>
          <w:noProof/>
          <w:color w:val="FF0000"/>
          <w:sz w:val="24"/>
          <w:szCs w:val="24"/>
          <w:lang w:val="es-ES"/>
        </w:rPr>
      </w:pPr>
      <w:r>
        <w:rPr>
          <w:noProof/>
        </w:rPr>
        <w:t>9.4</w:t>
      </w:r>
      <w:r w:rsidR="001C0378">
        <w:rPr>
          <w:noProof/>
          <w:sz w:val="24"/>
          <w:szCs w:val="24"/>
          <w:lang w:val="es-ES"/>
        </w:rPr>
        <w:tab/>
      </w:r>
      <w:r>
        <w:rPr>
          <w:noProof/>
        </w:rPr>
        <w:t>Requerimientos de ambiente</w:t>
      </w:r>
      <w:r w:rsidR="001C0378">
        <w:rPr>
          <w:noProof/>
        </w:rPr>
        <w:tab/>
      </w:r>
      <w:r w:rsidR="001C0378">
        <w:rPr>
          <w:noProof/>
        </w:rPr>
        <w:fldChar w:fldCharType="begin"/>
      </w:r>
      <w:r w:rsidR="001C0378">
        <w:rPr>
          <w:noProof/>
        </w:rPr>
        <w:instrText xml:space="preserve"> PAGEREF _Toc54488678 \h </w:instrText>
      </w:r>
      <w:r w:rsidR="001C0378">
        <w:rPr>
          <w:noProof/>
        </w:rPr>
      </w:r>
      <w:r w:rsidR="001C0378">
        <w:rPr>
          <w:noProof/>
        </w:rPr>
        <w:fldChar w:fldCharType="separate"/>
      </w:r>
      <w:r w:rsidR="62F4D033">
        <w:rPr>
          <w:noProof/>
        </w:rPr>
        <w:t>4</w:t>
      </w:r>
      <w:r w:rsidR="001C0378">
        <w:rPr>
          <w:noProof/>
        </w:rPr>
        <w:fldChar w:fldCharType="end"/>
      </w:r>
    </w:p>
    <w:p w14:paraId="34E3C60D" w14:textId="3F0EAB28" w:rsidR="0050511C" w:rsidRDefault="0050511C" w:rsidP="0087211D">
      <w:pPr>
        <w:pStyle w:val="TDC2"/>
        <w:tabs>
          <w:tab w:val="left" w:pos="1200"/>
        </w:tabs>
        <w:ind w:left="0"/>
        <w:rPr>
          <w:noProof/>
          <w:sz w:val="24"/>
          <w:szCs w:val="24"/>
          <w:lang w:val="es-ES"/>
        </w:rPr>
      </w:pPr>
    </w:p>
    <w:p w14:paraId="2131C01C" w14:textId="77777777" w:rsidR="0050511C" w:rsidRDefault="001C0378">
      <w:pPr>
        <w:pStyle w:val="Ttulo"/>
        <w:rPr>
          <w:lang w:val="es-ES"/>
        </w:rPr>
        <w:sectPr w:rsidR="0050511C">
          <w:headerReference w:type="default" r:id="rId13"/>
          <w:footerReference w:type="default" r:id="rId14"/>
          <w:pgSz w:w="12240" w:h="15840" w:code="1"/>
          <w:pgMar w:top="1440" w:right="1440" w:bottom="1440" w:left="1440" w:header="720" w:footer="720" w:gutter="0"/>
          <w:pgNumType w:fmt="lowerRoman" w:start="2"/>
          <w:cols w:space="720"/>
        </w:sectPr>
      </w:pPr>
      <w:r>
        <w:fldChar w:fldCharType="end"/>
      </w:r>
    </w:p>
    <w:p w14:paraId="0CA3AE6B" w14:textId="77777777" w:rsidR="0050511C" w:rsidRDefault="00F93834">
      <w:pPr>
        <w:pStyle w:val="Ttulo"/>
      </w:pPr>
      <w:fldSimple w:instr="TITLE  \* MERGEFORMAT">
        <w:r>
          <w:t>Visión</w:t>
        </w:r>
      </w:fldSimple>
    </w:p>
    <w:p w14:paraId="7E66F3D8" w14:textId="77777777" w:rsidR="0050511C" w:rsidRDefault="001C0378">
      <w:pPr>
        <w:pStyle w:val="Ttulo1"/>
      </w:pPr>
      <w:bookmarkStart w:id="0" w:name="_Toc456598586"/>
      <w:bookmarkStart w:id="1" w:name="_Toc456600917"/>
      <w:bookmarkStart w:id="2" w:name="_Toc456662656"/>
      <w:bookmarkStart w:id="3" w:name="_Toc54488639"/>
      <w:bookmarkStart w:id="4" w:name="_Toc436203377"/>
      <w:bookmarkStart w:id="5" w:name="_Toc452813577"/>
      <w:r>
        <w:t>Introduc</w:t>
      </w:r>
      <w:bookmarkEnd w:id="0"/>
      <w:bookmarkEnd w:id="1"/>
      <w:bookmarkEnd w:id="2"/>
      <w:r>
        <w:t>ción</w:t>
      </w:r>
      <w:bookmarkEnd w:id="3"/>
    </w:p>
    <w:p w14:paraId="4EA58F6B" w14:textId="209F28A0" w:rsidR="0050511C" w:rsidRDefault="007306F4">
      <w:pPr>
        <w:pStyle w:val="InfoBlue"/>
      </w:pPr>
      <w:r>
        <w:t>Este documento trata sobre un software de una Funeraria, en el documento se habla sobre las definiones, aplicaciones, alcance sobre este proyecto.</w:t>
      </w:r>
    </w:p>
    <w:p w14:paraId="407BCFB7" w14:textId="77777777" w:rsidR="0050511C" w:rsidRDefault="001C0378">
      <w:pPr>
        <w:pStyle w:val="Ttulo2"/>
      </w:pPr>
      <w:bookmarkStart w:id="6" w:name="_Toc456598587"/>
      <w:bookmarkStart w:id="7" w:name="_Toc456600918"/>
      <w:bookmarkStart w:id="8" w:name="_Toc456662657"/>
      <w:bookmarkStart w:id="9" w:name="_Toc54488640"/>
      <w:r>
        <w:t>P</w:t>
      </w:r>
      <w:bookmarkEnd w:id="6"/>
      <w:bookmarkEnd w:id="7"/>
      <w:bookmarkEnd w:id="8"/>
      <w:r>
        <w:t>ropósito</w:t>
      </w:r>
      <w:bookmarkEnd w:id="9"/>
    </w:p>
    <w:p w14:paraId="68DC8322" w14:textId="34B797C4" w:rsidR="0050511C" w:rsidRDefault="005A28FB">
      <w:pPr>
        <w:pStyle w:val="InfoBlue"/>
      </w:pPr>
      <w:r>
        <w:t xml:space="preserve">El propósito de este documento es abarcar todo </w:t>
      </w:r>
      <w:r w:rsidR="002D6879">
        <w:t>lo referente a nuestro proyecto de software de Funeraria El Muerto Feliz. Este software esta orientado a una funeraria que necesite una forma de ofrecer sus servicios de manera optimizada.</w:t>
      </w:r>
    </w:p>
    <w:p w14:paraId="6E9F9F84" w14:textId="77777777" w:rsidR="0050511C" w:rsidRDefault="001C0378">
      <w:pPr>
        <w:pStyle w:val="Ttulo2"/>
      </w:pPr>
      <w:bookmarkStart w:id="10" w:name="_Toc54488641"/>
      <w:r>
        <w:t>Alcance</w:t>
      </w:r>
      <w:bookmarkEnd w:id="10"/>
    </w:p>
    <w:p w14:paraId="7CB787EE" w14:textId="32B2749A" w:rsidR="0050511C" w:rsidRDefault="00AE6BBE">
      <w:pPr>
        <w:pStyle w:val="InfoBlue"/>
      </w:pPr>
      <w:r>
        <w:t xml:space="preserve">El alcance de este documento Visión es poder demostrar como nuestro software </w:t>
      </w:r>
      <w:r w:rsidR="00810FE8">
        <w:t>puede llegar hacer implementado en cualquier empresa u organización, teniendo en cuenta las reglas para implementarlo y evaluarlo posteriormente.</w:t>
      </w:r>
    </w:p>
    <w:p w14:paraId="617AF03E" w14:textId="77777777" w:rsidR="007B7D61" w:rsidRDefault="001C0378" w:rsidP="007B7D61">
      <w:pPr>
        <w:pStyle w:val="Ttulo2"/>
      </w:pPr>
      <w:bookmarkStart w:id="11" w:name="_Toc456598589"/>
      <w:bookmarkStart w:id="12" w:name="_Toc456600920"/>
      <w:bookmarkStart w:id="13" w:name="_Toc456662659"/>
      <w:bookmarkStart w:id="14" w:name="_Toc54488642"/>
      <w:r>
        <w:t>Definiciones, Acrónimos y Abrevia</w:t>
      </w:r>
      <w:bookmarkEnd w:id="11"/>
      <w:bookmarkEnd w:id="12"/>
      <w:bookmarkEnd w:id="13"/>
      <w:r>
        <w:t>turas</w:t>
      </w:r>
      <w:bookmarkEnd w:id="14"/>
    </w:p>
    <w:p w14:paraId="67D468D0" w14:textId="77777777" w:rsid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Acta de Defunción:</w:t>
      </w:r>
      <w:r w:rsidRPr="007B7D61">
        <w:rPr>
          <w:rFonts w:ascii="Times New Roman" w:hAnsi="Times New Roman"/>
          <w:b w:val="0"/>
          <w:i/>
          <w:color w:val="0000FF"/>
        </w:rPr>
        <w:br/>
        <w:t>Documento oficial emitido por el Tribunal Electoral que certifica legalmente la muerte de una persona y permite realizar trámites posteriores.</w:t>
      </w:r>
    </w:p>
    <w:p w14:paraId="73F7F610"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APC:</w:t>
      </w:r>
      <w:r w:rsidRPr="007B7D61">
        <w:rPr>
          <w:rFonts w:ascii="Times New Roman" w:hAnsi="Times New Roman"/>
          <w:b w:val="0"/>
          <w:i/>
          <w:color w:val="0000FF"/>
        </w:rPr>
        <w:br/>
        <w:t>Asociación Panameña de Crédito. No aplica directamente para servicios funerarios, pero se mantiene como referencia si el proyecto lo requiere.</w:t>
      </w:r>
    </w:p>
    <w:p w14:paraId="5FFC3FE6"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Certificado Médico de Defunción:</w:t>
      </w:r>
      <w:r w:rsidRPr="007B7D61">
        <w:rPr>
          <w:rFonts w:ascii="Times New Roman" w:hAnsi="Times New Roman"/>
          <w:b w:val="0"/>
          <w:i/>
          <w:color w:val="0000FF"/>
        </w:rPr>
        <w:br/>
        <w:t>Documento emitido por un médico o por Medicina Forense que confirma el fallecimiento y su causa. Es indispensable para gestionar cualquier trámite funerario.</w:t>
      </w:r>
    </w:p>
    <w:p w14:paraId="6CC189BA"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Cremación:</w:t>
      </w:r>
      <w:r w:rsidRPr="007B7D61">
        <w:rPr>
          <w:rFonts w:ascii="Times New Roman" w:hAnsi="Times New Roman"/>
          <w:b w:val="0"/>
          <w:i/>
          <w:color w:val="0000FF"/>
        </w:rPr>
        <w:br/>
        <w:t>Proceso de reducción del cuerpo a cenizas mediante altas temperaturas en un horno crematorio.</w:t>
      </w:r>
    </w:p>
    <w:p w14:paraId="5D66AC6A"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Inhumación:</w:t>
      </w:r>
      <w:r w:rsidRPr="007B7D61">
        <w:rPr>
          <w:rFonts w:ascii="Times New Roman" w:hAnsi="Times New Roman"/>
          <w:b w:val="0"/>
          <w:i/>
          <w:color w:val="0000FF"/>
        </w:rPr>
        <w:br/>
        <w:t>Acto de enterrar un cuerpo en un cementerio o terreno autorizado.</w:t>
      </w:r>
    </w:p>
    <w:p w14:paraId="7A51F714"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Nicho Funerario:</w:t>
      </w:r>
      <w:r w:rsidRPr="007B7D61">
        <w:rPr>
          <w:rFonts w:ascii="Times New Roman" w:hAnsi="Times New Roman"/>
          <w:b w:val="0"/>
          <w:i/>
          <w:color w:val="0000FF"/>
        </w:rPr>
        <w:br/>
        <w:t>Espacio físico destinado a almacenar urnas con cenizas, ubicado en columbarios, capillas o estructuras verticales de cementerios.</w:t>
      </w:r>
    </w:p>
    <w:p w14:paraId="3DEC74FB"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Obituario:</w:t>
      </w:r>
      <w:r w:rsidRPr="007B7D61">
        <w:rPr>
          <w:rFonts w:ascii="Times New Roman" w:hAnsi="Times New Roman"/>
          <w:b w:val="0"/>
          <w:i/>
          <w:color w:val="0000FF"/>
        </w:rPr>
        <w:br/>
        <w:t>Aviso o publicación con información del fallecido, preparado por el equipo de diseño de la funeraria.</w:t>
      </w:r>
    </w:p>
    <w:p w14:paraId="3F0ABFE2"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Paquete Básico:</w:t>
      </w:r>
      <w:r w:rsidRPr="007B7D61">
        <w:rPr>
          <w:rFonts w:ascii="Times New Roman" w:hAnsi="Times New Roman"/>
          <w:b w:val="0"/>
          <w:i/>
          <w:color w:val="0000FF"/>
        </w:rPr>
        <w:br/>
        <w:t>Servicio funerario que incluye ataúd estándar, traslado del cuerpo, trámites esenciales y una velación sencilla.</w:t>
      </w:r>
    </w:p>
    <w:p w14:paraId="04811EB9"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Paquete Premium:</w:t>
      </w:r>
      <w:r w:rsidRPr="007B7D61">
        <w:rPr>
          <w:rFonts w:ascii="Times New Roman" w:hAnsi="Times New Roman"/>
          <w:b w:val="0"/>
          <w:i/>
          <w:color w:val="0000FF"/>
        </w:rPr>
        <w:br/>
        <w:t>Servicio funerario completo que incluye ataúd personalizado, sala de velación decorada, recordatorios, flores y otros elementos adicionales.</w:t>
      </w:r>
    </w:p>
    <w:p w14:paraId="0E39489F"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Recepcionista:</w:t>
      </w:r>
      <w:r w:rsidRPr="007B7D61">
        <w:rPr>
          <w:rFonts w:ascii="Times New Roman" w:hAnsi="Times New Roman"/>
          <w:b w:val="0"/>
          <w:i/>
          <w:color w:val="0000FF"/>
        </w:rPr>
        <w:br/>
        <w:t>Personal encargado de registrar la solicitud del servicio funerario y recopilar los datos iniciales del cliente.</w:t>
      </w:r>
    </w:p>
    <w:p w14:paraId="0664F8F4"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Tanatólogo / Preparador del Cuerpo:</w:t>
      </w:r>
      <w:r w:rsidRPr="007B7D61">
        <w:rPr>
          <w:rFonts w:ascii="Times New Roman" w:hAnsi="Times New Roman"/>
          <w:b w:val="0"/>
          <w:i/>
          <w:color w:val="0000FF"/>
        </w:rPr>
        <w:br/>
      </w:r>
      <w:r w:rsidRPr="007B7D61">
        <w:rPr>
          <w:rFonts w:ascii="Times New Roman" w:hAnsi="Times New Roman"/>
          <w:b w:val="0"/>
          <w:i/>
          <w:color w:val="0000FF"/>
        </w:rPr>
        <w:lastRenderedPageBreak/>
        <w:t>Profesional responsable del embalsamamiento, maquillaje, vestido y preparación estética del difunto.</w:t>
      </w:r>
    </w:p>
    <w:p w14:paraId="56B6DA25"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Traslado del Cuerpo:</w:t>
      </w:r>
      <w:r w:rsidRPr="007B7D61">
        <w:rPr>
          <w:rFonts w:ascii="Times New Roman" w:hAnsi="Times New Roman"/>
          <w:b w:val="0"/>
          <w:i/>
          <w:color w:val="0000FF"/>
        </w:rPr>
        <w:br/>
        <w:t>Servicio que consiste en recoger a la persona fallecida y transportarla según los protocolos sanitarios hacia la funeraria o el sitio de velación.</w:t>
      </w:r>
    </w:p>
    <w:p w14:paraId="67C451A7"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Permiso de Inhumación o Cremación:</w:t>
      </w:r>
      <w:r w:rsidRPr="007B7D61">
        <w:rPr>
          <w:rFonts w:ascii="Times New Roman" w:hAnsi="Times New Roman"/>
          <w:b w:val="0"/>
          <w:i/>
          <w:color w:val="0000FF"/>
        </w:rPr>
        <w:br/>
        <w:t>Autorización emitida por el municipio que permite sepultar o cremar a una persona. Solo puede gestionarse con el certificado médico de defunción.</w:t>
      </w:r>
    </w:p>
    <w:p w14:paraId="1CDA75AE"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Servicio Funerario:</w:t>
      </w:r>
      <w:r w:rsidRPr="007B7D61">
        <w:rPr>
          <w:rFonts w:ascii="Times New Roman" w:hAnsi="Times New Roman"/>
          <w:b w:val="0"/>
          <w:i/>
          <w:color w:val="0000FF"/>
        </w:rPr>
        <w:br/>
        <w:t>Conjunto de actividades que incluyen preparación del cuerpo, gestiones legales, velación, traslado y disposición final (cremación, entierro o nicho).</w:t>
      </w:r>
    </w:p>
    <w:p w14:paraId="4687A082"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Velación / Velorio:</w:t>
      </w:r>
      <w:r w:rsidRPr="007B7D61">
        <w:rPr>
          <w:rFonts w:ascii="Times New Roman" w:hAnsi="Times New Roman"/>
          <w:b w:val="0"/>
          <w:i/>
          <w:color w:val="0000FF"/>
        </w:rPr>
        <w:br/>
        <w:t>Ceremonia donde familiares y allegados se reúnen para despedir al fallecido, realizada en salas de la funeraria o en la residencia.</w:t>
      </w:r>
    </w:p>
    <w:p w14:paraId="50AB93E1"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Coordinador de Velación:</w:t>
      </w:r>
      <w:r w:rsidRPr="007B7D61">
        <w:rPr>
          <w:rFonts w:ascii="Times New Roman" w:hAnsi="Times New Roman"/>
          <w:b w:val="0"/>
          <w:i/>
          <w:color w:val="0000FF"/>
        </w:rPr>
        <w:br/>
        <w:t>Encargado de organizar la logística del velorio, ya sea en la funeraria o en el domicilio de la familia.</w:t>
      </w:r>
    </w:p>
    <w:p w14:paraId="18A4A8C9"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Gestión Documental:</w:t>
      </w:r>
      <w:r w:rsidRPr="007B7D61">
        <w:rPr>
          <w:rFonts w:ascii="Times New Roman" w:hAnsi="Times New Roman"/>
          <w:b w:val="0"/>
          <w:i/>
          <w:color w:val="0000FF"/>
        </w:rPr>
        <w:br/>
        <w:t>Servicio adicional ofrecido por la funeraria para tramitar documentos legales cuando la familia no los posee.</w:t>
      </w:r>
    </w:p>
    <w:p w14:paraId="58B18E0E" w14:textId="3246029F" w:rsidR="0050511C"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Factura Oficial:</w:t>
      </w:r>
      <w:r w:rsidRPr="007B7D61">
        <w:rPr>
          <w:rFonts w:ascii="Times New Roman" w:hAnsi="Times New Roman"/>
          <w:b w:val="0"/>
          <w:i/>
          <w:color w:val="0000FF"/>
        </w:rPr>
        <w:br/>
        <w:t>Documento emitido por el área de finanzas que formaliza el cierre del servicio y su pago.</w:t>
      </w:r>
    </w:p>
    <w:p w14:paraId="2EA39A89" w14:textId="77777777" w:rsidR="0050511C" w:rsidRDefault="001C0378">
      <w:pPr>
        <w:pStyle w:val="Ttulo2"/>
      </w:pPr>
      <w:bookmarkStart w:id="15" w:name="_Toc456598590"/>
      <w:bookmarkStart w:id="16" w:name="_Toc456600921"/>
      <w:bookmarkStart w:id="17" w:name="_Toc456662660"/>
      <w:bookmarkStart w:id="18" w:name="_Toc54488643"/>
      <w:r>
        <w:t>Referencias</w:t>
      </w:r>
      <w:bookmarkEnd w:id="15"/>
      <w:bookmarkEnd w:id="16"/>
      <w:bookmarkEnd w:id="17"/>
      <w:bookmarkEnd w:id="18"/>
    </w:p>
    <w:p w14:paraId="556C3F60" w14:textId="77777777" w:rsidR="0050511C" w:rsidRDefault="001C0378">
      <w:pPr>
        <w:pStyle w:val="InfoBlue"/>
      </w:pPr>
      <w:r>
        <w:t xml:space="preserve">[Esta sección debería proveer una lista completa de todos los documentos referenciados en la </w:t>
      </w:r>
      <w:r>
        <w:rPr>
          <w:b/>
          <w:bCs/>
        </w:rPr>
        <w:t>Visión.</w:t>
      </w:r>
      <w:r>
        <w:t xml:space="preserve">  Cada documento debería ser identificado por título, número de reporte (si aplica), fecha, y publicador.  Especifica los fuentes desde los cuales las referencias pueden ser obtenidas.  Esta información puede ser provista por referencia a un apéndice o a otro documento.]</w:t>
      </w:r>
    </w:p>
    <w:p w14:paraId="34C83C43" w14:textId="77777777" w:rsidR="0050511C" w:rsidRDefault="001C0378">
      <w:pPr>
        <w:pStyle w:val="Ttulo2"/>
      </w:pPr>
      <w:bookmarkStart w:id="19" w:name="_Toc54488644"/>
      <w:r>
        <w:t>Resumen</w:t>
      </w:r>
      <w:bookmarkEnd w:id="19"/>
    </w:p>
    <w:p w14:paraId="29052DD0" w14:textId="7A75392A" w:rsidR="007B7D61" w:rsidRPr="007B7D61" w:rsidRDefault="007B7D61" w:rsidP="007B7D61">
      <w:pPr>
        <w:pStyle w:val="InfoBlue"/>
        <w:rPr>
          <w:lang w:val="es-PA"/>
        </w:rPr>
      </w:pPr>
      <w:r w:rsidRPr="007B7D61">
        <w:rPr>
          <w:lang w:val="es-PA"/>
        </w:rPr>
        <w:t xml:space="preserve">La Funeraria </w:t>
      </w:r>
      <w:r w:rsidRPr="007B7D61">
        <w:rPr>
          <w:iCs/>
          <w:lang w:val="es-PA"/>
        </w:rPr>
        <w:t>El Muerto Feliz</w:t>
      </w:r>
      <w:r w:rsidRPr="007B7D61">
        <w:rPr>
          <w:lang w:val="es-PA"/>
        </w:rPr>
        <w:t xml:space="preserve"> ofrece servicios integrales para la despedida de un ser querido, incluyendo la preparación del cuerpo, organización del velorio, gestiones legales, traslado, cremación o entierro, y servicios adicionales como obituarios o ceremonias religiosas. La atención inicia con la recepcionista, quien registra la solicitud y recopila los datos en Excel. Para activar cualquier servicio, es obligatorio contar con el certificado médico de defunción y, posteriormente, obtener el permiso de inhumación o cremación y el acta de defunción emitida por el Tribunal Electoral.</w:t>
      </w:r>
    </w:p>
    <w:p w14:paraId="00BCAFE2" w14:textId="7E1EE854" w:rsidR="0050511C" w:rsidRPr="007B7D61" w:rsidRDefault="007B7D61" w:rsidP="007B7D61">
      <w:pPr>
        <w:pStyle w:val="InfoBlue"/>
        <w:rPr>
          <w:lang w:val="es-PA"/>
        </w:rPr>
      </w:pPr>
      <w:r w:rsidRPr="007B7D61">
        <w:rPr>
          <w:lang w:val="es-PA"/>
        </w:rPr>
        <w:t>Cuando la familia no dispone de estos documentos, la funeraria ofrece un servicio adicional de gestión documental, apoyándolos en la obtención de los permisos. Tras completar las formalidades legales, el personal de traslado recoge al difunto y lo lleva a las instalaciones, donde el tanatólogo realiza el embalsamamiento, vestido y maquillaje. Luego continúa la gestión administrativa y la coordinación del velorio, ya sea en salas de la funeraria o en la residencia de la familia.</w:t>
      </w:r>
    </w:p>
    <w:p w14:paraId="0C82B40E" w14:textId="47EA11AD" w:rsidR="007B7D61" w:rsidRPr="007B7D61" w:rsidRDefault="001C0378" w:rsidP="007B7D61">
      <w:pPr>
        <w:pStyle w:val="Ttulo1"/>
      </w:pPr>
      <w:bookmarkStart w:id="20" w:name="_Toc54488645"/>
      <w:bookmarkEnd w:id="4"/>
      <w:bookmarkEnd w:id="5"/>
      <w:r>
        <w:t>Posicionamiento del Producto</w:t>
      </w:r>
      <w:bookmarkEnd w:id="20"/>
    </w:p>
    <w:p w14:paraId="57452F6E" w14:textId="77777777" w:rsidR="0050511C" w:rsidRDefault="001C0378">
      <w:pPr>
        <w:pStyle w:val="Ttulo2"/>
      </w:pPr>
      <w:bookmarkStart w:id="21" w:name="_Toc436203378"/>
      <w:bookmarkStart w:id="22" w:name="_Toc452813578"/>
      <w:bookmarkStart w:id="23" w:name="_Toc456662663"/>
      <w:bookmarkStart w:id="24" w:name="_Toc54488646"/>
      <w:r>
        <w:t>Oportunidades del Negocio</w:t>
      </w:r>
      <w:bookmarkEnd w:id="21"/>
      <w:bookmarkEnd w:id="22"/>
      <w:bookmarkEnd w:id="23"/>
      <w:bookmarkEnd w:id="24"/>
    </w:p>
    <w:p w14:paraId="5409EE7D" w14:textId="52F8CCB9" w:rsidR="007B7D61" w:rsidRPr="007B7D61" w:rsidRDefault="007B7D61" w:rsidP="007B7D61">
      <w:pPr>
        <w:pStyle w:val="InfoBlue"/>
        <w:rPr>
          <w:lang w:val="es-PA"/>
        </w:rPr>
      </w:pPr>
      <w:r w:rsidRPr="007B7D61">
        <w:rPr>
          <w:lang w:val="es-PA"/>
        </w:rPr>
        <w:t xml:space="preserve">El proyecto ofrece varias oportunidades clave para la Funeraria </w:t>
      </w:r>
      <w:r w:rsidRPr="007B7D61">
        <w:rPr>
          <w:iCs/>
          <w:lang w:val="es-PA"/>
        </w:rPr>
        <w:t>El Muerto Feliz</w:t>
      </w:r>
      <w:r w:rsidRPr="007B7D61">
        <w:rPr>
          <w:lang w:val="es-PA"/>
        </w:rPr>
        <w:t>. Permite digitalizar el registro de solicitudes y evitar errores del manejo manual en Excel, agilizando la atención al cliente. También mejora el control de documentos legales, asegurando que los servicios solo se activen cuando se cumplen los permisos requeridos.</w:t>
      </w:r>
    </w:p>
    <w:p w14:paraId="14396728" w14:textId="2DD2B8CA" w:rsidR="0050511C" w:rsidRPr="007B7D61" w:rsidRDefault="007B7D61" w:rsidP="007B7D61">
      <w:pPr>
        <w:pStyle w:val="InfoBlue"/>
        <w:rPr>
          <w:lang w:val="es-PA"/>
        </w:rPr>
      </w:pPr>
      <w:r w:rsidRPr="007B7D61">
        <w:rPr>
          <w:lang w:val="es-PA"/>
        </w:rPr>
        <w:t xml:space="preserve">El sistema facilita la coordinación entre áreas (traslado, tanatología, velación y finanzas), reduciendo tiempos y fallos operativos. Además, organiza mejor los paquetes y servicios adicionales, aumentando </w:t>
      </w:r>
      <w:r w:rsidRPr="007B7D61">
        <w:rPr>
          <w:lang w:val="es-PA"/>
        </w:rPr>
        <w:lastRenderedPageBreak/>
        <w:t>oportunidades de venta y claridad para la familia.</w:t>
      </w:r>
    </w:p>
    <w:p w14:paraId="793714FD" w14:textId="77777777" w:rsidR="0050511C" w:rsidRDefault="001C0378">
      <w:pPr>
        <w:pStyle w:val="Ttulo2"/>
      </w:pPr>
      <w:bookmarkStart w:id="25" w:name="_Toc54488647"/>
      <w:r>
        <w:t>Informe del Problema</w:t>
      </w:r>
      <w:bookmarkEnd w:id="25"/>
    </w:p>
    <w:p w14:paraId="512D153C" w14:textId="58A42669" w:rsidR="0050511C" w:rsidRDefault="0050511C" w:rsidP="00A474C6">
      <w:pPr>
        <w:pStyle w:val="InfoBlue"/>
        <w:ind w:left="0"/>
      </w:pPr>
    </w:p>
    <w:tbl>
      <w:tblPr>
        <w:tblW w:w="0" w:type="auto"/>
        <w:tblInd w:w="1458" w:type="dxa"/>
        <w:tblLayout w:type="fixed"/>
        <w:tblLook w:val="0000" w:firstRow="0" w:lastRow="0" w:firstColumn="0" w:lastColumn="0" w:noHBand="0" w:noVBand="0"/>
      </w:tblPr>
      <w:tblGrid>
        <w:gridCol w:w="2340"/>
        <w:gridCol w:w="3600"/>
      </w:tblGrid>
      <w:tr w:rsidR="0050511C" w14:paraId="3D4B30BD" w14:textId="77777777">
        <w:tc>
          <w:tcPr>
            <w:tcW w:w="2340" w:type="dxa"/>
            <w:tcBorders>
              <w:top w:val="single" w:sz="12" w:space="0" w:color="auto"/>
              <w:left w:val="single" w:sz="12" w:space="0" w:color="auto"/>
              <w:bottom w:val="single" w:sz="6" w:space="0" w:color="auto"/>
              <w:right w:val="single" w:sz="12" w:space="0" w:color="auto"/>
            </w:tcBorders>
            <w:shd w:val="pct25" w:color="auto" w:fill="auto"/>
          </w:tcPr>
          <w:p w14:paraId="49948B38" w14:textId="77777777" w:rsidR="0050511C" w:rsidRDefault="001C0378">
            <w:pPr>
              <w:pStyle w:val="Textoindependiente"/>
              <w:keepNext/>
              <w:ind w:left="72"/>
            </w:pPr>
            <w:r>
              <w:t>El problema de</w:t>
            </w:r>
          </w:p>
        </w:tc>
        <w:tc>
          <w:tcPr>
            <w:tcW w:w="3600" w:type="dxa"/>
            <w:tcBorders>
              <w:top w:val="single" w:sz="12" w:space="0" w:color="auto"/>
              <w:bottom w:val="single" w:sz="6" w:space="0" w:color="auto"/>
              <w:right w:val="single" w:sz="12" w:space="0" w:color="auto"/>
            </w:tcBorders>
          </w:tcPr>
          <w:p w14:paraId="62ADB6D0" w14:textId="2845EADB" w:rsidR="0050511C" w:rsidRDefault="00A474C6">
            <w:pPr>
              <w:pStyle w:val="Textoindependiente"/>
              <w:ind w:left="0"/>
            </w:pPr>
            <w:r w:rsidRPr="00A474C6">
              <w:t>La gestión manual de solicitudes, documentos y procesos funerarios mediante archivos Excel, trámites dispersos y comunicación no estructurada.</w:t>
            </w:r>
          </w:p>
        </w:tc>
      </w:tr>
      <w:tr w:rsidR="0050511C" w14:paraId="094228B5" w14:textId="77777777">
        <w:tc>
          <w:tcPr>
            <w:tcW w:w="2340" w:type="dxa"/>
            <w:tcBorders>
              <w:top w:val="single" w:sz="6" w:space="0" w:color="auto"/>
              <w:left w:val="single" w:sz="12" w:space="0" w:color="auto"/>
              <w:bottom w:val="single" w:sz="6" w:space="0" w:color="auto"/>
              <w:right w:val="single" w:sz="12" w:space="0" w:color="auto"/>
            </w:tcBorders>
            <w:shd w:val="pct25" w:color="auto" w:fill="auto"/>
          </w:tcPr>
          <w:p w14:paraId="0899A113" w14:textId="77777777" w:rsidR="0050511C" w:rsidRDefault="001C0378">
            <w:pPr>
              <w:pStyle w:val="Textoindependiente"/>
              <w:keepNext/>
              <w:ind w:left="72"/>
            </w:pPr>
            <w:r>
              <w:t>Afecta a</w:t>
            </w:r>
          </w:p>
        </w:tc>
        <w:tc>
          <w:tcPr>
            <w:tcW w:w="3600" w:type="dxa"/>
            <w:tcBorders>
              <w:top w:val="single" w:sz="6" w:space="0" w:color="auto"/>
              <w:bottom w:val="single" w:sz="6" w:space="0" w:color="auto"/>
              <w:right w:val="single" w:sz="12" w:space="0" w:color="auto"/>
            </w:tcBorders>
          </w:tcPr>
          <w:p w14:paraId="08C50449" w14:textId="27267D83" w:rsidR="0050511C" w:rsidRDefault="00A474C6">
            <w:pPr>
              <w:pStyle w:val="Textoindependiente"/>
              <w:ind w:left="0"/>
            </w:pPr>
            <w:r w:rsidRPr="00A474C6">
              <w:t>La recepcionista, el personal de traslado, tanatología, coordinación de velación, finanzas y a las familias que solicitan el servicio.</w:t>
            </w:r>
          </w:p>
        </w:tc>
      </w:tr>
      <w:tr w:rsidR="0050511C" w14:paraId="41DDC8CC" w14:textId="77777777">
        <w:tc>
          <w:tcPr>
            <w:tcW w:w="2340" w:type="dxa"/>
            <w:tcBorders>
              <w:top w:val="single" w:sz="6" w:space="0" w:color="auto"/>
              <w:left w:val="single" w:sz="12" w:space="0" w:color="auto"/>
              <w:bottom w:val="single" w:sz="6" w:space="0" w:color="auto"/>
              <w:right w:val="single" w:sz="12" w:space="0" w:color="auto"/>
            </w:tcBorders>
            <w:shd w:val="pct25" w:color="auto" w:fill="auto"/>
          </w:tcPr>
          <w:p w14:paraId="4A206678" w14:textId="77777777" w:rsidR="0050511C" w:rsidRDefault="001C0378">
            <w:pPr>
              <w:pStyle w:val="Textoindependiente"/>
              <w:keepNext/>
              <w:ind w:left="72"/>
            </w:pPr>
            <w:r>
              <w:t>El impacto es</w:t>
            </w:r>
          </w:p>
        </w:tc>
        <w:tc>
          <w:tcPr>
            <w:tcW w:w="3600" w:type="dxa"/>
            <w:tcBorders>
              <w:top w:val="single" w:sz="6" w:space="0" w:color="auto"/>
              <w:bottom w:val="single" w:sz="6" w:space="0" w:color="auto"/>
              <w:right w:val="single" w:sz="12" w:space="0" w:color="auto"/>
            </w:tcBorders>
          </w:tcPr>
          <w:p w14:paraId="5807E4B5" w14:textId="57FBB0A0" w:rsidR="0050511C" w:rsidRDefault="00A474C6">
            <w:pPr>
              <w:pStyle w:val="Textoindependiente"/>
              <w:ind w:left="0"/>
            </w:pPr>
            <w:r w:rsidRPr="00A474C6">
              <w:t>Retrasos en la atención, riesgo de errores en los datos, pérdida o falta de documentos legales, poca coordinación entre áreas, demoras en los servicios y una experiencia menos organizada para las familias.</w:t>
            </w:r>
          </w:p>
        </w:tc>
      </w:tr>
      <w:tr w:rsidR="0050511C" w14:paraId="2954F2AB" w14:textId="77777777">
        <w:tc>
          <w:tcPr>
            <w:tcW w:w="2340" w:type="dxa"/>
            <w:tcBorders>
              <w:top w:val="single" w:sz="6" w:space="0" w:color="auto"/>
              <w:left w:val="single" w:sz="12" w:space="0" w:color="auto"/>
              <w:bottom w:val="single" w:sz="6" w:space="0" w:color="auto"/>
              <w:right w:val="single" w:sz="12" w:space="0" w:color="auto"/>
            </w:tcBorders>
            <w:shd w:val="pct25" w:color="auto" w:fill="auto"/>
          </w:tcPr>
          <w:p w14:paraId="746D1A2A" w14:textId="77777777" w:rsidR="0050511C" w:rsidRDefault="001C0378">
            <w:pPr>
              <w:pStyle w:val="Textoindependiente"/>
              <w:ind w:left="72"/>
            </w:pPr>
            <w:r>
              <w:t>Una solución exitosa sería</w:t>
            </w:r>
          </w:p>
        </w:tc>
        <w:tc>
          <w:tcPr>
            <w:tcW w:w="3600" w:type="dxa"/>
            <w:tcBorders>
              <w:top w:val="single" w:sz="6" w:space="0" w:color="auto"/>
              <w:bottom w:val="single" w:sz="6" w:space="0" w:color="auto"/>
              <w:right w:val="single" w:sz="12" w:space="0" w:color="auto"/>
            </w:tcBorders>
          </w:tcPr>
          <w:p w14:paraId="5498F22B" w14:textId="77777777" w:rsidR="00A474C6" w:rsidRDefault="00A474C6" w:rsidP="00A474C6">
            <w:pPr>
              <w:pStyle w:val="Textoindependiente"/>
              <w:numPr>
                <w:ilvl w:val="0"/>
                <w:numId w:val="4"/>
              </w:numPr>
              <w:rPr>
                <w:lang w:val="es-PA"/>
              </w:rPr>
            </w:pPr>
            <w:r w:rsidRPr="00A474C6">
              <w:rPr>
                <w:lang w:val="es-PA"/>
              </w:rPr>
              <w:t>Centralizar toda la información en un sistema único.</w:t>
            </w:r>
          </w:p>
          <w:p w14:paraId="189E07C3" w14:textId="77777777" w:rsidR="00A474C6" w:rsidRDefault="00A474C6" w:rsidP="00A474C6">
            <w:pPr>
              <w:pStyle w:val="Textoindependiente"/>
              <w:numPr>
                <w:ilvl w:val="0"/>
                <w:numId w:val="4"/>
              </w:numPr>
              <w:rPr>
                <w:lang w:val="es-PA"/>
              </w:rPr>
            </w:pPr>
            <w:r w:rsidRPr="00A474C6">
              <w:rPr>
                <w:lang w:val="es-PA"/>
              </w:rPr>
              <w:t>Garantizar que ningún servicio inicie sin los documentos requeridos.</w:t>
            </w:r>
          </w:p>
          <w:p w14:paraId="597E430C" w14:textId="77777777" w:rsidR="00A474C6" w:rsidRDefault="00A474C6" w:rsidP="00A474C6">
            <w:pPr>
              <w:pStyle w:val="Textoindependiente"/>
              <w:numPr>
                <w:ilvl w:val="0"/>
                <w:numId w:val="4"/>
              </w:numPr>
              <w:rPr>
                <w:lang w:val="es-PA"/>
              </w:rPr>
            </w:pPr>
            <w:r w:rsidRPr="00A474C6">
              <w:rPr>
                <w:lang w:val="es-PA"/>
              </w:rPr>
              <w:t>Facilitar la coordinación entre departamentos.</w:t>
            </w:r>
          </w:p>
          <w:p w14:paraId="1AA6A83F" w14:textId="77777777" w:rsidR="00A474C6" w:rsidRDefault="00A474C6" w:rsidP="00A474C6">
            <w:pPr>
              <w:pStyle w:val="Textoindependiente"/>
              <w:numPr>
                <w:ilvl w:val="0"/>
                <w:numId w:val="4"/>
              </w:numPr>
              <w:rPr>
                <w:lang w:val="es-PA"/>
              </w:rPr>
            </w:pPr>
            <w:r w:rsidRPr="00A474C6">
              <w:rPr>
                <w:lang w:val="es-PA"/>
              </w:rPr>
              <w:t>Acelerar los tiempos de respuesta y mejorar la calidad del servicio.</w:t>
            </w:r>
          </w:p>
          <w:p w14:paraId="239E27B8" w14:textId="43B89130" w:rsidR="00A474C6" w:rsidRPr="00A474C6" w:rsidRDefault="00A474C6" w:rsidP="00A474C6">
            <w:pPr>
              <w:pStyle w:val="Textoindependiente"/>
              <w:numPr>
                <w:ilvl w:val="0"/>
                <w:numId w:val="4"/>
              </w:numPr>
              <w:rPr>
                <w:lang w:val="es-PA"/>
              </w:rPr>
            </w:pPr>
            <w:r w:rsidRPr="00A474C6">
              <w:rPr>
                <w:lang w:val="es-PA"/>
              </w:rPr>
              <w:t>Brindar un proceso más claro, ordenado y confiable para las familias.</w:t>
            </w:r>
          </w:p>
          <w:p w14:paraId="1891B838" w14:textId="237E13A1" w:rsidR="0050511C" w:rsidRPr="00A474C6" w:rsidRDefault="0050511C">
            <w:pPr>
              <w:pStyle w:val="Textoindependiente"/>
              <w:ind w:left="0"/>
              <w:rPr>
                <w:lang w:val="es-PA"/>
              </w:rPr>
            </w:pPr>
          </w:p>
        </w:tc>
      </w:tr>
    </w:tbl>
    <w:p w14:paraId="3AEE580C" w14:textId="77777777" w:rsidR="0050511C" w:rsidRDefault="001C0378">
      <w:pPr>
        <w:pStyle w:val="Ttulo2"/>
      </w:pPr>
      <w:bookmarkStart w:id="26" w:name="_Toc54488648"/>
      <w:r>
        <w:t>Informe del Posicionamiento del Producto</w:t>
      </w:r>
      <w:bookmarkEnd w:id="26"/>
    </w:p>
    <w:p w14:paraId="64B49A9A" w14:textId="77777777" w:rsidR="0050511C" w:rsidRDefault="001C0378">
      <w:pPr>
        <w:pStyle w:val="InfoBlue"/>
      </w:pPr>
      <w:r>
        <w:t>[Provee un  informe resumido al más alto nivel, la posición única que el producto intenta llenar en el mercado]</w:t>
      </w:r>
    </w:p>
    <w:tbl>
      <w:tblPr>
        <w:tblW w:w="0" w:type="auto"/>
        <w:tblInd w:w="1458" w:type="dxa"/>
        <w:tblLayout w:type="fixed"/>
        <w:tblLook w:val="0000" w:firstRow="0" w:lastRow="0" w:firstColumn="0" w:lastColumn="0" w:noHBand="0" w:noVBand="0"/>
      </w:tblPr>
      <w:tblGrid>
        <w:gridCol w:w="2340"/>
        <w:gridCol w:w="3600"/>
      </w:tblGrid>
      <w:tr w:rsidR="0050511C" w14:paraId="130620F1" w14:textId="77777777">
        <w:tc>
          <w:tcPr>
            <w:tcW w:w="2340" w:type="dxa"/>
            <w:tcBorders>
              <w:top w:val="single" w:sz="12" w:space="0" w:color="auto"/>
              <w:left w:val="single" w:sz="12" w:space="0" w:color="auto"/>
              <w:bottom w:val="single" w:sz="6" w:space="0" w:color="auto"/>
              <w:right w:val="single" w:sz="12" w:space="0" w:color="auto"/>
            </w:tcBorders>
            <w:shd w:val="pct25" w:color="auto" w:fill="auto"/>
          </w:tcPr>
          <w:p w14:paraId="7F9BE267" w14:textId="77777777" w:rsidR="0050511C" w:rsidRDefault="001C0378">
            <w:pPr>
              <w:pStyle w:val="Textoindependiente"/>
              <w:keepNext/>
              <w:ind w:left="72"/>
            </w:pPr>
            <w:r>
              <w:lastRenderedPageBreak/>
              <w:t>Para</w:t>
            </w:r>
          </w:p>
        </w:tc>
        <w:tc>
          <w:tcPr>
            <w:tcW w:w="3600" w:type="dxa"/>
            <w:tcBorders>
              <w:top w:val="single" w:sz="12" w:space="0" w:color="auto"/>
              <w:bottom w:val="single" w:sz="6" w:space="0" w:color="auto"/>
              <w:right w:val="single" w:sz="12" w:space="0" w:color="auto"/>
            </w:tcBorders>
          </w:tcPr>
          <w:p w14:paraId="1A498F2B" w14:textId="28B2A78B" w:rsidR="0050511C" w:rsidRDefault="00A474C6">
            <w:pPr>
              <w:pStyle w:val="Textoindependiente"/>
              <w:ind w:left="0"/>
            </w:pPr>
            <w:r w:rsidRPr="00A474C6">
              <w:t>Funerarias, personal administrativo y operativo de servicios funerarios, y familias que requieren atención inmediata.</w:t>
            </w:r>
          </w:p>
        </w:tc>
      </w:tr>
      <w:tr w:rsidR="0050511C" w14:paraId="05E73418" w14:textId="77777777">
        <w:tc>
          <w:tcPr>
            <w:tcW w:w="2340" w:type="dxa"/>
            <w:tcBorders>
              <w:top w:val="single" w:sz="6" w:space="0" w:color="auto"/>
              <w:left w:val="single" w:sz="12" w:space="0" w:color="auto"/>
              <w:bottom w:val="single" w:sz="6" w:space="0" w:color="auto"/>
              <w:right w:val="single" w:sz="12" w:space="0" w:color="auto"/>
            </w:tcBorders>
            <w:shd w:val="pct25" w:color="auto" w:fill="auto"/>
          </w:tcPr>
          <w:p w14:paraId="6D2A797E" w14:textId="77777777" w:rsidR="0050511C" w:rsidRDefault="001C0378">
            <w:pPr>
              <w:pStyle w:val="Textoindependiente"/>
              <w:keepNext/>
              <w:ind w:left="72"/>
            </w:pPr>
            <w:r>
              <w:t>Quién</w:t>
            </w:r>
          </w:p>
        </w:tc>
        <w:tc>
          <w:tcPr>
            <w:tcW w:w="3600" w:type="dxa"/>
            <w:tcBorders>
              <w:top w:val="single" w:sz="6" w:space="0" w:color="auto"/>
              <w:bottom w:val="single" w:sz="6" w:space="0" w:color="auto"/>
              <w:right w:val="single" w:sz="12" w:space="0" w:color="auto"/>
            </w:tcBorders>
          </w:tcPr>
          <w:p w14:paraId="1183BC9B" w14:textId="641C6AF9" w:rsidR="0050511C" w:rsidRDefault="00A474C6">
            <w:pPr>
              <w:pStyle w:val="Textoindependiente"/>
              <w:ind w:left="0"/>
            </w:pPr>
            <w:r w:rsidRPr="00A474C6">
              <w:t>Necesitan gestionar solicitudes, documentos legales, paquetes de servicios y procesos funerarios de forma rápida, ordenada y sin errores.</w:t>
            </w:r>
          </w:p>
        </w:tc>
      </w:tr>
      <w:tr w:rsidR="0050511C" w14:paraId="2AD9951E" w14:textId="77777777">
        <w:tc>
          <w:tcPr>
            <w:tcW w:w="2340" w:type="dxa"/>
            <w:tcBorders>
              <w:top w:val="single" w:sz="6" w:space="0" w:color="auto"/>
              <w:left w:val="single" w:sz="12" w:space="0" w:color="auto"/>
              <w:bottom w:val="single" w:sz="6" w:space="0" w:color="auto"/>
              <w:right w:val="single" w:sz="12" w:space="0" w:color="auto"/>
            </w:tcBorders>
            <w:shd w:val="pct25" w:color="auto" w:fill="auto"/>
          </w:tcPr>
          <w:p w14:paraId="11C62F86" w14:textId="77777777" w:rsidR="0050511C" w:rsidRDefault="001C0378">
            <w:pPr>
              <w:pStyle w:val="Textoindependiente"/>
              <w:keepNext/>
              <w:ind w:left="72"/>
            </w:pPr>
            <w:r>
              <w:t>El (nombre del producto)</w:t>
            </w:r>
          </w:p>
        </w:tc>
        <w:tc>
          <w:tcPr>
            <w:tcW w:w="3600" w:type="dxa"/>
            <w:tcBorders>
              <w:top w:val="single" w:sz="6" w:space="0" w:color="auto"/>
              <w:bottom w:val="single" w:sz="6" w:space="0" w:color="auto"/>
              <w:right w:val="single" w:sz="12" w:space="0" w:color="auto"/>
            </w:tcBorders>
          </w:tcPr>
          <w:p w14:paraId="7B19E0FF" w14:textId="5BF23BB9" w:rsidR="0050511C" w:rsidRDefault="00A474C6">
            <w:pPr>
              <w:pStyle w:val="Textoindependiente"/>
              <w:ind w:left="0"/>
            </w:pPr>
            <w:r w:rsidRPr="00A474C6">
              <w:t>Sistema de Gestión Funeraria</w:t>
            </w:r>
          </w:p>
        </w:tc>
      </w:tr>
      <w:tr w:rsidR="0050511C" w14:paraId="459EF149" w14:textId="77777777">
        <w:tc>
          <w:tcPr>
            <w:tcW w:w="2340" w:type="dxa"/>
            <w:tcBorders>
              <w:top w:val="single" w:sz="6" w:space="0" w:color="auto"/>
              <w:left w:val="single" w:sz="12" w:space="0" w:color="auto"/>
              <w:bottom w:val="single" w:sz="6" w:space="0" w:color="auto"/>
              <w:right w:val="single" w:sz="12" w:space="0" w:color="auto"/>
            </w:tcBorders>
            <w:shd w:val="pct25" w:color="auto" w:fill="auto"/>
          </w:tcPr>
          <w:p w14:paraId="783A6AC0" w14:textId="77777777" w:rsidR="0050511C" w:rsidRDefault="001C0378">
            <w:pPr>
              <w:pStyle w:val="Textoindependiente"/>
              <w:keepNext/>
              <w:ind w:left="72"/>
            </w:pPr>
            <w:r>
              <w:t>Que</w:t>
            </w:r>
          </w:p>
        </w:tc>
        <w:tc>
          <w:tcPr>
            <w:tcW w:w="3600" w:type="dxa"/>
            <w:tcBorders>
              <w:top w:val="single" w:sz="6" w:space="0" w:color="auto"/>
              <w:bottom w:val="single" w:sz="6" w:space="0" w:color="auto"/>
              <w:right w:val="single" w:sz="12" w:space="0" w:color="auto"/>
            </w:tcBorders>
          </w:tcPr>
          <w:p w14:paraId="741E3332" w14:textId="695BEA62" w:rsidR="0050511C" w:rsidRPr="00A474C6" w:rsidRDefault="00A474C6">
            <w:pPr>
              <w:pStyle w:val="Textoindependiente"/>
              <w:ind w:left="0"/>
              <w:rPr>
                <w:lang w:val="es-PA"/>
              </w:rPr>
            </w:pPr>
            <w:r w:rsidRPr="00A474C6">
              <w:t>Centraliza la información, automatiza trámites, coordina áreas internas, controla documentos obligatorios y agiliza todo el proceso funerario desde la solicitud hasta la facturación.</w:t>
            </w:r>
          </w:p>
        </w:tc>
      </w:tr>
      <w:tr w:rsidR="0050511C" w14:paraId="3D563A23" w14:textId="77777777">
        <w:tc>
          <w:tcPr>
            <w:tcW w:w="2340" w:type="dxa"/>
            <w:tcBorders>
              <w:top w:val="single" w:sz="6" w:space="0" w:color="auto"/>
              <w:left w:val="single" w:sz="12" w:space="0" w:color="auto"/>
              <w:bottom w:val="single" w:sz="6" w:space="0" w:color="auto"/>
              <w:right w:val="single" w:sz="12" w:space="0" w:color="auto"/>
            </w:tcBorders>
            <w:shd w:val="pct25" w:color="auto" w:fill="auto"/>
          </w:tcPr>
          <w:p w14:paraId="7D9B5B8D" w14:textId="77777777" w:rsidR="0050511C" w:rsidRDefault="001C0378">
            <w:pPr>
              <w:pStyle w:val="Textoindependiente"/>
              <w:keepNext/>
              <w:ind w:left="72"/>
            </w:pPr>
            <w:r>
              <w:t>A Diferencia</w:t>
            </w:r>
          </w:p>
        </w:tc>
        <w:tc>
          <w:tcPr>
            <w:tcW w:w="3600" w:type="dxa"/>
            <w:tcBorders>
              <w:top w:val="single" w:sz="6" w:space="0" w:color="auto"/>
              <w:bottom w:val="single" w:sz="6" w:space="0" w:color="auto"/>
              <w:right w:val="single" w:sz="12" w:space="0" w:color="auto"/>
            </w:tcBorders>
          </w:tcPr>
          <w:p w14:paraId="4C142EDA" w14:textId="71232F44" w:rsidR="0050511C" w:rsidRDefault="00A474C6">
            <w:pPr>
              <w:pStyle w:val="Textoindependiente"/>
              <w:ind w:left="0"/>
            </w:pPr>
            <w:r w:rsidRPr="00A474C6">
              <w:t>Los registros manuales, el uso de Excel y la gestión dispersa basada en llamadas y documentos en papel,</w:t>
            </w:r>
          </w:p>
        </w:tc>
      </w:tr>
      <w:tr w:rsidR="0050511C" w14:paraId="53D2A858" w14:textId="77777777">
        <w:tc>
          <w:tcPr>
            <w:tcW w:w="2340" w:type="dxa"/>
            <w:tcBorders>
              <w:top w:val="single" w:sz="6" w:space="0" w:color="auto"/>
              <w:left w:val="single" w:sz="12" w:space="0" w:color="auto"/>
              <w:bottom w:val="single" w:sz="12" w:space="0" w:color="auto"/>
              <w:right w:val="single" w:sz="12" w:space="0" w:color="auto"/>
            </w:tcBorders>
            <w:shd w:val="pct25" w:color="auto" w:fill="auto"/>
          </w:tcPr>
          <w:p w14:paraId="30011B7F" w14:textId="77777777" w:rsidR="0050511C" w:rsidRDefault="001C0378">
            <w:pPr>
              <w:pStyle w:val="Textoindependiente"/>
              <w:ind w:left="72"/>
              <w:rPr>
                <w:lang w:val="en-AU"/>
              </w:rPr>
            </w:pPr>
            <w:r>
              <w:t>Esta</w:t>
            </w:r>
            <w:r>
              <w:rPr>
                <w:lang w:val="en-AU"/>
              </w:rPr>
              <w:t xml:space="preserve"> </w:t>
            </w:r>
            <w:r>
              <w:t>Aplicación</w:t>
            </w:r>
          </w:p>
        </w:tc>
        <w:tc>
          <w:tcPr>
            <w:tcW w:w="3600" w:type="dxa"/>
            <w:tcBorders>
              <w:top w:val="single" w:sz="6" w:space="0" w:color="auto"/>
              <w:bottom w:val="single" w:sz="12" w:space="0" w:color="auto"/>
              <w:right w:val="single" w:sz="12" w:space="0" w:color="auto"/>
            </w:tcBorders>
          </w:tcPr>
          <w:p w14:paraId="35889541" w14:textId="4FF8AB53" w:rsidR="0050511C" w:rsidRPr="00A474C6" w:rsidRDefault="00A474C6">
            <w:pPr>
              <w:pStyle w:val="Textoindependiente"/>
              <w:ind w:left="0"/>
              <w:rPr>
                <w:lang w:val="es-PA"/>
              </w:rPr>
            </w:pPr>
            <w:r w:rsidRPr="00A474C6">
              <w:t>Ofrece control total del proceso, reduce errores, mejora la coordinación entre departamentos, asegura cumplimiento legal y brinda una atención más eficiente, moderna y confiable para las familias.</w:t>
            </w:r>
          </w:p>
        </w:tc>
      </w:tr>
    </w:tbl>
    <w:p w14:paraId="5391079E" w14:textId="77777777" w:rsidR="0050511C" w:rsidRDefault="0050511C">
      <w:pPr>
        <w:pStyle w:val="InfoBlue"/>
      </w:pPr>
    </w:p>
    <w:p w14:paraId="4BEA1A45" w14:textId="27AFEA1A" w:rsidR="0050511C" w:rsidRDefault="404D6EE2">
      <w:pPr>
        <w:pStyle w:val="Ttulo1"/>
      </w:pPr>
      <w:bookmarkStart w:id="27" w:name="_Toc54488649"/>
      <w:bookmarkStart w:id="28" w:name="_Toc436203381"/>
      <w:r>
        <w:t>Patrocinadores y Descripciones de Usuarios</w:t>
      </w:r>
      <w:bookmarkEnd w:id="27"/>
    </w:p>
    <w:p w14:paraId="7F425A92" w14:textId="59499F94" w:rsidR="0050511C" w:rsidRDefault="404D6EE2" w:rsidP="1CB0F7CD">
      <w:pPr>
        <w:pStyle w:val="InfoBlue"/>
        <w:numPr>
          <w:ilvl w:val="0"/>
          <w:numId w:val="1"/>
        </w:numPr>
        <w:rPr>
          <w:lang w:val="es-PA"/>
        </w:rPr>
      </w:pPr>
      <w:r>
        <w:t>[Para suministrar efectivamente los productos y servicios que conocen las necesidades reales de sus patrocinadores  y usuarios, es necesario identificar e involucrar a todos los afectados como parte del proceso de Modelaje de Requerimientos. Usted también debería identificar a la comunidad de los patrocinadores asegurar de están representados adecuadamente. Esta sección proporciona un perfil de los patrocinadores involucrados en el proyecto y los principales problemas que ellos perciben para ser solucionados por la solución propuesta.  Este apartado no describe los requerimientos o solicitudes específicas (éstas son capturadas en</w:t>
      </w:r>
      <w:r w:rsidR="47380F42" w:rsidRPr="29254AD2">
        <w:rPr>
          <w:lang w:val="es-PA"/>
        </w:rPr>
        <w:t>Demografía del Mercado (NO VA)</w:t>
      </w:r>
    </w:p>
    <w:p w14:paraId="6EFEB124" w14:textId="7C1677BC" w:rsidR="0050511C" w:rsidRDefault="404D6EE2">
      <w:pPr>
        <w:pStyle w:val="InfoBlue"/>
      </w:pPr>
      <w:r>
        <w:t xml:space="preserve"> un artefacto aparte de solicitudes de los patrocinadores).  Mas bien proporciona el fondo y la justificación por los cuales los requerimientos son necesarios.]</w:t>
      </w:r>
    </w:p>
    <w:p w14:paraId="65625441" w14:textId="77777777" w:rsidR="0050511C" w:rsidRDefault="001C0378">
      <w:pPr>
        <w:pStyle w:val="InfoBlue"/>
      </w:pPr>
      <w:r>
        <w:t>[Resume la demografía del mercado principal que motiva las decisiones de su producto. Describe y posiciona los segmentos meta del producto. Estima el tamaño y el crecimiento del mercado mediante el uso del número de usuarios potenciales, o la cantidad de dinero que sus clientes gastan tratando de conocer las necesidades que su producto debe llenar. Revisa las principales tendencias y tecnologías de la industria. Responde las siguientes preguntas estratégicas: ¿Cuál es la reputación de su organización en este mercado?¿Qué le gustaría ser?¿Cómo alcanzará este producto o servicio sus metas?]</w:t>
      </w:r>
    </w:p>
    <w:p w14:paraId="084730A9" w14:textId="4B779DE7" w:rsidR="0050511C" w:rsidRDefault="404D6EE2" w:rsidP="1C95B9FF">
      <w:pPr>
        <w:pStyle w:val="Ttulo2"/>
        <w:rPr>
          <w:color w:val="FF0000"/>
        </w:rPr>
      </w:pPr>
      <w:bookmarkStart w:id="29" w:name="_Toc54488651"/>
      <w:r w:rsidRPr="29254AD2">
        <w:rPr>
          <w:color w:val="FF0000"/>
        </w:rPr>
        <w:t>Resumen de los Patrocinadores</w:t>
      </w:r>
      <w:bookmarkEnd w:id="29"/>
      <w:r w:rsidR="470568E5" w:rsidRPr="29254AD2">
        <w:rPr>
          <w:color w:val="FF0000"/>
        </w:rPr>
        <w:t xml:space="preserve"> </w:t>
      </w:r>
    </w:p>
    <w:p w14:paraId="2E227E37" w14:textId="77777777" w:rsidR="0050511C" w:rsidRDefault="001C0378">
      <w:pPr>
        <w:pStyle w:val="InfoBlue"/>
      </w:pPr>
      <w:r>
        <w:t>[Presenta una lista resumen de todos los patrocinadores identificados:]</w:t>
      </w: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00"/>
        <w:gridCol w:w="3150"/>
        <w:gridCol w:w="3240"/>
      </w:tblGrid>
      <w:tr w:rsidR="0050511C" w14:paraId="654065C9" w14:textId="77777777">
        <w:tc>
          <w:tcPr>
            <w:tcW w:w="1800" w:type="dxa"/>
            <w:shd w:val="solid" w:color="000000" w:fill="FFFFFF"/>
          </w:tcPr>
          <w:p w14:paraId="7C50CE02" w14:textId="77777777" w:rsidR="0050511C" w:rsidRDefault="001C0378">
            <w:pPr>
              <w:pStyle w:val="Textoindependiente"/>
              <w:ind w:left="0"/>
              <w:rPr>
                <w:b/>
              </w:rPr>
            </w:pPr>
            <w:r>
              <w:rPr>
                <w:b/>
              </w:rPr>
              <w:t>Nombre</w:t>
            </w:r>
          </w:p>
        </w:tc>
        <w:tc>
          <w:tcPr>
            <w:tcW w:w="3150" w:type="dxa"/>
            <w:shd w:val="solid" w:color="000000" w:fill="FFFFFF"/>
          </w:tcPr>
          <w:p w14:paraId="42FC0E40" w14:textId="77777777" w:rsidR="0050511C" w:rsidRDefault="001C0378">
            <w:pPr>
              <w:pStyle w:val="Textoindependiente"/>
              <w:ind w:left="0"/>
              <w:rPr>
                <w:b/>
              </w:rPr>
            </w:pPr>
            <w:r>
              <w:rPr>
                <w:b/>
              </w:rPr>
              <w:t>Representa</w:t>
            </w:r>
          </w:p>
        </w:tc>
        <w:tc>
          <w:tcPr>
            <w:tcW w:w="3240" w:type="dxa"/>
            <w:shd w:val="solid" w:color="000000" w:fill="FFFFFF"/>
          </w:tcPr>
          <w:p w14:paraId="5ABB79E6" w14:textId="77777777" w:rsidR="0050511C" w:rsidRDefault="001C0378">
            <w:pPr>
              <w:pStyle w:val="Textoindependiente"/>
              <w:ind w:left="0"/>
              <w:rPr>
                <w:b/>
              </w:rPr>
            </w:pPr>
            <w:r>
              <w:rPr>
                <w:b/>
              </w:rPr>
              <w:t>Rol</w:t>
            </w:r>
          </w:p>
        </w:tc>
      </w:tr>
      <w:tr w:rsidR="0050511C" w14:paraId="4A94CE4F" w14:textId="77777777">
        <w:tc>
          <w:tcPr>
            <w:tcW w:w="1800" w:type="dxa"/>
          </w:tcPr>
          <w:p w14:paraId="728DCC2C" w14:textId="77777777" w:rsidR="0050511C" w:rsidRDefault="001C0378">
            <w:pPr>
              <w:pStyle w:val="Textoindependiente"/>
              <w:ind w:left="0"/>
            </w:pPr>
            <w:r>
              <w:t>Nombre del tipo de patrocinador.</w:t>
            </w:r>
          </w:p>
        </w:tc>
        <w:tc>
          <w:tcPr>
            <w:tcW w:w="3150" w:type="dxa"/>
          </w:tcPr>
          <w:p w14:paraId="44DEB35D" w14:textId="77777777" w:rsidR="0050511C" w:rsidRDefault="001C0378">
            <w:pPr>
              <w:pStyle w:val="Textoindependiente"/>
              <w:ind w:left="0"/>
            </w:pPr>
            <w:r>
              <w:t>Describe brevemente qué representa con respecto al desarrollo.</w:t>
            </w:r>
          </w:p>
        </w:tc>
        <w:tc>
          <w:tcPr>
            <w:tcW w:w="3240" w:type="dxa"/>
          </w:tcPr>
          <w:p w14:paraId="2E93C889" w14:textId="77777777" w:rsidR="0050511C" w:rsidRDefault="001C0378">
            <w:pPr>
              <w:pStyle w:val="Textoindependiente"/>
              <w:ind w:left="0"/>
            </w:pPr>
            <w:r>
              <w:t>Describe brevemente el papel que ellos están jugando en el desarrollo.</w:t>
            </w:r>
          </w:p>
          <w:p w14:paraId="7680E9C3" w14:textId="77777777" w:rsidR="0050511C" w:rsidRDefault="001C0378">
            <w:pPr>
              <w:pStyle w:val="Textoindependiente"/>
              <w:ind w:left="0"/>
            </w:pPr>
            <w:r>
              <w:lastRenderedPageBreak/>
              <w:t>p.e. Asegura este….</w:t>
            </w:r>
          </w:p>
        </w:tc>
      </w:tr>
    </w:tbl>
    <w:p w14:paraId="49BB78E7" w14:textId="77777777" w:rsidR="0050511C" w:rsidRDefault="0050511C">
      <w:pPr>
        <w:pStyle w:val="Textoindependiente"/>
      </w:pPr>
    </w:p>
    <w:p w14:paraId="381A0558" w14:textId="77777777" w:rsidR="0050511C" w:rsidRDefault="001C0378">
      <w:pPr>
        <w:pStyle w:val="Ttulo2"/>
      </w:pPr>
      <w:bookmarkStart w:id="30" w:name="_Toc54488652"/>
      <w:r>
        <w:t>Resumen de usuarios</w:t>
      </w:r>
      <w:bookmarkEnd w:id="30"/>
    </w:p>
    <w:p w14:paraId="594BC920" w14:textId="77777777" w:rsidR="0050511C" w:rsidRDefault="001C0378">
      <w:pPr>
        <w:pStyle w:val="InfoBlue"/>
      </w:pPr>
      <w:r>
        <w:t>[Presenta una lista resumen de todos los usuarios identificados:]</w:t>
      </w: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00"/>
        <w:gridCol w:w="3600"/>
        <w:gridCol w:w="2790"/>
      </w:tblGrid>
      <w:tr w:rsidR="0050511C" w14:paraId="1964AF9D" w14:textId="77777777">
        <w:tc>
          <w:tcPr>
            <w:tcW w:w="1800" w:type="dxa"/>
            <w:shd w:val="solid" w:color="000000" w:fill="FFFFFF"/>
          </w:tcPr>
          <w:p w14:paraId="4B6FA764" w14:textId="77777777" w:rsidR="0050511C" w:rsidRDefault="001C0378">
            <w:pPr>
              <w:pStyle w:val="Textoindependiente"/>
              <w:ind w:left="0"/>
              <w:rPr>
                <w:b/>
              </w:rPr>
            </w:pPr>
            <w:r>
              <w:rPr>
                <w:b/>
              </w:rPr>
              <w:t>Nombre</w:t>
            </w:r>
          </w:p>
        </w:tc>
        <w:tc>
          <w:tcPr>
            <w:tcW w:w="3600" w:type="dxa"/>
            <w:shd w:val="solid" w:color="000000" w:fill="FFFFFF"/>
          </w:tcPr>
          <w:p w14:paraId="15758E35" w14:textId="77777777" w:rsidR="0050511C" w:rsidRDefault="001C0378">
            <w:pPr>
              <w:pStyle w:val="Textoindependiente"/>
              <w:ind w:left="0"/>
              <w:rPr>
                <w:b/>
              </w:rPr>
            </w:pPr>
            <w:r>
              <w:rPr>
                <w:b/>
              </w:rPr>
              <w:t>Descripción</w:t>
            </w:r>
          </w:p>
        </w:tc>
        <w:tc>
          <w:tcPr>
            <w:tcW w:w="2790" w:type="dxa"/>
            <w:shd w:val="solid" w:color="000000" w:fill="FFFFFF"/>
          </w:tcPr>
          <w:p w14:paraId="59DD49CA" w14:textId="77777777" w:rsidR="0050511C" w:rsidRDefault="001C0378">
            <w:pPr>
              <w:pStyle w:val="Textoindependiente"/>
              <w:ind w:left="0"/>
              <w:rPr>
                <w:b/>
              </w:rPr>
            </w:pPr>
            <w:r>
              <w:rPr>
                <w:b/>
              </w:rPr>
              <w:t>Patrocinador</w:t>
            </w:r>
          </w:p>
        </w:tc>
      </w:tr>
      <w:tr w:rsidR="0050511C" w14:paraId="5C9793A0" w14:textId="77777777">
        <w:tc>
          <w:tcPr>
            <w:tcW w:w="1800" w:type="dxa"/>
          </w:tcPr>
          <w:p w14:paraId="46B1DCB9" w14:textId="77777777" w:rsidR="0050511C" w:rsidRDefault="001C0378">
            <w:pPr>
              <w:pStyle w:val="Textoindependiente"/>
              <w:ind w:left="0"/>
            </w:pPr>
            <w:r>
              <w:t>Nombre del tipo de usuario.</w:t>
            </w:r>
          </w:p>
        </w:tc>
        <w:tc>
          <w:tcPr>
            <w:tcW w:w="3600" w:type="dxa"/>
          </w:tcPr>
          <w:p w14:paraId="306D7203" w14:textId="77777777" w:rsidR="0050511C" w:rsidRDefault="001C0378">
            <w:pPr>
              <w:pStyle w:val="Textoindependiente"/>
              <w:ind w:left="0"/>
            </w:pPr>
            <w:r>
              <w:t>Describe brevemente qué representan con respecto al sistema.</w:t>
            </w:r>
          </w:p>
        </w:tc>
        <w:tc>
          <w:tcPr>
            <w:tcW w:w="2790" w:type="dxa"/>
          </w:tcPr>
          <w:p w14:paraId="71BB9788" w14:textId="77777777" w:rsidR="0050511C" w:rsidRDefault="001C0378">
            <w:pPr>
              <w:pStyle w:val="Textoindependiente"/>
              <w:ind w:left="0"/>
            </w:pPr>
            <w:r>
              <w:t>Lista cómo el usuario está representado por el patrocinador</w:t>
            </w:r>
          </w:p>
          <w:p w14:paraId="44B13052" w14:textId="77777777" w:rsidR="0050511C" w:rsidRDefault="001C0378">
            <w:pPr>
              <w:pStyle w:val="Textoindependiente"/>
              <w:ind w:left="0"/>
            </w:pPr>
            <w:r>
              <w:t>p.e. Representado mediante Patrocinador1</w:t>
            </w:r>
          </w:p>
        </w:tc>
      </w:tr>
    </w:tbl>
    <w:p w14:paraId="3E075929" w14:textId="77777777" w:rsidR="0050511C" w:rsidRDefault="0050511C">
      <w:pPr>
        <w:pStyle w:val="Textoindependiente"/>
      </w:pPr>
    </w:p>
    <w:p w14:paraId="3AF45349" w14:textId="77777777" w:rsidR="0050511C" w:rsidRDefault="001C0378">
      <w:pPr>
        <w:pStyle w:val="Ttulo2"/>
      </w:pPr>
      <w:bookmarkStart w:id="31" w:name="_Toc54488653"/>
      <w:r>
        <w:t>Ambiente del usuario</w:t>
      </w:r>
      <w:bookmarkEnd w:id="31"/>
    </w:p>
    <w:p w14:paraId="4A2BE5BF" w14:textId="77777777" w:rsidR="0050511C" w:rsidRDefault="001C0378">
      <w:pPr>
        <w:pStyle w:val="InfoBlue"/>
      </w:pPr>
      <w:r>
        <w:t>[Detalla el ambiente de trabajo del usuario destino. Aquí hay algunas sugerencias:</w:t>
      </w:r>
    </w:p>
    <w:p w14:paraId="11199C24" w14:textId="77777777" w:rsidR="0050511C" w:rsidRDefault="001C0378">
      <w:pPr>
        <w:pStyle w:val="InfoBlue"/>
        <w:numPr>
          <w:ilvl w:val="0"/>
          <w:numId w:val="3"/>
        </w:numPr>
        <w:tabs>
          <w:tab w:val="left" w:pos="1080"/>
        </w:tabs>
      </w:pPr>
      <w:r>
        <w:t>Número de personas involucradas en la realización de la tarea.  ¿Está cambiando?</w:t>
      </w:r>
    </w:p>
    <w:p w14:paraId="1E87DD0F" w14:textId="77777777" w:rsidR="0050511C" w:rsidRDefault="001C0378">
      <w:pPr>
        <w:pStyle w:val="InfoBlue"/>
        <w:numPr>
          <w:ilvl w:val="0"/>
          <w:numId w:val="3"/>
        </w:numPr>
        <w:tabs>
          <w:tab w:val="left" w:pos="1080"/>
        </w:tabs>
      </w:pPr>
      <w:r>
        <w:t>¿Cuán largo es el ciclo de la tarea? ¿Cantidad de tiempo requerido en cada actividad? ¿Está cambiando?</w:t>
      </w:r>
    </w:p>
    <w:p w14:paraId="5D3842F7" w14:textId="77777777" w:rsidR="0050511C" w:rsidRDefault="001C0378">
      <w:pPr>
        <w:pStyle w:val="InfoBlue"/>
        <w:numPr>
          <w:ilvl w:val="0"/>
          <w:numId w:val="3"/>
        </w:numPr>
        <w:tabs>
          <w:tab w:val="left" w:pos="1080"/>
        </w:tabs>
      </w:pPr>
      <w:r>
        <w:t>Cualquier restricción ambiental única: móvil, externa,  etc.</w:t>
      </w:r>
    </w:p>
    <w:p w14:paraId="526DF89D" w14:textId="77777777" w:rsidR="0050511C" w:rsidRDefault="001C0378">
      <w:pPr>
        <w:pStyle w:val="InfoBlue"/>
        <w:numPr>
          <w:ilvl w:val="0"/>
          <w:numId w:val="3"/>
        </w:numPr>
        <w:tabs>
          <w:tab w:val="left" w:pos="1080"/>
        </w:tabs>
      </w:pPr>
      <w:r>
        <w:t>¿Cuáles plataformas de sistemas se usan actualmente? ¿Plataformas futuras?</w:t>
      </w:r>
    </w:p>
    <w:p w14:paraId="5FE774AD" w14:textId="77777777" w:rsidR="0050511C" w:rsidRDefault="001C0378">
      <w:pPr>
        <w:pStyle w:val="InfoBlue"/>
        <w:numPr>
          <w:ilvl w:val="0"/>
          <w:numId w:val="3"/>
        </w:numPr>
        <w:tabs>
          <w:tab w:val="left" w:pos="1080"/>
        </w:tabs>
      </w:pPr>
      <w:r>
        <w:t>¿Qué otras aplicaciones están en uso?¿Su aplicación necesita integrarse con ellas?</w:t>
      </w:r>
    </w:p>
    <w:p w14:paraId="4D74024A" w14:textId="77777777" w:rsidR="0050511C" w:rsidRDefault="001C0378">
      <w:pPr>
        <w:pStyle w:val="InfoBlue"/>
      </w:pPr>
      <w:r>
        <w:t>Esto es un extracto del Modelo de Negocios el cual podría ser incluido para resaltar las tareas y los usuarios involucrados, etc]</w:t>
      </w:r>
    </w:p>
    <w:p w14:paraId="7688AADE" w14:textId="236E3724" w:rsidR="0050511C" w:rsidRDefault="404D6EE2">
      <w:pPr>
        <w:pStyle w:val="Ttulo2"/>
        <w:widowControl/>
      </w:pPr>
      <w:bookmarkStart w:id="32" w:name="_Toc54488654"/>
      <w:r>
        <w:t>Perfiles de los patrocinadores</w:t>
      </w:r>
      <w:bookmarkEnd w:id="32"/>
    </w:p>
    <w:p w14:paraId="74100C9E" w14:textId="77777777" w:rsidR="0050511C" w:rsidRDefault="001C0378">
      <w:pPr>
        <w:pStyle w:val="InfoBlue"/>
      </w:pPr>
      <w:r>
        <w:t>[Describe cada patrocinador del sistema mediante el llenado en la siguiente tabla para cada patrocinador.  Recuerde que los tipos de patrocinadores pueden ser tan distintos como los usuarios, estrategias departamentales y desarrolladores técnicos. Un perfil minucioso debería cubrir los siguientes tópicos para cada tipo de participante:]</w:t>
      </w:r>
    </w:p>
    <w:p w14:paraId="26C100E9" w14:textId="77777777" w:rsidR="00D51DFD" w:rsidRDefault="00D51DFD" w:rsidP="00D51DFD">
      <w:pPr>
        <w:pStyle w:val="Textoindependiente"/>
        <w:rPr>
          <w:i/>
          <w:color w:val="0000FF"/>
        </w:rPr>
      </w:pPr>
      <w:r w:rsidRPr="009A7682">
        <w:rPr>
          <w:i/>
          <w:color w:val="0000FF"/>
          <w:highlight w:val="yellow"/>
        </w:rPr>
        <w:t xml:space="preserve">Recuerde: </w:t>
      </w:r>
      <w:r w:rsidRPr="009A7682">
        <w:rPr>
          <w:i/>
          <w:highlight w:val="yellow"/>
        </w:rPr>
        <w:t>los tipos de parte interesada pueden ser usuarios</w:t>
      </w:r>
      <w:r w:rsidRPr="009A7682">
        <w:rPr>
          <w:i/>
          <w:color w:val="0000FF"/>
          <w:highlight w:val="yellow"/>
        </w:rPr>
        <w:t xml:space="preserve">, </w:t>
      </w:r>
      <w:r w:rsidRPr="009A7682">
        <w:rPr>
          <w:i/>
          <w:highlight w:val="yellow"/>
        </w:rPr>
        <w:t>departamentos de estrategia, departamentos jurídicos o de cumplimiento, desarrolladores técnicos y equipos de operaciones, entre otro</w:t>
      </w:r>
      <w:r w:rsidRPr="009A7682">
        <w:rPr>
          <w:i/>
          <w:color w:val="0000FF"/>
          <w:highlight w:val="yellow"/>
        </w:rPr>
        <w:t>.</w:t>
      </w:r>
    </w:p>
    <w:p w14:paraId="554CB9B1" w14:textId="77777777" w:rsidR="00D51DFD" w:rsidRPr="00D51DFD" w:rsidRDefault="00D51DFD" w:rsidP="00D51DFD">
      <w:pPr>
        <w:pStyle w:val="Textoindependiente"/>
        <w:rPr>
          <w:i/>
          <w:color w:val="0000FF"/>
        </w:rPr>
      </w:pPr>
      <w:r w:rsidRPr="00D51DFD">
        <w:rPr>
          <w:i/>
          <w:color w:val="0000FF"/>
        </w:rPr>
        <w:t xml:space="preserve"> Un perfil exhaustivo incluye los temas siguientes para cada tipo de parte interesada:</w:t>
      </w:r>
    </w:p>
    <w:p w14:paraId="7B7CAD57" w14:textId="77777777" w:rsidR="0050511C" w:rsidRDefault="001C0378">
      <w:pPr>
        <w:pStyle w:val="Ttulo3"/>
      </w:pPr>
      <w:bookmarkStart w:id="33" w:name="_Toc456662672"/>
      <w:bookmarkStart w:id="34" w:name="_Toc54488655"/>
      <w:r>
        <w:t>&lt;Nombre del participante&gt;</w:t>
      </w:r>
      <w:bookmarkEnd w:id="33"/>
      <w:bookmarkEnd w:id="34"/>
    </w:p>
    <w:tbl>
      <w:tblPr>
        <w:tblW w:w="0" w:type="auto"/>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90"/>
        <w:gridCol w:w="6948"/>
      </w:tblGrid>
      <w:tr w:rsidR="0050511C" w14:paraId="5A1856BE" w14:textId="77777777">
        <w:tc>
          <w:tcPr>
            <w:tcW w:w="1890" w:type="dxa"/>
          </w:tcPr>
          <w:p w14:paraId="7912CDF9" w14:textId="77777777" w:rsidR="0050511C" w:rsidRDefault="001C0378">
            <w:pPr>
              <w:rPr>
                <w:b/>
                <w:lang w:val="en-AU"/>
              </w:rPr>
            </w:pPr>
            <w:r>
              <w:rPr>
                <w:b/>
                <w:lang w:val="en-AU"/>
              </w:rPr>
              <w:t>Representate</w:t>
            </w:r>
          </w:p>
        </w:tc>
        <w:tc>
          <w:tcPr>
            <w:tcW w:w="6948" w:type="dxa"/>
          </w:tcPr>
          <w:p w14:paraId="6174D4E6" w14:textId="77777777" w:rsidR="0050511C" w:rsidRDefault="001C0378">
            <w:r>
              <w:t>Quién es el participante representativo para el proyecto (opcional – si está documentado en otra parte).  Lo que queremos aquí son los nombres.</w:t>
            </w:r>
          </w:p>
        </w:tc>
      </w:tr>
      <w:tr w:rsidR="0050511C" w14:paraId="74FA724B" w14:textId="77777777">
        <w:tc>
          <w:tcPr>
            <w:tcW w:w="1890" w:type="dxa"/>
          </w:tcPr>
          <w:p w14:paraId="72C49308" w14:textId="77777777" w:rsidR="0050511C" w:rsidRDefault="001C0378">
            <w:pPr>
              <w:rPr>
                <w:b/>
                <w:lang w:val="en-AU"/>
              </w:rPr>
            </w:pPr>
            <w:r>
              <w:rPr>
                <w:b/>
                <w:lang w:val="en-AU"/>
              </w:rPr>
              <w:t>Descripción</w:t>
            </w:r>
          </w:p>
        </w:tc>
        <w:tc>
          <w:tcPr>
            <w:tcW w:w="6948" w:type="dxa"/>
          </w:tcPr>
          <w:p w14:paraId="7A499C34" w14:textId="77777777" w:rsidR="0050511C" w:rsidRDefault="001C0378">
            <w:r>
              <w:t>Breve descripción del tipo de participante.</w:t>
            </w:r>
          </w:p>
        </w:tc>
      </w:tr>
      <w:tr w:rsidR="0050511C" w14:paraId="135E43C9" w14:textId="77777777">
        <w:tc>
          <w:tcPr>
            <w:tcW w:w="1890" w:type="dxa"/>
          </w:tcPr>
          <w:p w14:paraId="46FFADBE" w14:textId="77777777" w:rsidR="0050511C" w:rsidRDefault="001C0378">
            <w:pPr>
              <w:rPr>
                <w:b/>
              </w:rPr>
            </w:pPr>
            <w:r>
              <w:rPr>
                <w:b/>
              </w:rPr>
              <w:t>Tipo</w:t>
            </w:r>
          </w:p>
        </w:tc>
        <w:tc>
          <w:tcPr>
            <w:tcW w:w="6948" w:type="dxa"/>
          </w:tcPr>
          <w:p w14:paraId="59B92DA9" w14:textId="77777777" w:rsidR="0050511C" w:rsidRDefault="001C0378">
            <w:r>
              <w:t>Calificar la experticia de los patrocinadores</w:t>
            </w:r>
          </w:p>
          <w:p w14:paraId="30198BDB" w14:textId="77777777" w:rsidR="0050511C" w:rsidRDefault="001C0378">
            <w:r>
              <w:t>p.e. Guru, experto en el negocio, usuario casual, etc</w:t>
            </w:r>
          </w:p>
          <w:p w14:paraId="5F1713C5" w14:textId="77777777" w:rsidR="0050511C" w:rsidRDefault="001C0378">
            <w:r>
              <w:t xml:space="preserve">p.e. Fondo técnico y grado de sofisticación. </w:t>
            </w:r>
          </w:p>
        </w:tc>
      </w:tr>
      <w:tr w:rsidR="0050511C" w14:paraId="524EE489" w14:textId="77777777">
        <w:tc>
          <w:tcPr>
            <w:tcW w:w="1890" w:type="dxa"/>
          </w:tcPr>
          <w:p w14:paraId="225B39FB" w14:textId="77777777" w:rsidR="0050511C" w:rsidRDefault="001C0378">
            <w:pPr>
              <w:rPr>
                <w:b/>
                <w:lang w:val="en-AU"/>
              </w:rPr>
            </w:pPr>
            <w:r>
              <w:rPr>
                <w:b/>
                <w:lang w:val="en-AU"/>
              </w:rPr>
              <w:t>Responsabilidades</w:t>
            </w:r>
          </w:p>
        </w:tc>
        <w:tc>
          <w:tcPr>
            <w:tcW w:w="6948" w:type="dxa"/>
          </w:tcPr>
          <w:p w14:paraId="20CC225C" w14:textId="77777777" w:rsidR="0050511C" w:rsidRDefault="001C0378">
            <w:r>
              <w:t>Lista las principales responsabilidades de los patrocinadores con respecto al sistema que está siendo desarrollado (p.e. su interés como un participante).</w:t>
            </w:r>
          </w:p>
        </w:tc>
      </w:tr>
      <w:tr w:rsidR="0050511C" w14:paraId="496E22FF" w14:textId="77777777">
        <w:tc>
          <w:tcPr>
            <w:tcW w:w="1890" w:type="dxa"/>
          </w:tcPr>
          <w:p w14:paraId="37A22FB1" w14:textId="77777777" w:rsidR="0050511C" w:rsidRDefault="001C0378">
            <w:pPr>
              <w:rPr>
                <w:b/>
              </w:rPr>
            </w:pPr>
            <w:r>
              <w:rPr>
                <w:b/>
              </w:rPr>
              <w:t>Criterio de Éxito</w:t>
            </w:r>
          </w:p>
        </w:tc>
        <w:tc>
          <w:tcPr>
            <w:tcW w:w="6948" w:type="dxa"/>
          </w:tcPr>
          <w:p w14:paraId="640C5D8F" w14:textId="77777777" w:rsidR="0050511C" w:rsidRDefault="001C0378">
            <w:r>
              <w:t>¿Cómo define el éxito el participante? ¿Cuán satisfecho está el participante?</w:t>
            </w:r>
          </w:p>
        </w:tc>
      </w:tr>
      <w:tr w:rsidR="0050511C" w14:paraId="325F80D2" w14:textId="77777777">
        <w:tc>
          <w:tcPr>
            <w:tcW w:w="1890" w:type="dxa"/>
          </w:tcPr>
          <w:p w14:paraId="214167A1" w14:textId="77777777" w:rsidR="0050511C" w:rsidRDefault="001C0378">
            <w:pPr>
              <w:rPr>
                <w:b/>
              </w:rPr>
            </w:pPr>
            <w:r>
              <w:rPr>
                <w:b/>
              </w:rPr>
              <w:t>Involucrado en</w:t>
            </w:r>
          </w:p>
        </w:tc>
        <w:tc>
          <w:tcPr>
            <w:tcW w:w="6948" w:type="dxa"/>
          </w:tcPr>
          <w:p w14:paraId="653160E8" w14:textId="77777777" w:rsidR="0050511C" w:rsidRDefault="001C0378">
            <w:r>
              <w:t>¿Cómo está involucrado el participante en el proyecto – relacione donde sea posible con los patrocinadores RUP (p.e. Verificador de requerimientos, etc.)</w:t>
            </w:r>
          </w:p>
        </w:tc>
      </w:tr>
      <w:tr w:rsidR="0050511C" w14:paraId="4ADB3181" w14:textId="77777777">
        <w:tc>
          <w:tcPr>
            <w:tcW w:w="1890" w:type="dxa"/>
          </w:tcPr>
          <w:p w14:paraId="14DDB848" w14:textId="77777777" w:rsidR="0050511C" w:rsidRDefault="001C0378">
            <w:pPr>
              <w:rPr>
                <w:b/>
              </w:rPr>
            </w:pPr>
            <w:r>
              <w:rPr>
                <w:b/>
              </w:rPr>
              <w:t>Entregables</w:t>
            </w:r>
          </w:p>
        </w:tc>
        <w:tc>
          <w:tcPr>
            <w:tcW w:w="6948" w:type="dxa"/>
          </w:tcPr>
          <w:p w14:paraId="18F35A48" w14:textId="77777777" w:rsidR="0050511C" w:rsidRDefault="001C0378">
            <w:r>
              <w:t xml:space="preserve">Cualquier requerimiento adicional entregable por el participante.  Éstos podrían ser </w:t>
            </w:r>
            <w:r>
              <w:lastRenderedPageBreak/>
              <w:t>entregables del proyecto o salidas del sistemas bajo desarrollo.</w:t>
            </w:r>
          </w:p>
        </w:tc>
      </w:tr>
      <w:tr w:rsidR="0050511C" w14:paraId="36A58ED6" w14:textId="77777777">
        <w:tc>
          <w:tcPr>
            <w:tcW w:w="1890" w:type="dxa"/>
          </w:tcPr>
          <w:p w14:paraId="5607084A" w14:textId="77777777" w:rsidR="0050511C" w:rsidRDefault="001C0378">
            <w:pPr>
              <w:rPr>
                <w:b/>
                <w:lang w:val="en-AU"/>
              </w:rPr>
            </w:pPr>
            <w:r>
              <w:rPr>
                <w:b/>
                <w:lang w:val="en-AU"/>
              </w:rPr>
              <w:lastRenderedPageBreak/>
              <w:t>Comentarios / Tópicos</w:t>
            </w:r>
          </w:p>
        </w:tc>
        <w:tc>
          <w:tcPr>
            <w:tcW w:w="6948" w:type="dxa"/>
          </w:tcPr>
          <w:p w14:paraId="66D5E455" w14:textId="77777777" w:rsidR="0050511C" w:rsidRDefault="001C0378">
            <w:r>
              <w:t xml:space="preserve">Problemas que interfieren con el éxito y cualquier otra información relevante. </w:t>
            </w:r>
          </w:p>
        </w:tc>
      </w:tr>
    </w:tbl>
    <w:p w14:paraId="0865682F" w14:textId="77777777" w:rsidR="0050511C" w:rsidRDefault="0050511C">
      <w:pPr>
        <w:pStyle w:val="Textoindependiente"/>
      </w:pPr>
    </w:p>
    <w:p w14:paraId="355A8EA5" w14:textId="77777777" w:rsidR="0050511C" w:rsidRDefault="404D6EE2">
      <w:pPr>
        <w:pStyle w:val="Ttulo2"/>
        <w:widowControl/>
        <w:rPr>
          <w:lang w:val="en-AU"/>
        </w:rPr>
      </w:pPr>
      <w:bookmarkStart w:id="35" w:name="_Toc54488656"/>
      <w:r w:rsidRPr="29254AD2">
        <w:rPr>
          <w:color w:val="FF0000"/>
          <w:lang w:val="en-AU"/>
        </w:rPr>
        <w:t>Perfiles de usuario</w:t>
      </w:r>
      <w:bookmarkEnd w:id="35"/>
    </w:p>
    <w:p w14:paraId="6E1F12ED" w14:textId="77777777" w:rsidR="009A7682" w:rsidRPr="009A7682" w:rsidRDefault="001C0378">
      <w:pPr>
        <w:pStyle w:val="InfoBlue"/>
        <w:rPr>
          <w:color w:val="auto"/>
        </w:rPr>
      </w:pPr>
      <w:r>
        <w:t>[Describe cualquier usuario único del sistema llenando la siguiente tabla para cada tipo de usuario .  Recuerde que los tipos de usuarios pueden se</w:t>
      </w:r>
      <w:r w:rsidR="009A7682">
        <w:t xml:space="preserve">r tan diferentes </w:t>
      </w:r>
      <w:r w:rsidR="009A7682" w:rsidRPr="009A7682">
        <w:rPr>
          <w:color w:val="auto"/>
          <w:highlight w:val="yellow"/>
        </w:rPr>
        <w:t xml:space="preserve">como los gurús, expertos </w:t>
      </w:r>
      <w:r w:rsidRPr="009A7682">
        <w:rPr>
          <w:color w:val="auto"/>
          <w:highlight w:val="yellow"/>
        </w:rPr>
        <w:t>y principiantes.</w:t>
      </w:r>
      <w:r w:rsidR="009A7682" w:rsidRPr="009A7682">
        <w:rPr>
          <w:color w:val="auto"/>
        </w:rPr>
        <w:t xml:space="preserve"> </w:t>
      </w:r>
    </w:p>
    <w:p w14:paraId="3925F6C6" w14:textId="77777777" w:rsidR="0050511C" w:rsidRDefault="001C0378">
      <w:pPr>
        <w:pStyle w:val="InfoBlue"/>
      </w:pPr>
      <w:r>
        <w:t xml:space="preserve"> Por ejemplo, un gurú podría necesitar  una herramienta flexible, sofisticada con soporte a través de la plataforma, mientras un principiante podría necesitar una herramienta que sea fácil de usar y amigable. Un perfil  minucioso debería cubrir los siguientes tópicos: </w:t>
      </w:r>
    </w:p>
    <w:p w14:paraId="0078DA55" w14:textId="77777777" w:rsidR="0050511C" w:rsidRDefault="001C0378">
      <w:pPr>
        <w:pStyle w:val="Ttulo3"/>
      </w:pPr>
      <w:bookmarkStart w:id="36" w:name="_Toc456662674"/>
      <w:bookmarkStart w:id="37" w:name="_Toc54488657"/>
      <w:r>
        <w:t>&lt;Nombre del Usuario&gt;</w:t>
      </w:r>
      <w:bookmarkEnd w:id="36"/>
      <w:bookmarkEnd w:id="37"/>
    </w:p>
    <w:tbl>
      <w:tblPr>
        <w:tblW w:w="0" w:type="auto"/>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90"/>
        <w:gridCol w:w="6948"/>
      </w:tblGrid>
      <w:tr w:rsidR="0050511C" w14:paraId="224B285E" w14:textId="77777777">
        <w:tc>
          <w:tcPr>
            <w:tcW w:w="1890" w:type="dxa"/>
          </w:tcPr>
          <w:p w14:paraId="375C9E89" w14:textId="77777777" w:rsidR="0050511C" w:rsidRDefault="001C0378">
            <w:pPr>
              <w:rPr>
                <w:b/>
              </w:rPr>
            </w:pPr>
            <w:r>
              <w:rPr>
                <w:b/>
              </w:rPr>
              <w:t>Representante</w:t>
            </w:r>
          </w:p>
        </w:tc>
        <w:tc>
          <w:tcPr>
            <w:tcW w:w="6948" w:type="dxa"/>
          </w:tcPr>
          <w:p w14:paraId="773AB553" w14:textId="77777777" w:rsidR="0050511C" w:rsidRDefault="001C0378">
            <w:r>
              <w:t>Quién es el usuario representativo al proyecto (opcional- si está documentado en otra parte). Esto a menudo se refiere a el participante que representa el conjunto de usuarios (p.e. Patrocinador: Patrocinador1)</w:t>
            </w:r>
          </w:p>
        </w:tc>
      </w:tr>
      <w:tr w:rsidR="0050511C" w14:paraId="295A92EA" w14:textId="77777777">
        <w:tc>
          <w:tcPr>
            <w:tcW w:w="1890" w:type="dxa"/>
          </w:tcPr>
          <w:p w14:paraId="38585153" w14:textId="77777777" w:rsidR="0050511C" w:rsidRDefault="001C0378">
            <w:pPr>
              <w:rPr>
                <w:b/>
              </w:rPr>
            </w:pPr>
            <w:r>
              <w:rPr>
                <w:b/>
              </w:rPr>
              <w:t>Descripción</w:t>
            </w:r>
          </w:p>
          <w:p w14:paraId="2F34B951" w14:textId="77777777" w:rsidR="0050511C" w:rsidRDefault="0050511C">
            <w:pPr>
              <w:rPr>
                <w:b/>
              </w:rPr>
            </w:pPr>
          </w:p>
        </w:tc>
        <w:tc>
          <w:tcPr>
            <w:tcW w:w="6948" w:type="dxa"/>
          </w:tcPr>
          <w:p w14:paraId="14B61BF0" w14:textId="77777777" w:rsidR="0050511C" w:rsidRDefault="001C0378">
            <w:pPr>
              <w:rPr>
                <w:lang w:val="es-ES"/>
              </w:rPr>
            </w:pPr>
            <w:r>
              <w:t>Una breve descripción del tipo de usuario.</w:t>
            </w:r>
          </w:p>
        </w:tc>
      </w:tr>
      <w:tr w:rsidR="0050511C" w14:paraId="7E208BD6" w14:textId="77777777">
        <w:tc>
          <w:tcPr>
            <w:tcW w:w="1890" w:type="dxa"/>
          </w:tcPr>
          <w:p w14:paraId="12C2F4DA" w14:textId="77777777" w:rsidR="0050511C" w:rsidRDefault="001C0378">
            <w:pPr>
              <w:rPr>
                <w:b/>
                <w:lang w:val="en-AU"/>
              </w:rPr>
            </w:pPr>
            <w:r>
              <w:rPr>
                <w:b/>
                <w:lang w:val="en-AU"/>
              </w:rPr>
              <w:t>Tipo</w:t>
            </w:r>
          </w:p>
        </w:tc>
        <w:tc>
          <w:tcPr>
            <w:tcW w:w="6948" w:type="dxa"/>
          </w:tcPr>
          <w:p w14:paraId="5C37FA81" w14:textId="77777777" w:rsidR="0050511C" w:rsidRDefault="001C0378">
            <w:r>
              <w:t>Calificar la experticia del usuario p.e. GURU, USUARIO CASUAL, etc.</w:t>
            </w:r>
          </w:p>
          <w:p w14:paraId="6A920040" w14:textId="77777777" w:rsidR="0050511C" w:rsidRDefault="001C0378">
            <w:pPr>
              <w:rPr>
                <w:lang w:val="es-ES"/>
              </w:rPr>
            </w:pPr>
            <w:r>
              <w:t>p.e. Trasfondo técnico y grado de sofisticación.</w:t>
            </w:r>
          </w:p>
        </w:tc>
      </w:tr>
      <w:tr w:rsidR="0050511C" w14:paraId="088D2150" w14:textId="77777777">
        <w:tc>
          <w:tcPr>
            <w:tcW w:w="1890" w:type="dxa"/>
          </w:tcPr>
          <w:p w14:paraId="41A182DC" w14:textId="77777777" w:rsidR="0050511C" w:rsidRDefault="001C0378">
            <w:pPr>
              <w:rPr>
                <w:b/>
                <w:lang w:val="en-AU"/>
              </w:rPr>
            </w:pPr>
            <w:r>
              <w:rPr>
                <w:b/>
                <w:lang w:val="en-AU"/>
              </w:rPr>
              <w:t>Responsabilidades</w:t>
            </w:r>
          </w:p>
        </w:tc>
        <w:tc>
          <w:tcPr>
            <w:tcW w:w="6948" w:type="dxa"/>
          </w:tcPr>
          <w:p w14:paraId="6C25FDF9" w14:textId="77777777" w:rsidR="0050511C" w:rsidRPr="00E6075E" w:rsidRDefault="001C0378">
            <w:pPr>
              <w:rPr>
                <w:lang w:val="es-PA"/>
              </w:rPr>
            </w:pPr>
            <w:r>
              <w:t>Lista de principales responsabilidades del usuario con respecto al sistema (p.e. capturar detalles del cliente, reportes de producción, trabajo coordinado).</w:t>
            </w:r>
          </w:p>
        </w:tc>
      </w:tr>
      <w:tr w:rsidR="0050511C" w14:paraId="74F165C8" w14:textId="77777777">
        <w:tc>
          <w:tcPr>
            <w:tcW w:w="1890" w:type="dxa"/>
          </w:tcPr>
          <w:p w14:paraId="2943A440" w14:textId="77777777" w:rsidR="0050511C" w:rsidRDefault="001C0378">
            <w:pPr>
              <w:rPr>
                <w:b/>
              </w:rPr>
            </w:pPr>
            <w:r>
              <w:rPr>
                <w:b/>
              </w:rPr>
              <w:t>Criterios de Éxito</w:t>
            </w:r>
          </w:p>
        </w:tc>
        <w:tc>
          <w:tcPr>
            <w:tcW w:w="6948" w:type="dxa"/>
          </w:tcPr>
          <w:p w14:paraId="2300E8D8" w14:textId="77777777" w:rsidR="0050511C" w:rsidRPr="00E6075E" w:rsidRDefault="001C0378">
            <w:pPr>
              <w:rPr>
                <w:lang w:val="es-PA"/>
              </w:rPr>
            </w:pPr>
            <w:r>
              <w:t xml:space="preserve">¿Cómo el usuario define el éxito? ¿Cuán satisfecho está el usuario? </w:t>
            </w:r>
          </w:p>
        </w:tc>
      </w:tr>
      <w:tr w:rsidR="0050511C" w14:paraId="30B88D71" w14:textId="77777777">
        <w:tc>
          <w:tcPr>
            <w:tcW w:w="1890" w:type="dxa"/>
          </w:tcPr>
          <w:p w14:paraId="6BDA9626" w14:textId="77777777" w:rsidR="0050511C" w:rsidRDefault="001C0378">
            <w:pPr>
              <w:rPr>
                <w:b/>
              </w:rPr>
            </w:pPr>
            <w:r>
              <w:rPr>
                <w:b/>
              </w:rPr>
              <w:t>Involucrado en</w:t>
            </w:r>
          </w:p>
        </w:tc>
        <w:tc>
          <w:tcPr>
            <w:tcW w:w="6948" w:type="dxa"/>
          </w:tcPr>
          <w:p w14:paraId="3BBF309B" w14:textId="77777777" w:rsidR="0050511C" w:rsidRPr="00E6075E" w:rsidRDefault="001C0378">
            <w:pPr>
              <w:rPr>
                <w:lang w:val="es-PA"/>
              </w:rPr>
            </w:pPr>
            <w:r>
              <w:t>Cuán involucrado está el usuario con el proyecto – relacione donde sea posible con los patrocinadores RUP (p.e. Verificador de Requerimientos etc.)</w:t>
            </w:r>
          </w:p>
        </w:tc>
      </w:tr>
      <w:tr w:rsidR="0050511C" w14:paraId="01CBCD7B" w14:textId="77777777">
        <w:tc>
          <w:tcPr>
            <w:tcW w:w="1890" w:type="dxa"/>
          </w:tcPr>
          <w:p w14:paraId="3316E771" w14:textId="77777777" w:rsidR="0050511C" w:rsidRDefault="001C0378">
            <w:pPr>
              <w:rPr>
                <w:b/>
                <w:lang w:val="en-AU"/>
              </w:rPr>
            </w:pPr>
            <w:r>
              <w:rPr>
                <w:b/>
                <w:lang w:val="en-AU"/>
              </w:rPr>
              <w:t>Entregables</w:t>
            </w:r>
          </w:p>
          <w:p w14:paraId="10B9A728" w14:textId="77777777" w:rsidR="0050511C" w:rsidRDefault="0050511C">
            <w:pPr>
              <w:rPr>
                <w:b/>
                <w:lang w:val="en-AU"/>
              </w:rPr>
            </w:pPr>
          </w:p>
        </w:tc>
        <w:tc>
          <w:tcPr>
            <w:tcW w:w="6948" w:type="dxa"/>
          </w:tcPr>
          <w:p w14:paraId="3D4E597C" w14:textId="77777777" w:rsidR="0050511C" w:rsidRPr="00E6075E" w:rsidRDefault="001C0378">
            <w:pPr>
              <w:rPr>
                <w:lang w:val="es-PA"/>
              </w:rPr>
            </w:pPr>
            <w:r>
              <w:t>Entregables que el usuario produce, y para quienes...</w:t>
            </w:r>
          </w:p>
        </w:tc>
      </w:tr>
      <w:tr w:rsidR="0050511C" w14:paraId="1D3D898C" w14:textId="77777777">
        <w:tc>
          <w:tcPr>
            <w:tcW w:w="1890" w:type="dxa"/>
          </w:tcPr>
          <w:p w14:paraId="02969C96" w14:textId="77777777" w:rsidR="0050511C" w:rsidRDefault="001C0378">
            <w:pPr>
              <w:rPr>
                <w:b/>
                <w:lang w:val="en-AU"/>
              </w:rPr>
            </w:pPr>
            <w:r>
              <w:rPr>
                <w:b/>
                <w:lang w:val="en-AU"/>
              </w:rPr>
              <w:t>Comentarios/ Tópicos</w:t>
            </w:r>
          </w:p>
        </w:tc>
        <w:tc>
          <w:tcPr>
            <w:tcW w:w="6948" w:type="dxa"/>
          </w:tcPr>
          <w:p w14:paraId="6701E31C" w14:textId="77777777" w:rsidR="0050511C" w:rsidRDefault="001C0378">
            <w:r>
              <w:t>Problemas que interfieren con el éxito y cualquier otra información relevante.</w:t>
            </w:r>
          </w:p>
          <w:p w14:paraId="4E7297FC" w14:textId="77777777" w:rsidR="0050511C" w:rsidRPr="0087211D" w:rsidRDefault="001C0378">
            <w:pPr>
              <w:rPr>
                <w:lang w:val="es-ES"/>
              </w:rPr>
            </w:pPr>
            <w:r>
              <w:t>Tendencia que hace el trabajo del usuario más fácil o difícil.</w:t>
            </w:r>
          </w:p>
        </w:tc>
      </w:tr>
    </w:tbl>
    <w:p w14:paraId="5CD28205" w14:textId="77777777" w:rsidR="0050511C" w:rsidRPr="0087211D" w:rsidRDefault="0050511C">
      <w:pPr>
        <w:pStyle w:val="Textoindependiente"/>
        <w:rPr>
          <w:lang w:val="es-ES"/>
        </w:rPr>
      </w:pPr>
    </w:p>
    <w:p w14:paraId="12D2E292" w14:textId="77777777" w:rsidR="0050511C" w:rsidRDefault="001C0378">
      <w:pPr>
        <w:pStyle w:val="Ttulo2"/>
      </w:pPr>
      <w:bookmarkStart w:id="38" w:name="_Toc452813588"/>
      <w:bookmarkStart w:id="39" w:name="_Toc456662675"/>
      <w:bookmarkStart w:id="40" w:name="_Toc54488658"/>
      <w:r>
        <w:t>Patrocinadores Principales / Necesidades de Usuario</w:t>
      </w:r>
      <w:bookmarkEnd w:id="38"/>
      <w:bookmarkEnd w:id="39"/>
      <w:bookmarkEnd w:id="40"/>
    </w:p>
    <w:p w14:paraId="3F4AABF8" w14:textId="77777777" w:rsidR="0050511C" w:rsidRDefault="001C0378">
      <w:pPr>
        <w:pStyle w:val="InfoBlue"/>
      </w:pPr>
      <w:r>
        <w:t>[Lista los principales  problemas con soluciones existentes como son  percibidas por el patrocinador. Clarifica los siguientes tópicos para cada problema:</w:t>
      </w:r>
    </w:p>
    <w:p w14:paraId="2EB41406" w14:textId="77777777" w:rsidR="0050511C" w:rsidRDefault="0050511C">
      <w:pPr>
        <w:pStyle w:val="InfoBlue"/>
        <w:rPr>
          <w:lang w:val="en-AU"/>
        </w:rPr>
      </w:pPr>
    </w:p>
    <w:p w14:paraId="4D70F63B" w14:textId="77777777" w:rsidR="0050511C" w:rsidRDefault="001C0378">
      <w:pPr>
        <w:pStyle w:val="InfoBlue"/>
        <w:numPr>
          <w:ilvl w:val="0"/>
          <w:numId w:val="3"/>
        </w:numPr>
        <w:tabs>
          <w:tab w:val="left" w:pos="1080"/>
        </w:tabs>
      </w:pPr>
      <w:r>
        <w:t>¿Cuáles son las razones para este problema?</w:t>
      </w:r>
    </w:p>
    <w:p w14:paraId="01A31D4A" w14:textId="77777777" w:rsidR="0050511C" w:rsidRDefault="001C0378">
      <w:pPr>
        <w:pStyle w:val="InfoBlue"/>
        <w:numPr>
          <w:ilvl w:val="0"/>
          <w:numId w:val="3"/>
        </w:numPr>
        <w:tabs>
          <w:tab w:val="left" w:pos="1080"/>
        </w:tabs>
      </w:pPr>
      <w:r>
        <w:t>¿Cómo se soluciona actualmente?</w:t>
      </w:r>
    </w:p>
    <w:p w14:paraId="69A749EA" w14:textId="77777777" w:rsidR="0050511C" w:rsidRDefault="001C0378">
      <w:pPr>
        <w:pStyle w:val="InfoBlue"/>
        <w:numPr>
          <w:ilvl w:val="0"/>
          <w:numId w:val="3"/>
        </w:numPr>
        <w:tabs>
          <w:tab w:val="left" w:pos="1080"/>
        </w:tabs>
      </w:pPr>
      <w:r w:rsidRPr="0087211D">
        <w:rPr>
          <w:lang w:val="es-ES"/>
        </w:rPr>
        <w:t>¿Cuáles soluciones desea el patrocinador?</w:t>
      </w:r>
    </w:p>
    <w:p w14:paraId="51CB9264" w14:textId="77777777" w:rsidR="0050511C" w:rsidRPr="0087211D" w:rsidRDefault="0050511C">
      <w:pPr>
        <w:pStyle w:val="InfoBlue"/>
        <w:rPr>
          <w:lang w:val="es-ES"/>
        </w:rPr>
      </w:pPr>
    </w:p>
    <w:p w14:paraId="09BBD95A" w14:textId="77777777" w:rsidR="0050511C" w:rsidRDefault="001C0378">
      <w:pPr>
        <w:pStyle w:val="InfoBlue"/>
      </w:pPr>
      <w:r>
        <w:t xml:space="preserve">Es importante entender la importancia </w:t>
      </w:r>
      <w:r>
        <w:rPr>
          <w:u w:val="single"/>
        </w:rPr>
        <w:t>relativa</w:t>
      </w:r>
      <w:r>
        <w:t xml:space="preserve"> que el patrocinador pone en solucionar en cada problema.</w:t>
      </w:r>
      <w:r>
        <w:rPr>
          <w:u w:val="single"/>
        </w:rPr>
        <w:t xml:space="preserve"> </w:t>
      </w:r>
      <w:r>
        <w:t>Clasifique y acumule las técnicas votadas que  indican problemas que deben ser resueltos versus los puntos que ellos querían resolver.</w:t>
      </w:r>
    </w:p>
    <w:p w14:paraId="068E0F11" w14:textId="77777777" w:rsidR="0050511C" w:rsidRDefault="0050511C">
      <w:pPr>
        <w:pStyle w:val="InfoBlue"/>
      </w:pPr>
    </w:p>
    <w:p w14:paraId="12E4A997" w14:textId="77777777" w:rsidR="0050511C" w:rsidRDefault="001C0378">
      <w:pPr>
        <w:pStyle w:val="InfoBlue"/>
      </w:pPr>
      <w:r>
        <w:t>Llene la siguiente tabla – si se están usando RequisitePro para capturar las Necesidades éstas  podrían ser un extracto/reporte de la herramienta.</w:t>
      </w:r>
    </w:p>
    <w:p w14:paraId="694AB1FC" w14:textId="77777777" w:rsidR="0050511C" w:rsidRDefault="0050511C">
      <w:pPr>
        <w:pStyle w:val="Textoindependiente"/>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22"/>
        <w:gridCol w:w="1163"/>
        <w:gridCol w:w="1235"/>
        <w:gridCol w:w="1890"/>
        <w:gridCol w:w="90"/>
        <w:gridCol w:w="2430"/>
      </w:tblGrid>
      <w:tr w:rsidR="0050511C" w14:paraId="1537F29E" w14:textId="77777777">
        <w:trPr>
          <w:jc w:val="center"/>
        </w:trPr>
        <w:tc>
          <w:tcPr>
            <w:tcW w:w="1922" w:type="dxa"/>
            <w:shd w:val="solid" w:color="000000" w:fill="FFFFFF"/>
          </w:tcPr>
          <w:p w14:paraId="719B1039" w14:textId="77777777" w:rsidR="0050511C" w:rsidRDefault="001C0378">
            <w:pPr>
              <w:pStyle w:val="Textoindependiente"/>
              <w:ind w:left="0"/>
              <w:rPr>
                <w:b/>
              </w:rPr>
            </w:pPr>
            <w:r>
              <w:rPr>
                <w:b/>
              </w:rPr>
              <w:lastRenderedPageBreak/>
              <w:t>Necesidad</w:t>
            </w:r>
          </w:p>
        </w:tc>
        <w:tc>
          <w:tcPr>
            <w:tcW w:w="1163" w:type="dxa"/>
            <w:shd w:val="solid" w:color="000000" w:fill="FFFFFF"/>
          </w:tcPr>
          <w:p w14:paraId="64CA4853" w14:textId="77777777" w:rsidR="0050511C" w:rsidRDefault="001C0378">
            <w:pPr>
              <w:pStyle w:val="Textoindependiente"/>
              <w:ind w:left="0"/>
              <w:rPr>
                <w:b/>
              </w:rPr>
            </w:pPr>
            <w:r>
              <w:rPr>
                <w:b/>
              </w:rPr>
              <w:t>Prioridad</w:t>
            </w:r>
          </w:p>
        </w:tc>
        <w:tc>
          <w:tcPr>
            <w:tcW w:w="1235" w:type="dxa"/>
            <w:shd w:val="solid" w:color="000000" w:fill="FFFFFF"/>
          </w:tcPr>
          <w:p w14:paraId="3F458E77" w14:textId="77777777" w:rsidR="0050511C" w:rsidRDefault="001C0378">
            <w:pPr>
              <w:pStyle w:val="Textoindependiente"/>
              <w:ind w:left="0"/>
              <w:rPr>
                <w:b/>
              </w:rPr>
            </w:pPr>
            <w:r>
              <w:rPr>
                <w:b/>
              </w:rPr>
              <w:t>Concierne</w:t>
            </w:r>
          </w:p>
        </w:tc>
        <w:tc>
          <w:tcPr>
            <w:tcW w:w="1890" w:type="dxa"/>
            <w:shd w:val="solid" w:color="000000" w:fill="FFFFFF"/>
          </w:tcPr>
          <w:p w14:paraId="6A773DCD" w14:textId="77777777" w:rsidR="0050511C" w:rsidRDefault="001C0378">
            <w:pPr>
              <w:pStyle w:val="Textoindependiente"/>
              <w:ind w:left="0"/>
              <w:rPr>
                <w:b/>
              </w:rPr>
            </w:pPr>
            <w:r>
              <w:rPr>
                <w:b/>
              </w:rPr>
              <w:t>Solución Actual</w:t>
            </w:r>
          </w:p>
        </w:tc>
        <w:tc>
          <w:tcPr>
            <w:tcW w:w="2520" w:type="dxa"/>
            <w:gridSpan w:val="2"/>
            <w:shd w:val="solid" w:color="000000" w:fill="FFFFFF"/>
          </w:tcPr>
          <w:p w14:paraId="7B8AC1C1" w14:textId="77777777" w:rsidR="0050511C" w:rsidRDefault="001C0378">
            <w:pPr>
              <w:pStyle w:val="Textoindependiente"/>
              <w:ind w:left="0"/>
              <w:rPr>
                <w:b/>
              </w:rPr>
            </w:pPr>
            <w:r>
              <w:rPr>
                <w:b/>
              </w:rPr>
              <w:t>Soluciones Propuestas</w:t>
            </w:r>
          </w:p>
        </w:tc>
      </w:tr>
      <w:tr w:rsidR="0050511C" w14:paraId="7B63525A" w14:textId="77777777">
        <w:trPr>
          <w:jc w:val="center"/>
        </w:trPr>
        <w:tc>
          <w:tcPr>
            <w:tcW w:w="1922" w:type="dxa"/>
          </w:tcPr>
          <w:p w14:paraId="1E634149" w14:textId="77777777" w:rsidR="0050511C" w:rsidRDefault="001C0378">
            <w:pPr>
              <w:pStyle w:val="Textoindependiente"/>
              <w:ind w:left="0"/>
            </w:pPr>
            <w:r>
              <w:t>Mensajes emitidos</w:t>
            </w:r>
          </w:p>
        </w:tc>
        <w:tc>
          <w:tcPr>
            <w:tcW w:w="1163" w:type="dxa"/>
          </w:tcPr>
          <w:p w14:paraId="60CC5599" w14:textId="77777777" w:rsidR="0050511C" w:rsidRDefault="0050511C">
            <w:pPr>
              <w:pStyle w:val="Textoindependiente"/>
              <w:ind w:left="0"/>
            </w:pPr>
          </w:p>
        </w:tc>
        <w:tc>
          <w:tcPr>
            <w:tcW w:w="1235" w:type="dxa"/>
          </w:tcPr>
          <w:p w14:paraId="19FCC4BF" w14:textId="77777777" w:rsidR="0050511C" w:rsidRDefault="0050511C">
            <w:pPr>
              <w:pStyle w:val="Textoindependiente"/>
              <w:ind w:left="0"/>
            </w:pPr>
          </w:p>
        </w:tc>
        <w:tc>
          <w:tcPr>
            <w:tcW w:w="1980" w:type="dxa"/>
            <w:gridSpan w:val="2"/>
          </w:tcPr>
          <w:p w14:paraId="11149806" w14:textId="77777777" w:rsidR="0050511C" w:rsidRDefault="0050511C">
            <w:pPr>
              <w:pStyle w:val="Textoindependiente"/>
              <w:ind w:left="0"/>
            </w:pPr>
          </w:p>
        </w:tc>
        <w:tc>
          <w:tcPr>
            <w:tcW w:w="2430" w:type="dxa"/>
          </w:tcPr>
          <w:p w14:paraId="5E18E057" w14:textId="77777777" w:rsidR="0050511C" w:rsidRDefault="0050511C">
            <w:pPr>
              <w:pStyle w:val="Textoindependiente"/>
              <w:ind w:left="0"/>
            </w:pPr>
          </w:p>
        </w:tc>
      </w:tr>
    </w:tbl>
    <w:p w14:paraId="2C5B445A" w14:textId="77777777" w:rsidR="0050511C" w:rsidRDefault="0050511C">
      <w:pPr>
        <w:pStyle w:val="Textoindependiente"/>
      </w:pPr>
    </w:p>
    <w:p w14:paraId="4459FBB3" w14:textId="77777777" w:rsidR="0050511C" w:rsidRDefault="404D6EE2" w:rsidP="29254AD2">
      <w:pPr>
        <w:pStyle w:val="Ttulo2"/>
        <w:rPr>
          <w:color w:val="FF0000"/>
        </w:rPr>
      </w:pPr>
      <w:bookmarkStart w:id="41" w:name="_Toc452813589"/>
      <w:bookmarkStart w:id="42" w:name="_Toc456662676"/>
      <w:bookmarkStart w:id="43" w:name="_Toc54488659"/>
      <w:r w:rsidRPr="29254AD2">
        <w:rPr>
          <w:color w:val="FF0000"/>
        </w:rPr>
        <w:t>Alternativas y Competiciones</w:t>
      </w:r>
      <w:bookmarkEnd w:id="41"/>
      <w:bookmarkEnd w:id="42"/>
      <w:bookmarkEnd w:id="43"/>
    </w:p>
    <w:p w14:paraId="4B19D50C" w14:textId="77777777" w:rsidR="0050511C" w:rsidRDefault="001C0378">
      <w:pPr>
        <w:pStyle w:val="InfoBlue"/>
      </w:pPr>
      <w:r>
        <w:t>[Identifique alternativas que el patrocinador percibe como disponibles. Estas pueden incluir comprar un producto del competidor, comprar una solución hecha a la medida o simplemente el estatus quo. Liste cualquier elección competitiva conocida que exista  o pueda llegar a estar disponible. Incluya las principales fortalezas y debilidades de cada competidor como percibidas por el patrocinador.</w:t>
      </w:r>
    </w:p>
    <w:p w14:paraId="390F1117" w14:textId="77777777" w:rsidR="0050511C" w:rsidRDefault="001C0378">
      <w:pPr>
        <w:pStyle w:val="Ttulo3"/>
      </w:pPr>
      <w:bookmarkStart w:id="44" w:name="_Toc456662677"/>
      <w:bookmarkStart w:id="45" w:name="_Toc54488660"/>
      <w:r>
        <w:t>&lt;UnCompetidor&gt;</w:t>
      </w:r>
      <w:bookmarkEnd w:id="44"/>
      <w:bookmarkEnd w:id="45"/>
    </w:p>
    <w:p w14:paraId="120F7022" w14:textId="77777777" w:rsidR="0050511C" w:rsidRDefault="001C0378">
      <w:pPr>
        <w:pStyle w:val="Ttulo3"/>
      </w:pPr>
      <w:bookmarkStart w:id="46" w:name="_Toc456662678"/>
      <w:bookmarkStart w:id="47" w:name="_Toc54488661"/>
      <w:r>
        <w:t>&lt;OtroCompetidor&gt;</w:t>
      </w:r>
      <w:bookmarkEnd w:id="46"/>
      <w:bookmarkEnd w:id="47"/>
    </w:p>
    <w:p w14:paraId="754D747B" w14:textId="77777777" w:rsidR="0050511C" w:rsidRDefault="001C0378">
      <w:pPr>
        <w:pStyle w:val="Ttulo1"/>
      </w:pPr>
      <w:bookmarkStart w:id="48" w:name="_Toc54488662"/>
      <w:bookmarkEnd w:id="28"/>
      <w:r>
        <w:t>Resumen del Producto</w:t>
      </w:r>
      <w:bookmarkEnd w:id="48"/>
    </w:p>
    <w:p w14:paraId="6AD82D17" w14:textId="77777777" w:rsidR="00A474C6" w:rsidRPr="00A474C6" w:rsidRDefault="00A474C6">
      <w:pPr>
        <w:pStyle w:val="Ttulo2"/>
        <w:rPr>
          <w:lang w:val="es-PA"/>
        </w:rPr>
      </w:pPr>
      <w:bookmarkStart w:id="49" w:name="_Toc54488663"/>
      <w:r w:rsidRPr="00A474C6">
        <w:rPr>
          <w:rFonts w:ascii="Times New Roman" w:hAnsi="Times New Roman"/>
          <w:b w:val="0"/>
          <w:i/>
          <w:color w:val="0000FF"/>
        </w:rPr>
        <w:t xml:space="preserve">Esta sección ofrece una visión general del sistema propuesto para la Funeraria </w:t>
      </w:r>
      <w:r w:rsidRPr="00A474C6">
        <w:rPr>
          <w:rFonts w:ascii="Times New Roman" w:hAnsi="Times New Roman"/>
          <w:b w:val="0"/>
          <w:i/>
          <w:iCs/>
          <w:color w:val="0000FF"/>
        </w:rPr>
        <w:t>El Muerto Feliz</w:t>
      </w:r>
      <w:r w:rsidRPr="00A474C6">
        <w:rPr>
          <w:rFonts w:ascii="Times New Roman" w:hAnsi="Times New Roman"/>
          <w:b w:val="0"/>
          <w:i/>
          <w:color w:val="0000FF"/>
        </w:rPr>
        <w:t>, describiendo su papel dentro del entorno operativo, sus funciones principales y los supuestos y dependencias que influyen en su implementación.</w:t>
      </w:r>
    </w:p>
    <w:p w14:paraId="23FF6B2F" w14:textId="009B8F61" w:rsidR="0050511C" w:rsidRPr="00A474C6" w:rsidRDefault="001C0378">
      <w:pPr>
        <w:pStyle w:val="Ttulo2"/>
        <w:rPr>
          <w:lang w:val="es-PA"/>
        </w:rPr>
      </w:pPr>
      <w:r w:rsidRPr="00A474C6">
        <w:rPr>
          <w:lang w:val="es-PA"/>
        </w:rPr>
        <w:t xml:space="preserve">Perspectiva del </w:t>
      </w:r>
      <w:r w:rsidR="004C7B8A" w:rsidRPr="00A474C6">
        <w:rPr>
          <w:lang w:val="es-PA"/>
        </w:rPr>
        <w:t>product</w:t>
      </w:r>
      <w:bookmarkEnd w:id="49"/>
      <w:r w:rsidR="00E6075E" w:rsidRPr="00A474C6">
        <w:rPr>
          <w:lang w:val="es-PA"/>
        </w:rPr>
        <w:t>o</w:t>
      </w:r>
    </w:p>
    <w:p w14:paraId="18BFA499" w14:textId="77777777" w:rsidR="004C7B8A" w:rsidRPr="004C7B8A" w:rsidRDefault="004C7B8A" w:rsidP="004C7B8A">
      <w:pPr>
        <w:rPr>
          <w:lang w:val="en-AU"/>
        </w:rPr>
      </w:pPr>
      <w:r>
        <w:rPr>
          <w:lang w:val="en-AU"/>
        </w:rPr>
        <w:t>MMK</w:t>
      </w:r>
    </w:p>
    <w:p w14:paraId="51D719AF" w14:textId="46A621D7" w:rsidR="0055436D" w:rsidRPr="0055436D" w:rsidRDefault="0055436D" w:rsidP="0055436D">
      <w:pPr>
        <w:pStyle w:val="InfoBlue"/>
        <w:rPr>
          <w:lang w:val="es-PA"/>
        </w:rPr>
      </w:pPr>
      <w:r w:rsidRPr="0055436D">
        <w:rPr>
          <w:lang w:val="es-PA"/>
        </w:rPr>
        <w:t>El sistema de gestión funeraria es una solución integral diseñada para reemplazar los procesos manuales y dispersos utilizados actualmente (registros en Excel, coordinación por llamadas, manejo físico de documentos). El producto se integrará como la herramienta central para la administración de solicitudes, control de documentos legales, coordinación operativa, gestión de servicios y facturación.</w:t>
      </w:r>
    </w:p>
    <w:p w14:paraId="440126FD" w14:textId="77777777" w:rsidR="0055436D" w:rsidRPr="0055436D" w:rsidRDefault="0055436D" w:rsidP="0055436D">
      <w:pPr>
        <w:pStyle w:val="InfoBlue"/>
        <w:rPr>
          <w:lang w:val="es-PA"/>
        </w:rPr>
      </w:pPr>
      <w:r w:rsidRPr="0055436D">
        <w:rPr>
          <w:lang w:val="es-PA"/>
        </w:rPr>
        <w:t>Se concibe como un sistema independiente, pero con la capacidad de interoperar con:</w:t>
      </w:r>
    </w:p>
    <w:p w14:paraId="7B419EA2" w14:textId="77777777" w:rsidR="0055436D" w:rsidRPr="0055436D" w:rsidRDefault="0055436D" w:rsidP="0055436D">
      <w:pPr>
        <w:pStyle w:val="InfoBlue"/>
        <w:numPr>
          <w:ilvl w:val="0"/>
          <w:numId w:val="5"/>
        </w:numPr>
        <w:rPr>
          <w:lang w:val="es-PA"/>
        </w:rPr>
      </w:pPr>
      <w:r w:rsidRPr="0055436D">
        <w:rPr>
          <w:lang w:val="es-PA"/>
        </w:rPr>
        <w:t>Plataformas de correo electrónico para notificaciones internas y a clientes.</w:t>
      </w:r>
    </w:p>
    <w:p w14:paraId="1F6FAE2E" w14:textId="77777777" w:rsidR="0055436D" w:rsidRPr="0055436D" w:rsidRDefault="0055436D" w:rsidP="0055436D">
      <w:pPr>
        <w:pStyle w:val="InfoBlue"/>
        <w:numPr>
          <w:ilvl w:val="0"/>
          <w:numId w:val="5"/>
        </w:numPr>
        <w:rPr>
          <w:lang w:val="es-PA"/>
        </w:rPr>
      </w:pPr>
      <w:r w:rsidRPr="0055436D">
        <w:rPr>
          <w:lang w:val="es-PA"/>
        </w:rPr>
        <w:t>Impresoras para generación de facturas, permisos y reportes.</w:t>
      </w:r>
    </w:p>
    <w:p w14:paraId="1A79E1F8" w14:textId="77777777" w:rsidR="0055436D" w:rsidRPr="0055436D" w:rsidRDefault="0055436D" w:rsidP="0055436D">
      <w:pPr>
        <w:pStyle w:val="InfoBlue"/>
        <w:numPr>
          <w:ilvl w:val="0"/>
          <w:numId w:val="5"/>
        </w:numPr>
        <w:rPr>
          <w:lang w:val="es-PA"/>
        </w:rPr>
      </w:pPr>
      <w:r w:rsidRPr="0055436D">
        <w:rPr>
          <w:lang w:val="es-PA"/>
        </w:rPr>
        <w:t>Sistemas municipales o gubernamentales en caso de futuras integraciones para validar documentos (opcional).</w:t>
      </w:r>
    </w:p>
    <w:p w14:paraId="50DEB6F7" w14:textId="77777777" w:rsidR="0055436D" w:rsidRPr="0055436D" w:rsidRDefault="0055436D" w:rsidP="0055436D">
      <w:pPr>
        <w:pStyle w:val="InfoBlue"/>
        <w:rPr>
          <w:lang w:val="es-PA"/>
        </w:rPr>
      </w:pPr>
      <w:r w:rsidRPr="0055436D">
        <w:rPr>
          <w:lang w:val="es-PA"/>
        </w:rPr>
        <w:t>El sistema será utilizado por todas las áreas operativas: recepción, tanatología, logística de traslado, coordinación de velación, diseño (obituarios), finanzas y administración.</w:t>
      </w:r>
    </w:p>
    <w:p w14:paraId="0B1A2FBE" w14:textId="0B1E13B3" w:rsidR="0050511C" w:rsidRDefault="0050511C">
      <w:pPr>
        <w:pStyle w:val="InfoBlue"/>
      </w:pPr>
    </w:p>
    <w:p w14:paraId="06A63B4F" w14:textId="77777777" w:rsidR="0050511C" w:rsidRDefault="001C0378">
      <w:pPr>
        <w:pStyle w:val="Ttulo2"/>
        <w:rPr>
          <w:lang w:val="en-AU"/>
        </w:rPr>
      </w:pPr>
      <w:bookmarkStart w:id="50" w:name="_Toc54488664"/>
      <w:proofErr w:type="spellStart"/>
      <w:r>
        <w:rPr>
          <w:lang w:val="en-AU"/>
        </w:rPr>
        <w:t>Resumen</w:t>
      </w:r>
      <w:proofErr w:type="spellEnd"/>
      <w:r>
        <w:rPr>
          <w:lang w:val="en-AU"/>
        </w:rPr>
        <w:t xml:space="preserve"> de </w:t>
      </w:r>
      <w:proofErr w:type="spellStart"/>
      <w:r>
        <w:rPr>
          <w:lang w:val="en-AU"/>
        </w:rPr>
        <w:t>capacidades</w:t>
      </w:r>
      <w:bookmarkEnd w:id="50"/>
      <w:proofErr w:type="spellEnd"/>
    </w:p>
    <w:p w14:paraId="5818B939" w14:textId="77777777" w:rsidR="0055436D" w:rsidRPr="0055436D" w:rsidRDefault="001C0378" w:rsidP="0055436D">
      <w:pPr>
        <w:pStyle w:val="InfoBlue"/>
        <w:rPr>
          <w:lang w:val="es-PA"/>
        </w:rPr>
      </w:pPr>
      <w:r>
        <w:t>[</w:t>
      </w:r>
      <w:r w:rsidR="0055436D" w:rsidRPr="0055436D">
        <w:rPr>
          <w:lang w:val="es-PA"/>
        </w:rPr>
        <w:t>El sistema proporcionará las siguientes funciones principales:</w:t>
      </w:r>
    </w:p>
    <w:p w14:paraId="47869C3E" w14:textId="77777777" w:rsidR="0055436D" w:rsidRPr="0055436D" w:rsidRDefault="0055436D" w:rsidP="0055436D">
      <w:pPr>
        <w:pStyle w:val="InfoBlue"/>
        <w:numPr>
          <w:ilvl w:val="0"/>
          <w:numId w:val="6"/>
        </w:numPr>
        <w:rPr>
          <w:lang w:val="es-PA"/>
        </w:rPr>
      </w:pPr>
      <w:r w:rsidRPr="0055436D">
        <w:rPr>
          <w:b/>
          <w:bCs/>
          <w:lang w:val="es-PA"/>
        </w:rPr>
        <w:t>Registro de solicitudes:</w:t>
      </w:r>
      <w:r w:rsidRPr="0055436D">
        <w:rPr>
          <w:lang w:val="es-PA"/>
        </w:rPr>
        <w:t xml:space="preserve"> Captura de datos del fallecido, familia y paquete seleccionado.</w:t>
      </w:r>
    </w:p>
    <w:p w14:paraId="1224DCE1" w14:textId="77777777" w:rsidR="0055436D" w:rsidRPr="0055436D" w:rsidRDefault="0055436D" w:rsidP="0055436D">
      <w:pPr>
        <w:pStyle w:val="InfoBlue"/>
        <w:numPr>
          <w:ilvl w:val="0"/>
          <w:numId w:val="6"/>
        </w:numPr>
        <w:rPr>
          <w:lang w:val="es-PA"/>
        </w:rPr>
      </w:pPr>
      <w:r w:rsidRPr="0055436D">
        <w:rPr>
          <w:b/>
          <w:bCs/>
          <w:lang w:val="es-PA"/>
        </w:rPr>
        <w:t>Gestión documental:</w:t>
      </w:r>
      <w:r w:rsidRPr="0055436D">
        <w:rPr>
          <w:lang w:val="es-PA"/>
        </w:rPr>
        <w:t xml:space="preserve"> Control de certificados médicos, permisos de inhumación/cremación y actas de defunción.</w:t>
      </w:r>
    </w:p>
    <w:p w14:paraId="2B3A5BDC" w14:textId="77777777" w:rsidR="0055436D" w:rsidRPr="0055436D" w:rsidRDefault="0055436D" w:rsidP="0055436D">
      <w:pPr>
        <w:pStyle w:val="InfoBlue"/>
        <w:numPr>
          <w:ilvl w:val="0"/>
          <w:numId w:val="6"/>
        </w:numPr>
        <w:rPr>
          <w:lang w:val="es-PA"/>
        </w:rPr>
      </w:pPr>
      <w:r w:rsidRPr="0055436D">
        <w:rPr>
          <w:b/>
          <w:bCs/>
          <w:lang w:val="es-PA"/>
        </w:rPr>
        <w:t>Coordinación operativa:</w:t>
      </w:r>
      <w:r w:rsidRPr="0055436D">
        <w:rPr>
          <w:lang w:val="es-PA"/>
        </w:rPr>
        <w:t xml:space="preserve"> Asignación de tareas al personal de traslado, tanatólogo y coordinador de velación.</w:t>
      </w:r>
    </w:p>
    <w:p w14:paraId="78E2E2A2" w14:textId="77777777" w:rsidR="0055436D" w:rsidRPr="0055436D" w:rsidRDefault="0055436D" w:rsidP="0055436D">
      <w:pPr>
        <w:pStyle w:val="InfoBlue"/>
        <w:numPr>
          <w:ilvl w:val="0"/>
          <w:numId w:val="6"/>
        </w:numPr>
        <w:rPr>
          <w:lang w:val="es-PA"/>
        </w:rPr>
      </w:pPr>
      <w:r w:rsidRPr="0055436D">
        <w:rPr>
          <w:b/>
          <w:bCs/>
          <w:lang w:val="es-PA"/>
        </w:rPr>
        <w:t>Gestión de paquetes funerarios:</w:t>
      </w:r>
      <w:r w:rsidRPr="0055436D">
        <w:rPr>
          <w:lang w:val="es-PA"/>
        </w:rPr>
        <w:t xml:space="preserve"> Administración de opciones básicas, premium y servicios adicionales.</w:t>
      </w:r>
    </w:p>
    <w:p w14:paraId="331D4748" w14:textId="77777777" w:rsidR="0055436D" w:rsidRPr="0055436D" w:rsidRDefault="0055436D" w:rsidP="0055436D">
      <w:pPr>
        <w:pStyle w:val="InfoBlue"/>
        <w:numPr>
          <w:ilvl w:val="0"/>
          <w:numId w:val="6"/>
        </w:numPr>
        <w:rPr>
          <w:lang w:val="es-PA"/>
        </w:rPr>
      </w:pPr>
      <w:r w:rsidRPr="0055436D">
        <w:rPr>
          <w:b/>
          <w:bCs/>
          <w:lang w:val="es-PA"/>
        </w:rPr>
        <w:t>Seguimiento del proceso funerario:</w:t>
      </w:r>
      <w:r w:rsidRPr="0055436D">
        <w:rPr>
          <w:lang w:val="es-PA"/>
        </w:rPr>
        <w:t xml:space="preserve"> Estado del servicio desde la solicitud hasta la disposición final.</w:t>
      </w:r>
    </w:p>
    <w:p w14:paraId="05445453" w14:textId="77777777" w:rsidR="0055436D" w:rsidRPr="0055436D" w:rsidRDefault="0055436D" w:rsidP="0055436D">
      <w:pPr>
        <w:pStyle w:val="InfoBlue"/>
        <w:numPr>
          <w:ilvl w:val="0"/>
          <w:numId w:val="6"/>
        </w:numPr>
        <w:rPr>
          <w:lang w:val="es-PA"/>
        </w:rPr>
      </w:pPr>
      <w:r w:rsidRPr="0055436D">
        <w:rPr>
          <w:b/>
          <w:bCs/>
          <w:lang w:val="es-PA"/>
        </w:rPr>
        <w:t>Control de inventario básico:</w:t>
      </w:r>
      <w:r w:rsidRPr="0055436D">
        <w:rPr>
          <w:lang w:val="es-PA"/>
        </w:rPr>
        <w:t xml:space="preserve"> Opcional para manejar ataúdes, urnas u otros materiales.</w:t>
      </w:r>
    </w:p>
    <w:p w14:paraId="2963AC5A" w14:textId="77777777" w:rsidR="0055436D" w:rsidRPr="0055436D" w:rsidRDefault="0055436D" w:rsidP="0055436D">
      <w:pPr>
        <w:pStyle w:val="InfoBlue"/>
        <w:numPr>
          <w:ilvl w:val="0"/>
          <w:numId w:val="6"/>
        </w:numPr>
        <w:rPr>
          <w:lang w:val="es-PA"/>
        </w:rPr>
      </w:pPr>
      <w:r w:rsidRPr="0055436D">
        <w:rPr>
          <w:b/>
          <w:bCs/>
          <w:lang w:val="es-PA"/>
        </w:rPr>
        <w:t>Facturación y pagos:</w:t>
      </w:r>
      <w:r w:rsidRPr="0055436D">
        <w:rPr>
          <w:lang w:val="es-PA"/>
        </w:rPr>
        <w:t xml:space="preserve"> Registro de abonos, emisión de facturas oficiales y validación de pagos iniciales.</w:t>
      </w:r>
    </w:p>
    <w:p w14:paraId="6FD7B503" w14:textId="77777777" w:rsidR="0055436D" w:rsidRPr="0055436D" w:rsidRDefault="0055436D" w:rsidP="0055436D">
      <w:pPr>
        <w:pStyle w:val="InfoBlue"/>
        <w:numPr>
          <w:ilvl w:val="0"/>
          <w:numId w:val="6"/>
        </w:numPr>
        <w:rPr>
          <w:lang w:val="es-PA"/>
        </w:rPr>
      </w:pPr>
      <w:r w:rsidRPr="0055436D">
        <w:rPr>
          <w:b/>
          <w:bCs/>
          <w:lang w:val="es-PA"/>
        </w:rPr>
        <w:lastRenderedPageBreak/>
        <w:t>Generación de reportes:</w:t>
      </w:r>
      <w:r w:rsidRPr="0055436D">
        <w:rPr>
          <w:lang w:val="es-PA"/>
        </w:rPr>
        <w:t xml:space="preserve"> Consultas de servicios prestados, ingresos, tiempos de respuesta y cumplimiento de requisitos.</w:t>
      </w:r>
    </w:p>
    <w:p w14:paraId="41481665" w14:textId="77777777" w:rsidR="0055436D" w:rsidRPr="0055436D" w:rsidRDefault="0055436D" w:rsidP="0055436D">
      <w:pPr>
        <w:pStyle w:val="InfoBlue"/>
        <w:numPr>
          <w:ilvl w:val="0"/>
          <w:numId w:val="6"/>
        </w:numPr>
        <w:rPr>
          <w:lang w:val="es-PA"/>
        </w:rPr>
      </w:pPr>
      <w:r w:rsidRPr="0055436D">
        <w:rPr>
          <w:b/>
          <w:bCs/>
          <w:lang w:val="es-PA"/>
        </w:rPr>
        <w:t>Historial de servicios:</w:t>
      </w:r>
      <w:r w:rsidRPr="0055436D">
        <w:rPr>
          <w:lang w:val="es-PA"/>
        </w:rPr>
        <w:t xml:space="preserve"> Registro completo para auditorías y consultas futuras.</w:t>
      </w:r>
    </w:p>
    <w:p w14:paraId="0C56BE80" w14:textId="05900686" w:rsidR="0050511C" w:rsidRDefault="0050511C" w:rsidP="0055436D">
      <w:pPr>
        <w:pStyle w:val="InfoBlue"/>
      </w:pPr>
    </w:p>
    <w:p w14:paraId="76D6EDBE" w14:textId="77777777" w:rsidR="0050511C" w:rsidRDefault="001C0378">
      <w:pPr>
        <w:keepNext/>
        <w:ind w:left="2880" w:right="72" w:firstLine="720"/>
        <w:rPr>
          <w:b/>
        </w:rPr>
      </w:pPr>
      <w:r>
        <w:rPr>
          <w:b/>
        </w:rPr>
        <w:t>Sistema de Soporte Al Cliente</w:t>
      </w:r>
    </w:p>
    <w:tbl>
      <w:tblPr>
        <w:tblW w:w="0" w:type="auto"/>
        <w:tblInd w:w="1188" w:type="dxa"/>
        <w:tblBorders>
          <w:top w:val="single" w:sz="12" w:space="0" w:color="000080"/>
          <w:left w:val="single" w:sz="12" w:space="0" w:color="000080"/>
          <w:bottom w:val="single" w:sz="12" w:space="0" w:color="000080"/>
          <w:right w:val="single" w:sz="12" w:space="0" w:color="000080"/>
          <w:insideH w:val="single" w:sz="6" w:space="0" w:color="000080"/>
          <w:insideV w:val="single" w:sz="6" w:space="0" w:color="000080"/>
        </w:tblBorders>
        <w:tblLayout w:type="fixed"/>
        <w:tblLook w:val="0000" w:firstRow="0" w:lastRow="0" w:firstColumn="0" w:lastColumn="0" w:noHBand="0" w:noVBand="0"/>
      </w:tblPr>
      <w:tblGrid>
        <w:gridCol w:w="3240"/>
        <w:gridCol w:w="3780"/>
      </w:tblGrid>
      <w:tr w:rsidR="0050511C" w14:paraId="76A012F7" w14:textId="77777777">
        <w:trPr>
          <w:cantSplit/>
        </w:trPr>
        <w:tc>
          <w:tcPr>
            <w:tcW w:w="3240" w:type="dxa"/>
          </w:tcPr>
          <w:p w14:paraId="2E6B8989" w14:textId="77777777" w:rsidR="0050511C" w:rsidRDefault="001C0378">
            <w:pPr>
              <w:keepNext/>
              <w:ind w:right="72"/>
              <w:rPr>
                <w:b/>
                <w:color w:val="000000"/>
              </w:rPr>
            </w:pPr>
            <w:r>
              <w:rPr>
                <w:b/>
                <w:color w:val="000000"/>
              </w:rPr>
              <w:t>Beneficio del Cliente</w:t>
            </w:r>
          </w:p>
        </w:tc>
        <w:tc>
          <w:tcPr>
            <w:tcW w:w="3780" w:type="dxa"/>
          </w:tcPr>
          <w:p w14:paraId="6E881BD1" w14:textId="77777777" w:rsidR="0050511C" w:rsidRDefault="001C0378">
            <w:pPr>
              <w:ind w:right="144"/>
              <w:rPr>
                <w:b/>
                <w:color w:val="000000"/>
              </w:rPr>
            </w:pPr>
            <w:r>
              <w:rPr>
                <w:b/>
                <w:color w:val="000000"/>
              </w:rPr>
              <w:t>Características de Soporte</w:t>
            </w:r>
          </w:p>
        </w:tc>
      </w:tr>
      <w:tr w:rsidR="0050511C" w14:paraId="089B26A7" w14:textId="77777777">
        <w:trPr>
          <w:cantSplit/>
        </w:trPr>
        <w:tc>
          <w:tcPr>
            <w:tcW w:w="3240" w:type="dxa"/>
          </w:tcPr>
          <w:p w14:paraId="76047940" w14:textId="77777777" w:rsidR="0050511C" w:rsidRDefault="001C0378">
            <w:pPr>
              <w:keepNext/>
              <w:ind w:right="-14"/>
              <w:rPr>
                <w:color w:val="000000"/>
              </w:rPr>
            </w:pPr>
            <w:r>
              <w:rPr>
                <w:color w:val="000000"/>
              </w:rPr>
              <w:t>El nuevo equipo de soporte puede aumentar rápidamente la velocidad.</w:t>
            </w:r>
          </w:p>
        </w:tc>
        <w:tc>
          <w:tcPr>
            <w:tcW w:w="3780" w:type="dxa"/>
          </w:tcPr>
          <w:p w14:paraId="24AC7F44" w14:textId="77777777" w:rsidR="0050511C" w:rsidRDefault="001C0378">
            <w:pPr>
              <w:ind w:right="144"/>
              <w:rPr>
                <w:color w:val="000000"/>
              </w:rPr>
            </w:pPr>
            <w:r>
              <w:rPr>
                <w:color w:val="000000"/>
              </w:rPr>
              <w:t xml:space="preserve">La base de Conocimiento asiste al personal de soporte en la rápida identificación de reparaciones conocidas y los errores no solucionados. </w:t>
            </w:r>
          </w:p>
        </w:tc>
      </w:tr>
      <w:tr w:rsidR="0050511C" w14:paraId="1AEDE4AA" w14:textId="77777777">
        <w:trPr>
          <w:cantSplit/>
        </w:trPr>
        <w:tc>
          <w:tcPr>
            <w:tcW w:w="3240" w:type="dxa"/>
          </w:tcPr>
          <w:p w14:paraId="43268B11" w14:textId="77777777" w:rsidR="0050511C" w:rsidRDefault="001C0378">
            <w:pPr>
              <w:keepNext/>
              <w:ind w:right="-14"/>
              <w:rPr>
                <w:color w:val="000000"/>
              </w:rPr>
            </w:pPr>
            <w:r>
              <w:rPr>
                <w:color w:val="000000"/>
              </w:rPr>
              <w:t>La satisfacción del cliente aumenta debido a que nada deja de funcionar por fallas del sistema.</w:t>
            </w:r>
          </w:p>
        </w:tc>
        <w:tc>
          <w:tcPr>
            <w:tcW w:w="3780" w:type="dxa"/>
          </w:tcPr>
          <w:p w14:paraId="38B1E012" w14:textId="77777777" w:rsidR="0050511C" w:rsidRDefault="001C0378">
            <w:pPr>
              <w:ind w:right="144"/>
              <w:rPr>
                <w:color w:val="000000"/>
                <w:lang w:val="es-ES"/>
              </w:rPr>
            </w:pPr>
            <w:r>
              <w:rPr>
                <w:color w:val="000000"/>
              </w:rPr>
              <w:t>Los problemas son clasificados por separado, clasificados y seguidos durante el proceso de resolución. La notificación automática ocurre para cualquier asunto anterior.</w:t>
            </w:r>
            <w:r>
              <w:rPr>
                <w:color w:val="000000"/>
                <w:lang w:val="es-ES"/>
              </w:rPr>
              <w:t>.</w:t>
            </w:r>
          </w:p>
        </w:tc>
      </w:tr>
      <w:tr w:rsidR="0050511C" w14:paraId="49BD5C9C" w14:textId="77777777">
        <w:trPr>
          <w:cantSplit/>
        </w:trPr>
        <w:tc>
          <w:tcPr>
            <w:tcW w:w="3240" w:type="dxa"/>
          </w:tcPr>
          <w:p w14:paraId="336A043B" w14:textId="77777777" w:rsidR="0050511C" w:rsidRDefault="001C0378">
            <w:pPr>
              <w:keepNext/>
              <w:ind w:right="-14"/>
              <w:rPr>
                <w:color w:val="000000"/>
              </w:rPr>
            </w:pPr>
            <w:r>
              <w:rPr>
                <w:color w:val="000000"/>
              </w:rPr>
              <w:t>La Gerencia puede identificar las áreas del problema y medir la carga de trabajo del personal.</w:t>
            </w:r>
          </w:p>
        </w:tc>
        <w:tc>
          <w:tcPr>
            <w:tcW w:w="3780" w:type="dxa"/>
          </w:tcPr>
          <w:p w14:paraId="0531274D" w14:textId="77777777" w:rsidR="0050511C" w:rsidRDefault="001C0378">
            <w:pPr>
              <w:ind w:right="144"/>
              <w:rPr>
                <w:color w:val="000000"/>
              </w:rPr>
            </w:pPr>
            <w:r>
              <w:rPr>
                <w:color w:val="000000"/>
              </w:rPr>
              <w:t>Los reportes de tendencia y distribución permiten un alto nivel de revisión del estado del problema.</w:t>
            </w:r>
          </w:p>
        </w:tc>
      </w:tr>
      <w:tr w:rsidR="0050511C" w14:paraId="32299DD0" w14:textId="77777777">
        <w:trPr>
          <w:cantSplit/>
        </w:trPr>
        <w:tc>
          <w:tcPr>
            <w:tcW w:w="3240" w:type="dxa"/>
          </w:tcPr>
          <w:p w14:paraId="0096A9E3" w14:textId="77777777" w:rsidR="0050511C" w:rsidRDefault="001C0378">
            <w:pPr>
              <w:keepNext/>
              <w:ind w:right="-14"/>
              <w:rPr>
                <w:color w:val="000000"/>
              </w:rPr>
            </w:pPr>
            <w:r>
              <w:rPr>
                <w:color w:val="000000"/>
              </w:rPr>
              <w:t>Los equipos de soporte distribuidos pueden trabajar juntos para resolver los problemas.</w:t>
            </w:r>
          </w:p>
        </w:tc>
        <w:tc>
          <w:tcPr>
            <w:tcW w:w="3780" w:type="dxa"/>
          </w:tcPr>
          <w:p w14:paraId="2F001B72" w14:textId="77777777" w:rsidR="0050511C" w:rsidRDefault="001C0378">
            <w:pPr>
              <w:ind w:right="144"/>
              <w:rPr>
                <w:color w:val="000000"/>
              </w:rPr>
            </w:pPr>
            <w:r>
              <w:rPr>
                <w:color w:val="000000"/>
              </w:rPr>
              <w:t>Los servidores de replicación permiten actualizar la información de la base de datos compartida a través de la empresa</w:t>
            </w:r>
          </w:p>
        </w:tc>
      </w:tr>
      <w:tr w:rsidR="0050511C" w14:paraId="5458914A" w14:textId="77777777">
        <w:trPr>
          <w:cantSplit/>
        </w:trPr>
        <w:tc>
          <w:tcPr>
            <w:tcW w:w="3240" w:type="dxa"/>
          </w:tcPr>
          <w:p w14:paraId="0197F8CA" w14:textId="77777777" w:rsidR="0050511C" w:rsidRDefault="001C0378">
            <w:pPr>
              <w:keepNext/>
              <w:ind w:right="-14"/>
              <w:rPr>
                <w:color w:val="000000"/>
              </w:rPr>
            </w:pPr>
            <w:r>
              <w:rPr>
                <w:color w:val="000000"/>
              </w:rPr>
              <w:t>Los clientes pueden ayudarse ellos mismos, disminuyendo los costos de soporte y mejorando el tiempo de respuesta.</w:t>
            </w:r>
          </w:p>
        </w:tc>
        <w:tc>
          <w:tcPr>
            <w:tcW w:w="3780" w:type="dxa"/>
          </w:tcPr>
          <w:p w14:paraId="3E300C67" w14:textId="77777777" w:rsidR="0050511C" w:rsidRDefault="001C0378">
            <w:pPr>
              <w:ind w:right="144"/>
              <w:rPr>
                <w:color w:val="000000"/>
              </w:rPr>
            </w:pPr>
            <w:r>
              <w:rPr>
                <w:color w:val="000000"/>
              </w:rPr>
              <w:t>La base de Conocimiento puede hacerse disponible a través de Internet. Incluye capacidades de búsqueda de hipertexto y motores gráficos de consulta.</w:t>
            </w:r>
          </w:p>
        </w:tc>
      </w:tr>
    </w:tbl>
    <w:p w14:paraId="64CAA49D" w14:textId="728AD694" w:rsidR="0050511C" w:rsidRPr="00CD724A" w:rsidRDefault="404D6EE2" w:rsidP="29254AD2">
      <w:pPr>
        <w:pStyle w:val="Ttulo2"/>
        <w:rPr>
          <w:color w:val="FF0000"/>
          <w:lang w:val="es-PA"/>
        </w:rPr>
      </w:pPr>
      <w:bookmarkStart w:id="51" w:name="_Toc425054394"/>
      <w:bookmarkStart w:id="52" w:name="_Toc318089002"/>
      <w:bookmarkStart w:id="53" w:name="_Toc320274637"/>
      <w:bookmarkStart w:id="54" w:name="_Toc320279510"/>
      <w:bookmarkStart w:id="55" w:name="_Toc323533379"/>
      <w:bookmarkStart w:id="56" w:name="_Toc339783689"/>
      <w:bookmarkStart w:id="57" w:name="_Toc339784278"/>
      <w:bookmarkStart w:id="58" w:name="_Toc342757869"/>
      <w:bookmarkStart w:id="59" w:name="_Toc346297780"/>
      <w:bookmarkStart w:id="60" w:name="_Toc422186487"/>
      <w:bookmarkStart w:id="61" w:name="_Toc436203390"/>
      <w:bookmarkStart w:id="62" w:name="_Toc452813593"/>
      <w:bookmarkStart w:id="63" w:name="_Toc456662682"/>
      <w:bookmarkStart w:id="64" w:name="_Toc54488665"/>
      <w:r w:rsidRPr="29254AD2">
        <w:rPr>
          <w:color w:val="FF0000"/>
          <w:lang w:val="es-PA"/>
        </w:rPr>
        <w:t>Supuestos y Dependencias</w:t>
      </w:r>
      <w:bookmarkEnd w:id="51"/>
      <w:bookmarkEnd w:id="52"/>
      <w:bookmarkEnd w:id="53"/>
      <w:bookmarkEnd w:id="54"/>
      <w:bookmarkEnd w:id="55"/>
      <w:bookmarkEnd w:id="56"/>
      <w:bookmarkEnd w:id="57"/>
      <w:bookmarkEnd w:id="58"/>
      <w:bookmarkEnd w:id="59"/>
      <w:bookmarkEnd w:id="60"/>
      <w:bookmarkEnd w:id="61"/>
      <w:bookmarkEnd w:id="62"/>
      <w:bookmarkEnd w:id="63"/>
      <w:bookmarkEnd w:id="64"/>
      <w:r w:rsidR="470568E5" w:rsidRPr="29254AD2">
        <w:rPr>
          <w:color w:val="FF0000"/>
          <w:lang w:val="es-PA"/>
        </w:rPr>
        <w:t xml:space="preserve"> (NO VA)</w:t>
      </w:r>
    </w:p>
    <w:p w14:paraId="4D1A07FB" w14:textId="77777777" w:rsidR="0050511C" w:rsidRDefault="001C0378">
      <w:pPr>
        <w:pStyle w:val="InfoBlue"/>
      </w:pPr>
      <w:r>
        <w:t>[Lista cada uno de los factores que afectan las características establecidas en el documento de Visión. Lista los supuestos que, si cambiaran, alterarían el documento de Visión. Por ejemplo, un supuesto puede establecer que un sistema operativo específico estará disponible para el hardware destinado para el producto de software. Si el sistema operativo no está disponible el documento de Visión debería cambiar..]</w:t>
      </w:r>
    </w:p>
    <w:p w14:paraId="7AB10611" w14:textId="3104F550" w:rsidR="0050511C" w:rsidRPr="00CD724A" w:rsidRDefault="404D6EE2" w:rsidP="29254AD2">
      <w:pPr>
        <w:pStyle w:val="Ttulo2"/>
        <w:widowControl/>
        <w:rPr>
          <w:color w:val="FF0000"/>
          <w:lang w:val="es-PA"/>
        </w:rPr>
      </w:pPr>
      <w:bookmarkStart w:id="65" w:name="_Toc54488666"/>
      <w:r w:rsidRPr="29254AD2">
        <w:rPr>
          <w:color w:val="FF0000"/>
          <w:lang w:val="es-PA"/>
        </w:rPr>
        <w:t>Costo y precios</w:t>
      </w:r>
      <w:bookmarkEnd w:id="65"/>
      <w:r w:rsidR="470568E5" w:rsidRPr="29254AD2">
        <w:rPr>
          <w:color w:val="FF0000"/>
          <w:lang w:val="es-PA"/>
        </w:rPr>
        <w:t xml:space="preserve"> (NO VA)</w:t>
      </w:r>
    </w:p>
    <w:p w14:paraId="7442AADD" w14:textId="77777777" w:rsidR="0050511C" w:rsidRDefault="001C0378">
      <w:pPr>
        <w:pStyle w:val="InfoBlue"/>
      </w:pPr>
      <w:r>
        <w:t>[Para productos vendidos para clientes externos y para muchas aplicaciones “en casa”, los asuntos de costo y precio pueden impactar directamente la definición e implementación de las aplicaciones. En esta sección, registre cualquier limitación de costo y precio que sea relevante. Por ejemplo, costos de distribución, (número de disquetes y número de CD-ROMs) u otras limitaciones de  costos de bienes vendidos  (manuales, empaquetamiento) puede ser material para el éxito de los proyectos o irrelevante dependiendo de la naturaleza de la aplicación.]</w:t>
      </w:r>
    </w:p>
    <w:p w14:paraId="3CA1E7AE" w14:textId="0342D320" w:rsidR="0050511C" w:rsidRDefault="404D6EE2" w:rsidP="29254AD2">
      <w:pPr>
        <w:pStyle w:val="Ttulo2"/>
        <w:widowControl/>
        <w:rPr>
          <w:color w:val="FF0000"/>
        </w:rPr>
      </w:pPr>
      <w:bookmarkStart w:id="66" w:name="_Toc425054396"/>
      <w:bookmarkStart w:id="67" w:name="_Toc422186489"/>
      <w:bookmarkStart w:id="68" w:name="_Toc436203392"/>
      <w:bookmarkStart w:id="69" w:name="_Toc452813595"/>
      <w:bookmarkStart w:id="70" w:name="_Toc456662684"/>
      <w:bookmarkStart w:id="71" w:name="_Toc54488667"/>
      <w:r w:rsidRPr="29254AD2">
        <w:rPr>
          <w:color w:val="FF0000"/>
        </w:rPr>
        <w:t>Licenciamiento e Instalación</w:t>
      </w:r>
      <w:bookmarkEnd w:id="66"/>
      <w:bookmarkEnd w:id="67"/>
      <w:bookmarkEnd w:id="68"/>
      <w:bookmarkEnd w:id="69"/>
      <w:bookmarkEnd w:id="70"/>
      <w:bookmarkEnd w:id="71"/>
      <w:r w:rsidR="470568E5" w:rsidRPr="29254AD2">
        <w:rPr>
          <w:color w:val="FF0000"/>
        </w:rPr>
        <w:t xml:space="preserve"> (NO VA)</w:t>
      </w:r>
    </w:p>
    <w:p w14:paraId="2A41E0BE" w14:textId="77777777" w:rsidR="0050511C" w:rsidRDefault="001C0378">
      <w:pPr>
        <w:pStyle w:val="InfoBlue"/>
      </w:pPr>
      <w:r>
        <w:t>[Los asuntos de licenciamiento e instalación también pueden impactar directamente el esfuerzo de desarrollo. Por ejemplo, la necesidad del soporte, seguridad con  palabras de paso o el licenciamiento de red crearán requerimientos adicionales del sistema que deben ser considerados en el esfuerzo de desarrollo. Los requerimientos de instalación también pueden afectar la codificación o crear la necesidad para instalación de software separado</w:t>
      </w:r>
    </w:p>
    <w:p w14:paraId="3C57AD65" w14:textId="77777777" w:rsidR="0050511C" w:rsidRDefault="0050511C">
      <w:pPr>
        <w:pStyle w:val="Textoindependiente"/>
      </w:pPr>
    </w:p>
    <w:p w14:paraId="0AA3C367" w14:textId="77777777" w:rsidR="0050511C" w:rsidRDefault="001C0378">
      <w:pPr>
        <w:pStyle w:val="Ttulo1"/>
      </w:pPr>
      <w:bookmarkStart w:id="72" w:name="_Toc436203402"/>
      <w:bookmarkStart w:id="73" w:name="_Toc452813596"/>
      <w:bookmarkStart w:id="74" w:name="_Toc456662685"/>
      <w:bookmarkStart w:id="75" w:name="_Toc54488668"/>
      <w:r>
        <w:t>Características del Producto</w:t>
      </w:r>
      <w:bookmarkEnd w:id="72"/>
      <w:bookmarkEnd w:id="73"/>
      <w:bookmarkEnd w:id="74"/>
      <w:bookmarkEnd w:id="75"/>
    </w:p>
    <w:p w14:paraId="478BF360" w14:textId="77777777" w:rsidR="0050511C" w:rsidRDefault="001C0378">
      <w:pPr>
        <w:pStyle w:val="InfoBlue"/>
      </w:pPr>
      <w:r>
        <w:t xml:space="preserve">[Listar y describir brevemente las características del producto. Las características son las capacidades de </w:t>
      </w:r>
      <w:r>
        <w:lastRenderedPageBreak/>
        <w:t>alto nivel del sistema que son necesarias para brindar beneficios a los usuarios. Cada característica es un servicio externamente deseado que requiere típicamente una serie de entradas para lograr el resultado deseado. Por ejemplo, una característica de un sistema de seguimiento de problemas podría ser la habilidad de proporcionar reportes de tendencia. Como la figura del modelo de caso de uso toma forma, actualiza la descripción para referir a los casos de uso.</w:t>
      </w:r>
    </w:p>
    <w:p w14:paraId="5F04831D" w14:textId="77777777" w:rsidR="0050511C" w:rsidRDefault="001C0378">
      <w:pPr>
        <w:pStyle w:val="InfoBlue"/>
      </w:pPr>
      <w:r>
        <w:t>Debido a que el Documento de Visión es revisado por una extensa variedad de personal involucrado, el nivel de detalle debería ser más general para que cada persona lo entienda. No obstante, suficiente  detalle debería estar disponible para proporcionar al equipo de trabajo la información que ellos necesitan para crear un modelo de caso de uso.</w:t>
      </w:r>
    </w:p>
    <w:p w14:paraId="4B26D630" w14:textId="77777777" w:rsidR="0050511C" w:rsidRDefault="001C0378">
      <w:pPr>
        <w:pStyle w:val="InfoBlue"/>
      </w:pPr>
      <w:r>
        <w:t>Para administrar eficientemente la complejidad de la aplicación recomendamos para cualquier nuevo sistema o una actualización a un sistema existente, las  capacidades son abstraídas a un nivel suficientemente alto como características de resultado de 25-99.Estas características proporcionan la base fundamental para la definición del producto, administración del alcance y administración del proyecto. Cada característica será ampliada en mayor detalle en el modelo de casos-de-uso.</w:t>
      </w:r>
    </w:p>
    <w:p w14:paraId="2BF3C36F" w14:textId="77777777" w:rsidR="0050511C" w:rsidRDefault="001C0378">
      <w:pPr>
        <w:pStyle w:val="InfoBlue"/>
      </w:pPr>
      <w:r>
        <w:t>A lo largo de esta sección, cada característica debería ser percibible externamente por usuarios, operadores y otros sistemas externos. Estas características deben incluir una descripción de las funciones y de cualquier tema relevante de usabilidad  que deba ser tratado. Los siguientes lineamientos se aplican:</w:t>
      </w:r>
    </w:p>
    <w:p w14:paraId="419D448D" w14:textId="77777777" w:rsidR="0050511C" w:rsidRDefault="001C0378">
      <w:pPr>
        <w:pStyle w:val="InfoBlue"/>
        <w:numPr>
          <w:ilvl w:val="0"/>
          <w:numId w:val="3"/>
        </w:numPr>
        <w:tabs>
          <w:tab w:val="left" w:pos="1080"/>
        </w:tabs>
      </w:pPr>
      <w:r>
        <w:t>Permite el diseño. Mantiene descripciones de características a un nivel general. Se enfoca en las capacidades necesarias y en el por qué, (no en el cómo) ellas deberían ser implementadas.</w:t>
      </w:r>
    </w:p>
    <w:p w14:paraId="495BBD26" w14:textId="77777777" w:rsidR="0050511C" w:rsidRDefault="001C0378">
      <w:pPr>
        <w:pStyle w:val="InfoBlue"/>
        <w:numPr>
          <w:ilvl w:val="0"/>
          <w:numId w:val="3"/>
        </w:numPr>
        <w:tabs>
          <w:tab w:val="left" w:pos="1080"/>
        </w:tabs>
      </w:pPr>
      <w:r>
        <w:t>Si usted está usando el conjunto de herramientas del Requisite Pro, todas deberían ser seleccionadas como requerimientos del tipo para una fácil referencia y seguimiento]</w:t>
      </w:r>
    </w:p>
    <w:p w14:paraId="5F74322B" w14:textId="77777777" w:rsidR="0050511C" w:rsidRDefault="001C0378">
      <w:pPr>
        <w:pStyle w:val="Ttulo2"/>
      </w:pPr>
      <w:bookmarkStart w:id="76" w:name="_Toc425054407"/>
      <w:bookmarkStart w:id="77" w:name="_Toc342757873"/>
      <w:bookmarkStart w:id="78" w:name="_Toc346297791"/>
      <w:bookmarkStart w:id="79" w:name="_Toc422186500"/>
      <w:bookmarkStart w:id="80" w:name="_Toc436203403"/>
      <w:bookmarkStart w:id="81" w:name="_Toc452813597"/>
      <w:bookmarkStart w:id="82" w:name="_Toc456662686"/>
      <w:bookmarkStart w:id="83" w:name="_Toc54488669"/>
      <w:r>
        <w:t>&lt;</w:t>
      </w:r>
      <w:bookmarkEnd w:id="76"/>
      <w:bookmarkEnd w:id="77"/>
      <w:bookmarkEnd w:id="78"/>
      <w:bookmarkEnd w:id="79"/>
      <w:bookmarkEnd w:id="80"/>
      <w:bookmarkEnd w:id="81"/>
      <w:r>
        <w:t>UnaCaracterística&gt;</w:t>
      </w:r>
      <w:bookmarkEnd w:id="82"/>
      <w:bookmarkEnd w:id="83"/>
    </w:p>
    <w:p w14:paraId="07B593E2" w14:textId="77777777" w:rsidR="0050511C" w:rsidRDefault="0050511C">
      <w:pPr>
        <w:pStyle w:val="Paragraph2"/>
        <w:widowControl/>
        <w:rPr>
          <w:lang w:val="es-CR"/>
        </w:rPr>
      </w:pPr>
    </w:p>
    <w:p w14:paraId="5BF70D08" w14:textId="77777777" w:rsidR="0050511C" w:rsidRDefault="001C0378">
      <w:pPr>
        <w:pStyle w:val="Ttulo2"/>
      </w:pPr>
      <w:bookmarkStart w:id="84" w:name="_Toc425054408"/>
      <w:bookmarkStart w:id="85" w:name="_Toc346297792"/>
      <w:bookmarkStart w:id="86" w:name="_Toc422186501"/>
      <w:bookmarkStart w:id="87" w:name="_Toc436203404"/>
      <w:bookmarkStart w:id="88" w:name="_Toc452813598"/>
      <w:bookmarkStart w:id="89" w:name="_Toc456662687"/>
      <w:bookmarkStart w:id="90" w:name="_Toc54488670"/>
      <w:r>
        <w:t>&lt;</w:t>
      </w:r>
      <w:bookmarkEnd w:id="84"/>
      <w:bookmarkEnd w:id="85"/>
      <w:bookmarkEnd w:id="86"/>
      <w:bookmarkEnd w:id="87"/>
      <w:bookmarkEnd w:id="88"/>
      <w:r>
        <w:t>Otra Característica&gt;</w:t>
      </w:r>
      <w:bookmarkEnd w:id="89"/>
      <w:bookmarkEnd w:id="90"/>
    </w:p>
    <w:p w14:paraId="2FBBD422" w14:textId="77777777" w:rsidR="0050511C" w:rsidRDefault="0050511C">
      <w:pPr>
        <w:pStyle w:val="Textoindependiente"/>
      </w:pPr>
    </w:p>
    <w:p w14:paraId="53C5E93A" w14:textId="116B0E82" w:rsidR="0050511C" w:rsidRDefault="404D6EE2" w:rsidP="29254AD2">
      <w:pPr>
        <w:pStyle w:val="Ttulo1"/>
        <w:rPr>
          <w:color w:val="FF0000"/>
          <w:lang w:val="en-AU"/>
        </w:rPr>
      </w:pPr>
      <w:bookmarkStart w:id="91" w:name="_Toc54488671"/>
      <w:r w:rsidRPr="29254AD2">
        <w:rPr>
          <w:color w:val="FF0000"/>
          <w:lang w:val="en-AU"/>
        </w:rPr>
        <w:t>Restricciones</w:t>
      </w:r>
      <w:bookmarkEnd w:id="91"/>
      <w:r w:rsidR="470568E5" w:rsidRPr="29254AD2">
        <w:rPr>
          <w:color w:val="FF0000"/>
          <w:lang w:val="en-AU"/>
        </w:rPr>
        <w:t xml:space="preserve"> (NO VA)</w:t>
      </w:r>
    </w:p>
    <w:p w14:paraId="6A913DD8" w14:textId="77777777" w:rsidR="0050511C" w:rsidRDefault="001C0378">
      <w:pPr>
        <w:pStyle w:val="InfoBlue"/>
      </w:pPr>
      <w:r>
        <w:t>[Anote cualquier restricción de diseño, restricción externa u otras dependencias.]</w:t>
      </w:r>
    </w:p>
    <w:p w14:paraId="60FE7743" w14:textId="2664FD6C" w:rsidR="0050511C" w:rsidRPr="00CD724A" w:rsidRDefault="404D6EE2" w:rsidP="29254AD2">
      <w:pPr>
        <w:pStyle w:val="Ttulo1"/>
        <w:rPr>
          <w:color w:val="FF0000"/>
          <w:lang w:val="es-PA"/>
        </w:rPr>
      </w:pPr>
      <w:bookmarkStart w:id="92" w:name="_Toc54488672"/>
      <w:r w:rsidRPr="29254AD2">
        <w:rPr>
          <w:color w:val="FF0000"/>
          <w:lang w:val="es-PA"/>
        </w:rPr>
        <w:t xml:space="preserve">Rangos de </w:t>
      </w:r>
      <w:r w:rsidR="470568E5" w:rsidRPr="29254AD2">
        <w:rPr>
          <w:color w:val="FF0000"/>
          <w:lang w:val="es-PA"/>
        </w:rPr>
        <w:t>Calidad</w:t>
      </w:r>
      <w:bookmarkEnd w:id="92"/>
      <w:r w:rsidR="470568E5" w:rsidRPr="29254AD2">
        <w:rPr>
          <w:color w:val="FF0000"/>
          <w:lang w:val="es-PA"/>
        </w:rPr>
        <w:t xml:space="preserve"> (NO VA)</w:t>
      </w:r>
    </w:p>
    <w:p w14:paraId="1D321F7B" w14:textId="77777777" w:rsidR="0050511C" w:rsidRDefault="001C0378">
      <w:pPr>
        <w:pStyle w:val="InfoBlue"/>
      </w:pPr>
      <w:r>
        <w:t>[Define los rangos de calidad para desempeño, robustez, tolerancia a fallos, usabilidad y características similares que no son capturadas en el Conjunto de Características.]</w:t>
      </w:r>
    </w:p>
    <w:p w14:paraId="26EE78DE" w14:textId="0006DD92" w:rsidR="0050511C" w:rsidRDefault="404D6EE2" w:rsidP="29254AD2">
      <w:pPr>
        <w:pStyle w:val="Ttulo1"/>
        <w:rPr>
          <w:color w:val="FF0000"/>
        </w:rPr>
      </w:pPr>
      <w:bookmarkStart w:id="93" w:name="_Toc54488673"/>
      <w:r w:rsidRPr="29254AD2">
        <w:rPr>
          <w:color w:val="FF0000"/>
        </w:rPr>
        <w:t>Precedencia y prioridad</w:t>
      </w:r>
      <w:bookmarkEnd w:id="93"/>
      <w:r w:rsidR="4E364E01" w:rsidRPr="29254AD2">
        <w:rPr>
          <w:color w:val="FF0000"/>
        </w:rPr>
        <w:t xml:space="preserve"> (NO VA)</w:t>
      </w:r>
    </w:p>
    <w:p w14:paraId="259FA58E" w14:textId="77777777" w:rsidR="0050511C" w:rsidRDefault="001C0378">
      <w:pPr>
        <w:pStyle w:val="InfoBlue"/>
      </w:pPr>
      <w:r>
        <w:t>[Define la prioridad de las diferentes características del sistema.]</w:t>
      </w:r>
    </w:p>
    <w:p w14:paraId="789F084E" w14:textId="16F4A4BF" w:rsidR="0050511C" w:rsidRDefault="404D6EE2" w:rsidP="29254AD2">
      <w:pPr>
        <w:pStyle w:val="Ttulo1"/>
        <w:rPr>
          <w:color w:val="FF0000"/>
        </w:rPr>
      </w:pPr>
      <w:bookmarkStart w:id="94" w:name="_Toc54488674"/>
      <w:r w:rsidRPr="29254AD2">
        <w:rPr>
          <w:color w:val="FF0000"/>
        </w:rPr>
        <w:t>Otros requerimientos del producto</w:t>
      </w:r>
      <w:bookmarkEnd w:id="94"/>
      <w:r w:rsidR="4E364E01" w:rsidRPr="29254AD2">
        <w:rPr>
          <w:color w:val="FF0000"/>
        </w:rPr>
        <w:t xml:space="preserve"> (NO VA)</w:t>
      </w:r>
    </w:p>
    <w:p w14:paraId="080EA2BB" w14:textId="77777777" w:rsidR="0050511C" w:rsidRDefault="001C0378">
      <w:pPr>
        <w:pStyle w:val="InfoBlue"/>
      </w:pPr>
      <w:r>
        <w:t>[A un alto nivel, lista los estándares de aplicación, hardware o requerimientos de plataformas, requerimientos de desempeño y requerimientos ambientales.]</w:t>
      </w:r>
    </w:p>
    <w:p w14:paraId="3485A64B" w14:textId="77777777" w:rsidR="0050511C" w:rsidRDefault="404D6EE2" w:rsidP="29254AD2">
      <w:pPr>
        <w:pStyle w:val="Ttulo2"/>
        <w:rPr>
          <w:color w:val="FF0000"/>
          <w:lang w:val="en-AU"/>
        </w:rPr>
      </w:pPr>
      <w:bookmarkStart w:id="95" w:name="_Toc54488675"/>
      <w:r w:rsidRPr="29254AD2">
        <w:rPr>
          <w:color w:val="FF0000"/>
          <w:lang w:val="en-AU"/>
        </w:rPr>
        <w:t>Estándares aplicables</w:t>
      </w:r>
      <w:bookmarkEnd w:id="95"/>
    </w:p>
    <w:p w14:paraId="0649543B" w14:textId="77777777" w:rsidR="0050511C" w:rsidRDefault="001C0378">
      <w:pPr>
        <w:pStyle w:val="InfoBlue"/>
      </w:pPr>
      <w:r>
        <w:t>[Lista todos los estándares con los que el producto debe cumplir. Éstos pueden incluir estándares de comunicación (TCP/IP, ISDN),  legales y regulatorios (FDA, UCC), estándares que se adapten a los estándares de plataformas de comunicación (Windows, Unix, etc), estándares de calidad y seguridad  (UL, ISO, CMM).]</w:t>
      </w:r>
    </w:p>
    <w:p w14:paraId="46310BC3" w14:textId="77777777" w:rsidR="0050511C" w:rsidRDefault="404D6EE2" w:rsidP="29254AD2">
      <w:pPr>
        <w:pStyle w:val="Ttulo2"/>
        <w:rPr>
          <w:color w:val="FF0000"/>
          <w:lang w:val="en-AU"/>
        </w:rPr>
      </w:pPr>
      <w:bookmarkStart w:id="96" w:name="_Toc425054411"/>
      <w:bookmarkStart w:id="97" w:name="_Toc422186504"/>
      <w:bookmarkStart w:id="98" w:name="_Toc436203410"/>
      <w:bookmarkStart w:id="99" w:name="_Toc452813604"/>
      <w:bookmarkStart w:id="100" w:name="_Toc456662693"/>
      <w:bookmarkStart w:id="101" w:name="_Toc54488676"/>
      <w:r w:rsidRPr="29254AD2">
        <w:rPr>
          <w:color w:val="FF0000"/>
          <w:lang w:val="en-AU"/>
        </w:rPr>
        <w:t>Requerimientos del Sistema</w:t>
      </w:r>
      <w:bookmarkEnd w:id="96"/>
      <w:bookmarkEnd w:id="97"/>
      <w:bookmarkEnd w:id="98"/>
      <w:bookmarkEnd w:id="99"/>
      <w:bookmarkEnd w:id="100"/>
      <w:bookmarkEnd w:id="101"/>
    </w:p>
    <w:p w14:paraId="629D17BF" w14:textId="77777777" w:rsidR="0050511C" w:rsidRDefault="001C0378">
      <w:pPr>
        <w:pStyle w:val="InfoBlue"/>
      </w:pPr>
      <w:r>
        <w:t xml:space="preserve">[Define cualquier requerimientos de sistema necesario para soportar la aplicación. Éstos pueden incluir sistemas operativos soportados en servidores y plataformas de red, configuraciones, memoria, y  software </w:t>
      </w:r>
      <w:r>
        <w:lastRenderedPageBreak/>
        <w:t>periférico.</w:t>
      </w:r>
      <w:bookmarkStart w:id="102" w:name="_Toc346297793"/>
      <w:r>
        <w:t>]</w:t>
      </w:r>
    </w:p>
    <w:p w14:paraId="3FA4E768" w14:textId="77777777" w:rsidR="0050511C" w:rsidRDefault="404D6EE2" w:rsidP="29254AD2">
      <w:pPr>
        <w:pStyle w:val="Ttulo2"/>
        <w:widowControl/>
        <w:jc w:val="both"/>
        <w:rPr>
          <w:color w:val="FF0000"/>
        </w:rPr>
      </w:pPr>
      <w:bookmarkStart w:id="103" w:name="_Toc54488677"/>
      <w:bookmarkStart w:id="104" w:name="_Toc425054412"/>
      <w:bookmarkStart w:id="105" w:name="_Toc422186505"/>
      <w:bookmarkStart w:id="106" w:name="_Toc436203411"/>
      <w:bookmarkStart w:id="107" w:name="_Toc452813605"/>
      <w:bookmarkStart w:id="108" w:name="_Toc456662694"/>
      <w:r w:rsidRPr="29254AD2">
        <w:rPr>
          <w:color w:val="FF0000"/>
        </w:rPr>
        <w:t>Requerimientos de Desempeño</w:t>
      </w:r>
      <w:bookmarkEnd w:id="103"/>
    </w:p>
    <w:p w14:paraId="344E65A3" w14:textId="77777777" w:rsidR="0050511C" w:rsidRDefault="001C0378">
      <w:pPr>
        <w:pStyle w:val="InfoBlue"/>
        <w:jc w:val="both"/>
      </w:pPr>
      <w:r>
        <w:t>[Use esta sección para detallar los requerimientos de desempeño. Entre los asuntos de desempeño se pueden incluir aspectos como factores de carga, ancho de banda o capacidad de comunicación, rendimiento, precisión, confiabilidad o tiempos de respuesta bajo una variedad de condiciones de carga .]</w:t>
      </w:r>
    </w:p>
    <w:p w14:paraId="3E9DE46C" w14:textId="77777777" w:rsidR="0050511C" w:rsidRDefault="404D6EE2" w:rsidP="29254AD2">
      <w:pPr>
        <w:pStyle w:val="Ttulo2"/>
        <w:jc w:val="both"/>
        <w:rPr>
          <w:color w:val="FF0000"/>
        </w:rPr>
      </w:pPr>
      <w:bookmarkStart w:id="109" w:name="_Toc54488678"/>
      <w:r w:rsidRPr="29254AD2">
        <w:rPr>
          <w:color w:val="FF0000"/>
        </w:rPr>
        <w:t>Requerimientos de ambiente</w:t>
      </w:r>
      <w:bookmarkEnd w:id="109"/>
    </w:p>
    <w:p w14:paraId="4A50E4A4" w14:textId="77777777" w:rsidR="0050511C" w:rsidRDefault="001C0378">
      <w:pPr>
        <w:pStyle w:val="InfoBlue"/>
        <w:jc w:val="both"/>
      </w:pPr>
      <w:r>
        <w:t>[Detalla los requerimientos de ambientes necesarios. Para los sistemas basados en hardware, los cuestiones  de ambiente pueden incluir temperatura, humedad, radiación, etc. Para las aplicaciones de software, los factores ambientales pueden incluir condiciones de uso, ambientes de usuario, disponibilidad de recursos, asuntos de mantenimiento, manejo de errores y recuperación]</w:t>
      </w:r>
      <w:bookmarkEnd w:id="102"/>
      <w:bookmarkEnd w:id="104"/>
      <w:bookmarkEnd w:id="105"/>
      <w:bookmarkEnd w:id="106"/>
      <w:bookmarkEnd w:id="107"/>
      <w:bookmarkEnd w:id="108"/>
    </w:p>
    <w:sectPr w:rsidR="0050511C">
      <w:footerReference w:type="default" r:id="rId15"/>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88113" w14:textId="77777777" w:rsidR="000B0EBD" w:rsidRDefault="000B0EBD">
      <w:pPr>
        <w:spacing w:line="240" w:lineRule="auto"/>
      </w:pPr>
      <w:r>
        <w:separator/>
      </w:r>
    </w:p>
  </w:endnote>
  <w:endnote w:type="continuationSeparator" w:id="0">
    <w:p w14:paraId="520FFC67" w14:textId="77777777" w:rsidR="000B0EBD" w:rsidRDefault="000B0E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0000000000000"/>
    <w:charset w:val="00"/>
    <w:family w:val="swiss"/>
    <w:pitch w:val="variable"/>
    <w:sig w:usb0="E0000AFF" w:usb1="5000785B" w:usb2="00000000" w:usb3="00000000" w:csb0="000001B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F645C3" w14:paraId="152E08AE" w14:textId="77777777" w:rsidTr="6AF645C3">
      <w:trPr>
        <w:trHeight w:val="300"/>
      </w:trPr>
      <w:tc>
        <w:tcPr>
          <w:tcW w:w="3120" w:type="dxa"/>
        </w:tcPr>
        <w:p w14:paraId="3FF6EEB4" w14:textId="3022D436" w:rsidR="6AF645C3" w:rsidRDefault="6AF645C3" w:rsidP="6AF645C3">
          <w:pPr>
            <w:pStyle w:val="Encabezado"/>
            <w:ind w:left="-115"/>
          </w:pPr>
        </w:p>
      </w:tc>
      <w:tc>
        <w:tcPr>
          <w:tcW w:w="3120" w:type="dxa"/>
        </w:tcPr>
        <w:p w14:paraId="1E40117B" w14:textId="2D199A41" w:rsidR="6AF645C3" w:rsidRDefault="6AF645C3" w:rsidP="6AF645C3">
          <w:pPr>
            <w:pStyle w:val="Encabezado"/>
            <w:jc w:val="center"/>
          </w:pPr>
        </w:p>
      </w:tc>
      <w:tc>
        <w:tcPr>
          <w:tcW w:w="3120" w:type="dxa"/>
        </w:tcPr>
        <w:p w14:paraId="326B6DB5" w14:textId="6F820A31" w:rsidR="6AF645C3" w:rsidRDefault="6AF645C3" w:rsidP="6AF645C3">
          <w:pPr>
            <w:pStyle w:val="Encabezado"/>
            <w:ind w:right="-115"/>
            <w:jc w:val="right"/>
          </w:pPr>
        </w:p>
      </w:tc>
    </w:tr>
  </w:tbl>
  <w:p w14:paraId="31466763" w14:textId="7C8E8A45" w:rsidR="6AF645C3" w:rsidRDefault="6AF645C3" w:rsidP="6AF645C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C7B8A" w14:paraId="3EDDE411" w14:textId="77777777">
      <w:tc>
        <w:tcPr>
          <w:tcW w:w="3162" w:type="dxa"/>
          <w:tcBorders>
            <w:top w:val="nil"/>
            <w:left w:val="nil"/>
            <w:bottom w:val="nil"/>
            <w:right w:val="nil"/>
          </w:tcBorders>
        </w:tcPr>
        <w:p w14:paraId="2212D013" w14:textId="62BFC585" w:rsidR="004C7B8A" w:rsidRDefault="001B1EA0">
          <w:pPr>
            <w:ind w:right="360"/>
          </w:pPr>
          <w:r>
            <w:t>Confi</w:t>
          </w:r>
          <w:r w:rsidR="001F3396">
            <w:t>dencial</w:t>
          </w:r>
        </w:p>
      </w:tc>
      <w:tc>
        <w:tcPr>
          <w:tcW w:w="3162" w:type="dxa"/>
          <w:tcBorders>
            <w:top w:val="nil"/>
            <w:left w:val="nil"/>
            <w:bottom w:val="nil"/>
            <w:right w:val="nil"/>
          </w:tcBorders>
        </w:tcPr>
        <w:p w14:paraId="46C51DBA" w14:textId="62A1125F" w:rsidR="004C7B8A" w:rsidRDefault="004C7B8A">
          <w:pPr>
            <w:jc w:val="center"/>
          </w:pPr>
          <w:r>
            <w:rPr>
              <w:rFonts w:ascii="Symbol" w:eastAsia="Symbol" w:hAnsi="Symbol" w:cs="Symbol"/>
            </w:rPr>
            <w:t>Ó</w:t>
          </w:r>
          <w:fldSimple w:instr="DOCPROPERTY &quot;Company&quot;  \* MERGEFORMAT">
            <w:r w:rsidR="002D3BBD" w:rsidRPr="001B1EA0">
              <w:t>Funeraria</w:t>
            </w:r>
            <w:r w:rsidR="002D3BBD">
              <w:t xml:space="preserve"> El Muerto Feliz</w:t>
            </w:r>
          </w:fldSimple>
          <w:r>
            <w:t xml:space="preserve"> 20</w:t>
          </w:r>
          <w:r w:rsidR="002D3BBD">
            <w:t>25</w:t>
          </w:r>
        </w:p>
      </w:tc>
      <w:tc>
        <w:tcPr>
          <w:tcW w:w="3162" w:type="dxa"/>
          <w:tcBorders>
            <w:top w:val="nil"/>
            <w:left w:val="nil"/>
            <w:bottom w:val="nil"/>
            <w:right w:val="nil"/>
          </w:tcBorders>
        </w:tcPr>
        <w:p w14:paraId="13124496" w14:textId="7B5D7888" w:rsidR="004C7B8A" w:rsidRDefault="004C7B8A">
          <w:pPr>
            <w:jc w:val="right"/>
          </w:pPr>
          <w:r>
            <w:rPr>
              <w:rStyle w:val="Nmerodepgina"/>
            </w:rPr>
            <w:fldChar w:fldCharType="begin"/>
          </w:r>
          <w:r>
            <w:rPr>
              <w:rStyle w:val="Nmerodepgina"/>
            </w:rPr>
            <w:instrText xml:space="preserve"> PAGE </w:instrText>
          </w:r>
          <w:r>
            <w:rPr>
              <w:rStyle w:val="Nmerodepgina"/>
            </w:rPr>
            <w:fldChar w:fldCharType="separate"/>
          </w:r>
          <w:r w:rsidR="0087211D">
            <w:rPr>
              <w:rStyle w:val="Nmerodepgina"/>
              <w:noProof/>
            </w:rPr>
            <w:t>ii</w:t>
          </w:r>
          <w:r>
            <w:rPr>
              <w:rStyle w:val="Nmerodepgina"/>
            </w:rPr>
            <w:fldChar w:fldCharType="end"/>
          </w:r>
        </w:p>
      </w:tc>
    </w:tr>
  </w:tbl>
  <w:p w14:paraId="61833525" w14:textId="77777777" w:rsidR="004C7B8A" w:rsidRDefault="004C7B8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85"/>
      <w:gridCol w:w="3339"/>
      <w:gridCol w:w="3162"/>
    </w:tblGrid>
    <w:tr w:rsidR="004C7B8A" w14:paraId="14EDD9FA" w14:textId="77777777" w:rsidTr="602CFDB9">
      <w:tc>
        <w:tcPr>
          <w:tcW w:w="2985" w:type="dxa"/>
          <w:tcBorders>
            <w:top w:val="nil"/>
            <w:left w:val="nil"/>
            <w:bottom w:val="nil"/>
            <w:right w:val="nil"/>
          </w:tcBorders>
        </w:tcPr>
        <w:p w14:paraId="24CD2B20" w14:textId="77777777" w:rsidR="004C7B8A" w:rsidRDefault="004C7B8A">
          <w:pPr>
            <w:ind w:right="360"/>
          </w:pPr>
          <w:r>
            <w:t>Confidencial</w:t>
          </w:r>
        </w:p>
      </w:tc>
      <w:tc>
        <w:tcPr>
          <w:tcW w:w="3339" w:type="dxa"/>
          <w:tcBorders>
            <w:top w:val="nil"/>
            <w:left w:val="nil"/>
            <w:bottom w:val="nil"/>
            <w:right w:val="nil"/>
          </w:tcBorders>
        </w:tcPr>
        <w:p w14:paraId="6DFC207F" w14:textId="6282D0CC" w:rsidR="004C7B8A" w:rsidRDefault="004C7B8A">
          <w:pPr>
            <w:jc w:val="center"/>
          </w:pPr>
          <w:r>
            <w:rPr>
              <w:rFonts w:ascii="Symbol" w:eastAsia="Symbol" w:hAnsi="Symbol" w:cs="Symbol"/>
            </w:rPr>
            <w:t>Ó</w:t>
          </w:r>
          <w:fldSimple w:instr="DOCPROPERTY &quot;Company&quot;  \* MERGEFORMAT">
            <w:r>
              <w:t>&lt;Nombre de la Empresa&gt;</w:t>
            </w:r>
          </w:fldSimple>
          <w:r w:rsidR="0087211D">
            <w:t>, 2000</w:t>
          </w:r>
        </w:p>
      </w:tc>
      <w:tc>
        <w:tcPr>
          <w:tcW w:w="3162" w:type="dxa"/>
          <w:tcBorders>
            <w:top w:val="nil"/>
            <w:left w:val="nil"/>
            <w:bottom w:val="nil"/>
            <w:right w:val="nil"/>
          </w:tcBorders>
        </w:tcPr>
        <w:p w14:paraId="7C77A47A" w14:textId="31EBC829" w:rsidR="004C7B8A" w:rsidRDefault="004C7B8A">
          <w:pPr>
            <w:jc w:val="right"/>
          </w:pPr>
          <w:r>
            <w:rPr>
              <w:rStyle w:val="Nmerodepgina"/>
            </w:rPr>
            <w:fldChar w:fldCharType="begin"/>
          </w:r>
          <w:r>
            <w:rPr>
              <w:rStyle w:val="Nmerodepgina"/>
            </w:rPr>
            <w:instrText xml:space="preserve"> PAGE </w:instrText>
          </w:r>
          <w:r>
            <w:rPr>
              <w:rStyle w:val="Nmerodepgina"/>
            </w:rPr>
            <w:fldChar w:fldCharType="separate"/>
          </w:r>
          <w:r w:rsidR="0087211D">
            <w:rPr>
              <w:rStyle w:val="Nmerodepgina"/>
              <w:noProof/>
            </w:rPr>
            <w:t>8</w:t>
          </w:r>
          <w:r>
            <w:rPr>
              <w:rStyle w:val="Nmerodepgina"/>
            </w:rPr>
            <w:fldChar w:fldCharType="end"/>
          </w:r>
        </w:p>
      </w:tc>
    </w:tr>
  </w:tbl>
  <w:p w14:paraId="03D016D4" w14:textId="77777777" w:rsidR="004C7B8A" w:rsidRDefault="004C7B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0C7CD" w14:textId="77777777" w:rsidR="000B0EBD" w:rsidRDefault="000B0EBD">
      <w:pPr>
        <w:spacing w:line="240" w:lineRule="auto"/>
      </w:pPr>
      <w:r>
        <w:separator/>
      </w:r>
    </w:p>
  </w:footnote>
  <w:footnote w:type="continuationSeparator" w:id="0">
    <w:p w14:paraId="66C59D4F" w14:textId="77777777" w:rsidR="000B0EBD" w:rsidRDefault="000B0E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C483" w14:textId="77777777" w:rsidR="004C7B8A" w:rsidRDefault="004C7B8A">
    <w:pPr>
      <w:rPr>
        <w:sz w:val="24"/>
      </w:rPr>
    </w:pPr>
  </w:p>
  <w:p w14:paraId="4BF3BBF1" w14:textId="77777777" w:rsidR="004C7B8A" w:rsidRDefault="004C7B8A">
    <w:pPr>
      <w:pBdr>
        <w:top w:val="single" w:sz="6" w:space="1" w:color="auto"/>
      </w:pBdr>
      <w:rPr>
        <w:sz w:val="24"/>
      </w:rPr>
    </w:pPr>
  </w:p>
  <w:p w14:paraId="607DEB09" w14:textId="5392F4D0" w:rsidR="004C7B8A" w:rsidRDefault="004C7B8A">
    <w:pPr>
      <w:pBdr>
        <w:bottom w:val="single" w:sz="6" w:space="1" w:color="auto"/>
      </w:pBdr>
      <w:jc w:val="right"/>
      <w:rPr>
        <w:rFonts w:ascii="Arial" w:hAnsi="Arial"/>
        <w:b/>
        <w:sz w:val="36"/>
      </w:rPr>
    </w:pPr>
    <w:r>
      <w:rPr>
        <w:rFonts w:ascii="Arial" w:hAnsi="Arial"/>
        <w:b/>
        <w:sz w:val="36"/>
      </w:rPr>
      <w:fldChar w:fldCharType="begin"/>
    </w:r>
    <w:r w:rsidRPr="00AE34C5">
      <w:rPr>
        <w:rFonts w:ascii="Arial" w:hAnsi="Arial"/>
        <w:b/>
        <w:sz w:val="36"/>
      </w:rPr>
      <w:instrText xml:space="preserve"> DOCPROPERTY "Company"  \* MERGEFORMAT </w:instrText>
    </w:r>
    <w:r>
      <w:rPr>
        <w:rFonts w:ascii="Arial" w:hAnsi="Arial"/>
        <w:b/>
        <w:sz w:val="36"/>
      </w:rPr>
      <w:fldChar w:fldCharType="separate"/>
    </w:r>
    <w:r w:rsidR="003B5355" w:rsidRPr="00AE34C5">
      <w:rPr>
        <w:rFonts w:ascii="Arial" w:hAnsi="Arial"/>
        <w:b/>
        <w:sz w:val="36"/>
      </w:rPr>
      <w:t>Funeraria</w:t>
    </w:r>
    <w:r w:rsidR="003B5355">
      <w:rPr>
        <w:rFonts w:ascii="Arial" w:hAnsi="Arial"/>
        <w:b/>
        <w:sz w:val="36"/>
      </w:rPr>
      <w:t xml:space="preserve"> El Muerto Feliz</w:t>
    </w:r>
    <w:r>
      <w:rPr>
        <w:rFonts w:ascii="Arial" w:hAnsi="Arial"/>
        <w:b/>
        <w:sz w:val="36"/>
      </w:rPr>
      <w:fldChar w:fldCharType="end"/>
    </w:r>
  </w:p>
  <w:p w14:paraId="59AE93FB" w14:textId="77777777" w:rsidR="004C7B8A" w:rsidRDefault="004C7B8A">
    <w:pPr>
      <w:pBdr>
        <w:bottom w:val="single" w:sz="6" w:space="1" w:color="auto"/>
      </w:pBdr>
      <w:jc w:val="right"/>
      <w:rPr>
        <w:sz w:val="24"/>
      </w:rPr>
    </w:pPr>
  </w:p>
  <w:p w14:paraId="196FEA9D" w14:textId="77777777" w:rsidR="004C7B8A" w:rsidRDefault="004C7B8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C7B8A" w14:paraId="518F2849" w14:textId="77777777">
      <w:tc>
        <w:tcPr>
          <w:tcW w:w="6379" w:type="dxa"/>
        </w:tcPr>
        <w:p w14:paraId="12762D8E" w14:textId="12F87813" w:rsidR="004C7B8A" w:rsidRDefault="004C7B8A">
          <w:r>
            <w:rPr>
              <w:b/>
            </w:rPr>
            <w:fldChar w:fldCharType="begin"/>
          </w:r>
          <w:r>
            <w:rPr>
              <w:b/>
            </w:rPr>
            <w:instrText xml:space="preserve"> SUBJECT  \* MERGEFORMAT </w:instrText>
          </w:r>
          <w:r>
            <w:rPr>
              <w:b/>
            </w:rPr>
            <w:fldChar w:fldCharType="separate"/>
          </w:r>
          <w:r w:rsidR="007728E2">
            <w:t>Funeraria El Muerto Feliz</w:t>
          </w:r>
          <w:r>
            <w:rPr>
              <w:b/>
            </w:rPr>
            <w:fldChar w:fldCharType="end"/>
          </w:r>
        </w:p>
      </w:tc>
      <w:tc>
        <w:tcPr>
          <w:tcW w:w="3179" w:type="dxa"/>
        </w:tcPr>
        <w:p w14:paraId="5ABE4CA4" w14:textId="1BE412AA" w:rsidR="004C7B8A" w:rsidRDefault="004C7B8A">
          <w:pPr>
            <w:tabs>
              <w:tab w:val="left" w:pos="1135"/>
            </w:tabs>
            <w:spacing w:before="40"/>
            <w:ind w:right="68"/>
          </w:pPr>
          <w:r>
            <w:t xml:space="preserve">  Versión:           1.0</w:t>
          </w:r>
        </w:p>
      </w:tc>
    </w:tr>
    <w:tr w:rsidR="004C7B8A" w14:paraId="4356164E" w14:textId="77777777">
      <w:tc>
        <w:tcPr>
          <w:tcW w:w="6379" w:type="dxa"/>
        </w:tcPr>
        <w:p w14:paraId="7C096A42" w14:textId="77777777" w:rsidR="004C7B8A" w:rsidRDefault="004C7B8A">
          <w:fldSimple w:instr="TITLE  \* MERGEFORMAT">
            <w:r>
              <w:t>Visión</w:t>
            </w:r>
          </w:fldSimple>
        </w:p>
      </w:tc>
      <w:tc>
        <w:tcPr>
          <w:tcW w:w="3179" w:type="dxa"/>
        </w:tcPr>
        <w:p w14:paraId="103E5BD8" w14:textId="5896A39D" w:rsidR="004C7B8A" w:rsidRPr="001B1EA0" w:rsidRDefault="004C7B8A">
          <w:pPr>
            <w:rPr>
              <w:u w:val="single"/>
            </w:rPr>
          </w:pPr>
          <w:r>
            <w:t xml:space="preserve">  Fecha:  </w:t>
          </w:r>
          <w:r w:rsidR="007728E2">
            <w:t>18</w:t>
          </w:r>
          <w:r>
            <w:t>/</w:t>
          </w:r>
          <w:r w:rsidR="007728E2">
            <w:t>11</w:t>
          </w:r>
          <w:r>
            <w:t>/</w:t>
          </w:r>
          <w:r w:rsidR="007728E2">
            <w:t>2025</w:t>
          </w:r>
        </w:p>
      </w:tc>
    </w:tr>
    <w:tr w:rsidR="004C7B8A" w14:paraId="6E465868" w14:textId="77777777">
      <w:tc>
        <w:tcPr>
          <w:tcW w:w="9558" w:type="dxa"/>
          <w:gridSpan w:val="2"/>
        </w:tcPr>
        <w:p w14:paraId="58A287F3" w14:textId="77777777" w:rsidR="004C7B8A" w:rsidRDefault="004C7B8A">
          <w:r>
            <w:t>&lt;identificador del documento&gt;</w:t>
          </w:r>
        </w:p>
      </w:tc>
    </w:tr>
  </w:tbl>
  <w:p w14:paraId="1BBA7389" w14:textId="77777777" w:rsidR="004C7B8A" w:rsidRDefault="004C7B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10EF658C"/>
    <w:multiLevelType w:val="hybridMultilevel"/>
    <w:tmpl w:val="EFCAA01A"/>
    <w:lvl w:ilvl="0" w:tplc="890AC4D6">
      <w:numFmt w:val="bullet"/>
      <w:lvlText w:val=""/>
      <w:lvlJc w:val="left"/>
      <w:pPr>
        <w:ind w:left="1080" w:hanging="360"/>
      </w:pPr>
      <w:rPr>
        <w:rFonts w:ascii="Symbol" w:eastAsia="Times New Roman" w:hAnsi="Symbol" w:cs="Times New Roman" w:hint="default"/>
      </w:rPr>
    </w:lvl>
    <w:lvl w:ilvl="1" w:tplc="180A0003" w:tentative="1">
      <w:start w:val="1"/>
      <w:numFmt w:val="bullet"/>
      <w:lvlText w:val="o"/>
      <w:lvlJc w:val="left"/>
      <w:pPr>
        <w:ind w:left="1800" w:hanging="360"/>
      </w:pPr>
      <w:rPr>
        <w:rFonts w:ascii="Courier New" w:hAnsi="Courier New" w:cs="Courier New" w:hint="default"/>
      </w:rPr>
    </w:lvl>
    <w:lvl w:ilvl="2" w:tplc="180A0005" w:tentative="1">
      <w:start w:val="1"/>
      <w:numFmt w:val="bullet"/>
      <w:lvlText w:val=""/>
      <w:lvlJc w:val="left"/>
      <w:pPr>
        <w:ind w:left="2520" w:hanging="360"/>
      </w:pPr>
      <w:rPr>
        <w:rFonts w:ascii="Wingdings" w:hAnsi="Wingdings" w:hint="default"/>
      </w:rPr>
    </w:lvl>
    <w:lvl w:ilvl="3" w:tplc="180A0001" w:tentative="1">
      <w:start w:val="1"/>
      <w:numFmt w:val="bullet"/>
      <w:lvlText w:val=""/>
      <w:lvlJc w:val="left"/>
      <w:pPr>
        <w:ind w:left="3240" w:hanging="360"/>
      </w:pPr>
      <w:rPr>
        <w:rFonts w:ascii="Symbol" w:hAnsi="Symbol" w:hint="default"/>
      </w:rPr>
    </w:lvl>
    <w:lvl w:ilvl="4" w:tplc="180A0003" w:tentative="1">
      <w:start w:val="1"/>
      <w:numFmt w:val="bullet"/>
      <w:lvlText w:val="o"/>
      <w:lvlJc w:val="left"/>
      <w:pPr>
        <w:ind w:left="3960" w:hanging="360"/>
      </w:pPr>
      <w:rPr>
        <w:rFonts w:ascii="Courier New" w:hAnsi="Courier New" w:cs="Courier New" w:hint="default"/>
      </w:rPr>
    </w:lvl>
    <w:lvl w:ilvl="5" w:tplc="180A0005" w:tentative="1">
      <w:start w:val="1"/>
      <w:numFmt w:val="bullet"/>
      <w:lvlText w:val=""/>
      <w:lvlJc w:val="left"/>
      <w:pPr>
        <w:ind w:left="4680" w:hanging="360"/>
      </w:pPr>
      <w:rPr>
        <w:rFonts w:ascii="Wingdings" w:hAnsi="Wingdings" w:hint="default"/>
      </w:rPr>
    </w:lvl>
    <w:lvl w:ilvl="6" w:tplc="180A0001" w:tentative="1">
      <w:start w:val="1"/>
      <w:numFmt w:val="bullet"/>
      <w:lvlText w:val=""/>
      <w:lvlJc w:val="left"/>
      <w:pPr>
        <w:ind w:left="5400" w:hanging="360"/>
      </w:pPr>
      <w:rPr>
        <w:rFonts w:ascii="Symbol" w:hAnsi="Symbol" w:hint="default"/>
      </w:rPr>
    </w:lvl>
    <w:lvl w:ilvl="7" w:tplc="180A0003" w:tentative="1">
      <w:start w:val="1"/>
      <w:numFmt w:val="bullet"/>
      <w:lvlText w:val="o"/>
      <w:lvlJc w:val="left"/>
      <w:pPr>
        <w:ind w:left="6120" w:hanging="360"/>
      </w:pPr>
      <w:rPr>
        <w:rFonts w:ascii="Courier New" w:hAnsi="Courier New" w:cs="Courier New" w:hint="default"/>
      </w:rPr>
    </w:lvl>
    <w:lvl w:ilvl="8" w:tplc="180A0005" w:tentative="1">
      <w:start w:val="1"/>
      <w:numFmt w:val="bullet"/>
      <w:lvlText w:val=""/>
      <w:lvlJc w:val="left"/>
      <w:pPr>
        <w:ind w:left="6840" w:hanging="360"/>
      </w:pPr>
      <w:rPr>
        <w:rFonts w:ascii="Wingdings" w:hAnsi="Wingdings" w:hint="default"/>
      </w:rPr>
    </w:lvl>
  </w:abstractNum>
  <w:abstractNum w:abstractNumId="3" w15:restartNumberingAfterBreak="0">
    <w:nsid w:val="2EC27734"/>
    <w:multiLevelType w:val="multilevel"/>
    <w:tmpl w:val="C15A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2EA04"/>
    <w:multiLevelType w:val="multilevel"/>
    <w:tmpl w:val="C2A6FC2C"/>
    <w:lvl w:ilvl="0">
      <w:numFmt w:val="none"/>
      <w:lvlText w:val=""/>
      <w:lvlJc w:val="left"/>
      <w:pPr>
        <w:tabs>
          <w:tab w:val="num" w:pos="360"/>
        </w:tabs>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7DAA291F"/>
    <w:multiLevelType w:val="multilevel"/>
    <w:tmpl w:val="A386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368705">
    <w:abstractNumId w:val="4"/>
  </w:num>
  <w:num w:numId="2" w16cid:durableId="326371123">
    <w:abstractNumId w:val="0"/>
  </w:num>
  <w:num w:numId="3" w16cid:durableId="1132400471">
    <w:abstractNumId w:val="1"/>
    <w:lvlOverride w:ilvl="0">
      <w:lvl w:ilvl="0">
        <w:start w:val="1"/>
        <w:numFmt w:val="bullet"/>
        <w:lvlText w:val=""/>
        <w:legacy w:legacy="1" w:legacySpace="120" w:legacyIndent="360"/>
        <w:lvlJc w:val="left"/>
        <w:pPr>
          <w:ind w:left="1080" w:hanging="360"/>
        </w:pPr>
        <w:rPr>
          <w:rFonts w:ascii="Symbol" w:hAnsi="Symbol" w:hint="default"/>
        </w:rPr>
      </w:lvl>
    </w:lvlOverride>
  </w:num>
  <w:num w:numId="4" w16cid:durableId="1829635834">
    <w:abstractNumId w:val="2"/>
  </w:num>
  <w:num w:numId="5" w16cid:durableId="876434091">
    <w:abstractNumId w:val="5"/>
  </w:num>
  <w:num w:numId="6" w16cid:durableId="1181967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PA" w:vendorID="64" w:dllVersion="0" w:nlCheck="1" w:checkStyle="0"/>
  <w:activeWritingStyle w:appName="MSWord" w:lang="es-CR" w:vendorID="64" w:dllVersion="4096" w:nlCheck="1" w:checkStyle="0"/>
  <w:activeWritingStyle w:appName="MSWord" w:lang="es-ES" w:vendorID="64" w:dllVersion="4096" w:nlCheck="1" w:checkStyle="0"/>
  <w:activeWritingStyle w:appName="MSWord" w:lang="en-AU" w:vendorID="64" w:dllVersion="4096" w:nlCheck="1" w:checkStyle="0"/>
  <w:activeWritingStyle w:appName="MSWord" w:lang="es-PA" w:vendorID="64" w:dllVersion="4096" w:nlCheck="1" w:checkStyle="0"/>
  <w:activeWritingStyle w:appName="MSWord" w:lang="es-CR" w:vendorID="64" w:dllVersion="0" w:nlCheck="1" w:checkStyle="0"/>
  <w:activeWritingStyle w:appName="MSWord" w:lang="en-AU" w:vendorID="64" w:dllVersion="0" w:nlCheck="1" w:checkStyle="0"/>
  <w:proofState w:spelling="clean" w:grammar="clean"/>
  <w:attachedTemplate r:id="rId1"/>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834"/>
    <w:rsid w:val="00004858"/>
    <w:rsid w:val="00005150"/>
    <w:rsid w:val="00052266"/>
    <w:rsid w:val="000B0EBD"/>
    <w:rsid w:val="0015163A"/>
    <w:rsid w:val="00192FAE"/>
    <w:rsid w:val="001B1EA0"/>
    <w:rsid w:val="001C0378"/>
    <w:rsid w:val="001E2B34"/>
    <w:rsid w:val="001E75DF"/>
    <w:rsid w:val="001F1341"/>
    <w:rsid w:val="001F3396"/>
    <w:rsid w:val="002D0DB2"/>
    <w:rsid w:val="002D3BBD"/>
    <w:rsid w:val="002D6879"/>
    <w:rsid w:val="00325268"/>
    <w:rsid w:val="003A02EC"/>
    <w:rsid w:val="003B5355"/>
    <w:rsid w:val="00411657"/>
    <w:rsid w:val="004C7B8A"/>
    <w:rsid w:val="00501726"/>
    <w:rsid w:val="0050511C"/>
    <w:rsid w:val="00515261"/>
    <w:rsid w:val="0055436D"/>
    <w:rsid w:val="00590941"/>
    <w:rsid w:val="005A28FB"/>
    <w:rsid w:val="005E639D"/>
    <w:rsid w:val="005F351E"/>
    <w:rsid w:val="006570EF"/>
    <w:rsid w:val="0068791D"/>
    <w:rsid w:val="006E20A7"/>
    <w:rsid w:val="007306F4"/>
    <w:rsid w:val="007728E2"/>
    <w:rsid w:val="00777CCB"/>
    <w:rsid w:val="007B7D61"/>
    <w:rsid w:val="007F18C1"/>
    <w:rsid w:val="00807C61"/>
    <w:rsid w:val="00810FE8"/>
    <w:rsid w:val="0082543C"/>
    <w:rsid w:val="008528E4"/>
    <w:rsid w:val="0087211D"/>
    <w:rsid w:val="00881486"/>
    <w:rsid w:val="008C16D3"/>
    <w:rsid w:val="009958A3"/>
    <w:rsid w:val="009A7682"/>
    <w:rsid w:val="00A023A0"/>
    <w:rsid w:val="00A43C7C"/>
    <w:rsid w:val="00A474C6"/>
    <w:rsid w:val="00A70D9B"/>
    <w:rsid w:val="00A7200C"/>
    <w:rsid w:val="00A86AF7"/>
    <w:rsid w:val="00AD2BCC"/>
    <w:rsid w:val="00AE34C5"/>
    <w:rsid w:val="00AE6BBE"/>
    <w:rsid w:val="00B00FA9"/>
    <w:rsid w:val="00B2710A"/>
    <w:rsid w:val="00B6215B"/>
    <w:rsid w:val="00B93C9F"/>
    <w:rsid w:val="00C708C1"/>
    <w:rsid w:val="00C731D2"/>
    <w:rsid w:val="00C863FE"/>
    <w:rsid w:val="00C957D7"/>
    <w:rsid w:val="00CD724A"/>
    <w:rsid w:val="00CE7AFF"/>
    <w:rsid w:val="00D1004F"/>
    <w:rsid w:val="00D150D1"/>
    <w:rsid w:val="00D51DFD"/>
    <w:rsid w:val="00D550BB"/>
    <w:rsid w:val="00D87FF8"/>
    <w:rsid w:val="00E6075E"/>
    <w:rsid w:val="00E6319B"/>
    <w:rsid w:val="00E655FE"/>
    <w:rsid w:val="00E822C6"/>
    <w:rsid w:val="00EB65CE"/>
    <w:rsid w:val="00EC63C1"/>
    <w:rsid w:val="00F4639D"/>
    <w:rsid w:val="00F50465"/>
    <w:rsid w:val="00F520F8"/>
    <w:rsid w:val="00F61D1B"/>
    <w:rsid w:val="00F93834"/>
    <w:rsid w:val="04DF361E"/>
    <w:rsid w:val="09540AA1"/>
    <w:rsid w:val="1B6D56DC"/>
    <w:rsid w:val="1C95B9FF"/>
    <w:rsid w:val="1CB0F7CD"/>
    <w:rsid w:val="29254AD2"/>
    <w:rsid w:val="3F280BDE"/>
    <w:rsid w:val="3FDDE01D"/>
    <w:rsid w:val="404D6EE2"/>
    <w:rsid w:val="470568E5"/>
    <w:rsid w:val="47380F42"/>
    <w:rsid w:val="47BC5066"/>
    <w:rsid w:val="4A5AFEE2"/>
    <w:rsid w:val="4A5F3038"/>
    <w:rsid w:val="4E364E01"/>
    <w:rsid w:val="602CFDB9"/>
    <w:rsid w:val="62F4D033"/>
    <w:rsid w:val="6AF645C3"/>
    <w:rsid w:val="71C12B6A"/>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A3799C"/>
  <w15:chartTrackingRefBased/>
  <w15:docId w15:val="{9FDA0824-8504-4203-8FE1-8CF5AE0E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s-CR" w:eastAsia="en-US"/>
    </w:rPr>
  </w:style>
  <w:style w:type="paragraph" w:styleId="Ttulo1">
    <w:name w:val="heading 1"/>
    <w:basedOn w:val="Normal"/>
    <w:next w:val="Normal"/>
    <w:qFormat/>
    <w:pPr>
      <w:keepNext/>
      <w:numPr>
        <w:numId w:val="2"/>
      </w:numPr>
      <w:spacing w:before="120" w:after="60"/>
      <w:ind w:left="720" w:hanging="720"/>
      <w:outlineLvl w:val="0"/>
    </w:pPr>
    <w:rPr>
      <w:rFonts w:ascii="Arial" w:hAnsi="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2"/>
      </w:numPr>
      <w:spacing w:before="240" w:after="60"/>
      <w:ind w:left="2880"/>
      <w:outlineLvl w:val="4"/>
    </w:pPr>
    <w:rPr>
      <w:sz w:val="22"/>
    </w:rPr>
  </w:style>
  <w:style w:type="paragraph" w:styleId="Ttulo6">
    <w:name w:val="heading 6"/>
    <w:basedOn w:val="Normal"/>
    <w:next w:val="Normal"/>
    <w:qFormat/>
    <w:pPr>
      <w:numPr>
        <w:ilvl w:val="5"/>
        <w:numId w:val="2"/>
      </w:numPr>
      <w:spacing w:before="240" w:after="60"/>
      <w:ind w:left="2880"/>
      <w:outlineLvl w:val="5"/>
    </w:pPr>
    <w:rPr>
      <w:i/>
      <w:sz w:val="22"/>
    </w:rPr>
  </w:style>
  <w:style w:type="paragraph" w:styleId="Ttulo7">
    <w:name w:val="heading 7"/>
    <w:basedOn w:val="Normal"/>
    <w:next w:val="Normal"/>
    <w:qFormat/>
    <w:pPr>
      <w:numPr>
        <w:ilvl w:val="6"/>
        <w:numId w:val="2"/>
      </w:numPr>
      <w:spacing w:before="240" w:after="60"/>
      <w:ind w:left="2880"/>
      <w:outlineLvl w:val="6"/>
    </w:pPr>
  </w:style>
  <w:style w:type="paragraph" w:styleId="Ttulo8">
    <w:name w:val="heading 8"/>
    <w:basedOn w:val="Normal"/>
    <w:next w:val="Normal"/>
    <w:qFormat/>
    <w:pPr>
      <w:numPr>
        <w:ilvl w:val="7"/>
        <w:numId w:val="2"/>
      </w:numPr>
      <w:spacing w:before="240" w:after="60"/>
      <w:ind w:left="2880"/>
      <w:outlineLvl w:val="7"/>
    </w:pPr>
    <w:rPr>
      <w:i/>
    </w:rPr>
  </w:style>
  <w:style w:type="paragraph" w:styleId="Ttulo9">
    <w:name w:val="heading 9"/>
    <w:basedOn w:val="Normal"/>
    <w:next w:val="Normal"/>
    <w:qFormat/>
    <w:pPr>
      <w:numPr>
        <w:ilvl w:val="8"/>
        <w:numId w:val="2"/>
      </w:numPr>
      <w:spacing w:before="240" w:after="60"/>
      <w:ind w:left="288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Sangranormal">
    <w:name w:val="Normal Indent"/>
    <w:basedOn w:val="Normal"/>
    <w:semiHidden/>
    <w:pPr>
      <w:ind w:left="900" w:hanging="900"/>
    </w:pPr>
  </w:style>
  <w:style w:type="paragraph" w:styleId="TDC1">
    <w:name w:val="toc 1"/>
    <w:basedOn w:val="Normal"/>
    <w:next w:val="Normal"/>
    <w:semiHidden/>
    <w:pPr>
      <w:tabs>
        <w:tab w:val="right" w:pos="9360"/>
      </w:tabs>
      <w:spacing w:before="240" w:after="60"/>
      <w:ind w:right="720"/>
    </w:pPr>
  </w:style>
  <w:style w:type="paragraph" w:styleId="TDC2">
    <w:name w:val="toc 2"/>
    <w:basedOn w:val="Normal"/>
    <w:next w:val="Normal"/>
    <w:semiHidden/>
    <w:pPr>
      <w:tabs>
        <w:tab w:val="right" w:pos="9360"/>
      </w:tabs>
      <w:ind w:left="432" w:right="720"/>
    </w:pPr>
  </w:style>
  <w:style w:type="paragraph" w:styleId="TDC3">
    <w:name w:val="toc 3"/>
    <w:basedOn w:val="Normal"/>
    <w:next w:val="Normal"/>
    <w:semiHidden/>
    <w:pPr>
      <w:tabs>
        <w:tab w:val="left" w:pos="1440"/>
        <w:tab w:val="right" w:pos="9360"/>
      </w:tabs>
      <w:ind w:left="864"/>
    </w:pPr>
  </w:style>
  <w:style w:type="paragraph" w:styleId="Encabezado">
    <w:name w:val="header"/>
    <w:basedOn w:val="Normal"/>
    <w:semiHidden/>
    <w:pPr>
      <w:tabs>
        <w:tab w:val="center" w:pos="4320"/>
        <w:tab w:val="right" w:pos="8640"/>
      </w:tabs>
    </w:pPr>
  </w:style>
  <w:style w:type="paragraph" w:styleId="Piedepgina">
    <w:name w:val="footer"/>
    <w:basedOn w:val="Normal"/>
    <w:semiHidden/>
    <w:pPr>
      <w:tabs>
        <w:tab w:val="center" w:pos="4320"/>
        <w:tab w:val="right" w:pos="8640"/>
      </w:tabs>
    </w:pPr>
  </w:style>
  <w:style w:type="character" w:styleId="Nmerodepgina">
    <w:name w:val="page number"/>
    <w:basedOn w:val="Fuentedeprrafopredeter"/>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Textoindependiente">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Refdenotaalpie">
    <w:name w:val="footnote reference"/>
    <w:basedOn w:val="Fuentedeprrafopredeter"/>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el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style>
  <w:style w:type="paragraph" w:styleId="TDC5">
    <w:name w:val="toc 5"/>
    <w:basedOn w:val="Normal"/>
    <w:next w:val="Normal"/>
    <w:semiHidden/>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Textoindependiente2">
    <w:name w:val="Body Text 2"/>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pPr>
      <w:spacing w:after="120"/>
      <w:ind w:left="720"/>
    </w:pPr>
    <w:rPr>
      <w:i/>
      <w:color w:val="0000FF"/>
    </w:rPr>
  </w:style>
  <w:style w:type="character" w:styleId="Hipervnculo">
    <w:name w:val="Hyperlink"/>
    <w:basedOn w:val="Fuentedeprrafopredeter"/>
    <w:semiHidden/>
    <w:rPr>
      <w:color w:val="0000FF"/>
      <w:u w:val="single"/>
    </w:rPr>
  </w:style>
  <w:style w:type="paragraph" w:styleId="Sangradetextonormal">
    <w:name w:val="Body Text Indent"/>
    <w:basedOn w:val="Normal"/>
    <w:semiHidden/>
    <w:pPr>
      <w:ind w:left="720"/>
    </w:pPr>
  </w:style>
  <w:style w:type="character" w:styleId="Hipervnculovisitado">
    <w:name w:val="FollowedHyperlink"/>
    <w:basedOn w:val="Fuentedeprrafopredeter"/>
    <w:semiHidden/>
    <w:rPr>
      <w:color w:val="800080"/>
      <w:u w:val="single"/>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7B7D61"/>
    <w:pPr>
      <w:widowControl/>
      <w:spacing w:before="100" w:beforeAutospacing="1" w:after="100" w:afterAutospacing="1" w:line="240" w:lineRule="auto"/>
    </w:pPr>
    <w:rPr>
      <w:sz w:val="24"/>
      <w:szCs w:val="24"/>
      <w:lang w:val="es-PA" w:eastAsia="es-PA"/>
    </w:rPr>
  </w:style>
  <w:style w:type="character" w:styleId="Textoennegrita">
    <w:name w:val="Strong"/>
    <w:basedOn w:val="Fuentedeprrafopredeter"/>
    <w:uiPriority w:val="22"/>
    <w:qFormat/>
    <w:rsid w:val="007B7D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haira%20Tejedor\Dropbox\ING%20DE%20SOFTWARE%202015\Material%20de%20Apoyo_Libros%20Digitales_etc\Plantillas%20VISION%20y%20Casos%20de%20Uso_por%20llenar\rup_vision_esp.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659CA811A0DC04CA1AECC6233FA9ACA" ma:contentTypeVersion="7" ma:contentTypeDescription="Crear nuevo documento." ma:contentTypeScope="" ma:versionID="d7b02534baeb1dbfcbdef5edf1a8660b">
  <xsd:schema xmlns:xsd="http://www.w3.org/2001/XMLSchema" xmlns:xs="http://www.w3.org/2001/XMLSchema" xmlns:p="http://schemas.microsoft.com/office/2006/metadata/properties" xmlns:ns2="d8755c34-2b5a-48a6-ad3d-7be3023ad630" targetNamespace="http://schemas.microsoft.com/office/2006/metadata/properties" ma:root="true" ma:fieldsID="afffb0ebd8c380bd6541fbea9dc70d0f" ns2:_="">
    <xsd:import namespace="d8755c34-2b5a-48a6-ad3d-7be3023ad6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755c34-2b5a-48a6-ad3d-7be3023ad6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39FE4-8C8F-4107-AE6F-804B8ADBA7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755c34-2b5a-48a6-ad3d-7be3023ad6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038C76-7A89-4675-AD60-D042AC32096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7105E3B-815A-4702-8C2F-4E295AE9662C}">
  <ds:schemaRefs>
    <ds:schemaRef ds:uri="http://schemas.microsoft.com/sharepoint/v3/contenttype/forms"/>
  </ds:schemaRefs>
</ds:datastoreItem>
</file>

<file path=customXml/itemProps4.xml><?xml version="1.0" encoding="utf-8"?>
<ds:datastoreItem xmlns:ds="http://schemas.openxmlformats.org/officeDocument/2006/customXml" ds:itemID="{54771CBC-2F0E-4756-8C97-867305FE4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rup_vision_esp.dot</Template>
  <TotalTime>5</TotalTime>
  <Pages>14</Pages>
  <Words>4194</Words>
  <Characters>23071</Characters>
  <Application>Microsoft Office Word</Application>
  <DocSecurity>4</DocSecurity>
  <Lines>192</Lines>
  <Paragraphs>54</Paragraphs>
  <ScaleCrop>false</ScaleCrop>
  <HeadingPairs>
    <vt:vector size="2" baseType="variant">
      <vt:variant>
        <vt:lpstr>Título</vt:lpstr>
      </vt:variant>
      <vt:variant>
        <vt:i4>1</vt:i4>
      </vt:variant>
    </vt:vector>
  </HeadingPairs>
  <TitlesOfParts>
    <vt:vector size="1" baseType="lpstr">
      <vt:lpstr>Visión</vt:lpstr>
    </vt:vector>
  </TitlesOfParts>
  <Company>&lt;Nombre de la Empresa&gt;</Company>
  <LinksUpToDate>false</LinksUpToDate>
  <CharactersWithSpaces>27211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Visión</dc:title>
  <dc:subject>&lt;Nombre del Proyecto&gt;</dc:subject>
  <dc:creator>Yahaira Tejedor</dc:creator>
  <cp:keywords/>
  <dc:description/>
  <cp:lastModifiedBy>Edwin Jimenez</cp:lastModifiedBy>
  <cp:revision>2</cp:revision>
  <cp:lastPrinted>2015-01-26T22:43:00Z</cp:lastPrinted>
  <dcterms:created xsi:type="dcterms:W3CDTF">2025-11-18T22:56:00Z</dcterms:created>
  <dcterms:modified xsi:type="dcterms:W3CDTF">2025-11-18T22:56:00Z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0x0101005659CA811A0DC04CA1AECC6233FA9ACA</vt:lpwstr>
  </property>
</Properties>
</file>