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9728809e38234cd2" /></Relationships>
</file>

<file path=word/document.xml><?xml version="1.0" encoding="utf-8"?>
<w:document xmlns:w="http://schemas.openxmlformats.org/wordprocessingml/2006/main">
  <w:body>
    <w:p>
      <w:pPr>
        <w:spacing w:before="2400"/>
      </w:pPr>
    </w:p>
    <w:p>
      <w:pPr>
        <w:pStyle w:val="Title"/>
      </w:pPr>
      <w:r>
        <w:t>The Mycelium Papers</w:t>
      </w:r>
    </w:p>
    <w:p>
      <w:pPr>
        <w:jc w:val="center"/>
        <w:spacing w:before="400" w:after="600"/>
      </w:pPr>
      <w:r>
        <w:rPr>
          <w:sz w:val="36"/>
          <w:color w:val="4A7C59"/>
        </w:rPr>
        <w:t>A Complete Guide to Living Intelligence</w:t>
      </w:r>
    </w:p>
    <w:p>
      <w:pPr>
        <w:jc w:val="center"/>
        <w:spacing w:before="200" w:after="200"/>
      </w:pPr>
      <w:r>
        <w:rPr>
          <w:sz w:val="24"/>
          <w:i/>
          <w:color w:val="7A8B72"/>
        </w:rPr>
        <w:t>The Definitive Manifesto, Architecture, and Guide for the Mycelium Project</w:t>
      </w:r>
    </w:p>
    <w:p>
      <w:pPr>
        <w:spacing w:before="2000"/>
      </w:pPr>
    </w:p>
    <w:p>
      <w:pPr>
        <w:jc w:val="center"/>
      </w:pPr>
      <w:r>
        <w:rPr>
          <w:sz w:val="22"/>
          <w:color w:val="7A8B72"/>
        </w:rPr>
        <w:t>Version 1.0 | March 2026</w:t>
      </w:r>
    </w:p>
    <w:p>
      <w:pPr>
        <w:jc w:val="center"/>
      </w:pPr>
      <w:r>
        <w:rPr>
          <w:sz w:val="22"/>
          <w:color w:val="7A8B72"/>
        </w:rPr>
        <w:t>SuperInstance Open Source Initiative</w:t>
      </w:r>
    </w:p>
    <w:p>
      <w:pPr>
        <w:sectPr>
          <w:type w:val="nextPage"/>
          <w:pgSz w:w="11906" w:h="16838"/>
          <w:pgMar w:top="1440" w:right="1440" w:bottom="1440" w:left="1440" w:header="720" w:footer="720"/>
          <w:titlePg/>
        </w:sectPr>
      </w:pPr>
    </w:p>
    <w:p>
      <w:pPr>
        <w:pStyle w:val="Heading1"/>
      </w:pPr>
      <w:r>
        <w:t>Table of Contents</w:t>
      </w:r>
    </w:p>
    <w:p>
      <w:pPr>
        <w:spacing w:after="300"/>
      </w:pPr>
      <w:r>
        <w:rPr>
          <w:color w:val="7A8B72"/>
          <w:sz w:val="20"/>
        </w:rPr>
        <w:t>(Right-click and select "Update Field" to refresh page numbers)</w:t>
      </w:r>
    </w:p>
    <w:p>
      <w:r>
        <w:fldChar w:fldCharType="begin"/>
      </w:r>
      <w:r>
        <w:instrText xml:space="preserve"> TOC \o "1-2" \h \z \u </w:instrText>
      </w:r>
      <w:r>
        <w:fldChar w:fldCharType="separate"/>
      </w:r>
    </w:p>
    <w:p>
      <w:pPr>
        <w:pStyle w:val="TOC1"/>
      </w:pPr>
      <w:r>
        <w:t>Prologue: A Letter to the Reader</w:t>
      </w:r>
      <w:r>
        <w:tab/>
      </w:r>
      <w:r>
        <w:t>3</w:t>
      </w:r>
    </w:p>
    <w:p>
      <w:pPr>
        <w:pStyle w:val="TOC1"/>
      </w:pPr>
      <w:r>
        <w:t>Part I: The Vision</w:t>
      </w:r>
      <w:r>
        <w:tab/>
      </w:r>
      <w:r>
        <w:t>5</w:t>
      </w:r>
    </w:p>
    <w:p>
      <w:pPr>
        <w:pStyle w:val="TOC1"/>
      </w:pPr>
      <w:r>
        <w:t>Part II: The Soil</w:t>
      </w:r>
      <w:r>
        <w:tab/>
      </w:r>
      <w:r>
        <w:t>15</w:t>
      </w:r>
    </w:p>
    <w:p>
      <w:pPr>
        <w:pStyle w:val="TOC1"/>
      </w:pPr>
      <w:r>
        <w:t>Part III: The Roots</w:t>
      </w:r>
      <w:r>
        <w:tab/>
      </w:r>
      <w:r>
        <w:t>23</w:t>
      </w:r>
    </w:p>
    <w:p>
      <w:pPr>
        <w:pStyle w:val="TOC1"/>
      </w:pPr>
      <w:r>
        <w:t>Part IV: The Trunk</w:t>
      </w:r>
      <w:r>
        <w:tab/>
      </w:r>
      <w:r>
        <w:t>31</w:t>
      </w:r>
    </w:p>
    <w:p>
      <w:pPr>
        <w:pStyle w:val="TOC1"/>
      </w:pPr>
      <w:r>
        <w:t>Part V: The Branches</w:t>
      </w:r>
      <w:r>
        <w:tab/>
      </w:r>
      <w:r>
        <w:t>39</w:t>
      </w:r>
    </w:p>
    <w:p>
      <w:pPr>
        <w:pStyle w:val="TOC1"/>
      </w:pPr>
      <w:r>
        <w:t>Part VI: The Forest</w:t>
      </w:r>
      <w:r>
        <w:tab/>
      </w:r>
      <w:r>
        <w:t>45</w:t>
      </w:r>
    </w:p>
    <w:p>
      <w:pPr>
        <w:pStyle w:val="TOC1"/>
      </w:pPr>
      <w:r>
        <w:t>Part VII: The Fruit</w:t>
      </w:r>
      <w:r>
        <w:tab/>
      </w:r>
      <w:r>
        <w:t>51</w:t>
      </w:r>
    </w:p>
    <w:p>
      <w:pPr>
        <w:pStyle w:val="TOC1"/>
      </w:pPr>
      <w:r>
        <w:t>Part VIII: The Verbs</w:t>
      </w:r>
      <w:r>
        <w:tab/>
      </w:r>
      <w:r>
        <w:t>55</w:t>
      </w:r>
    </w:p>
    <w:p>
      <w:pPr>
        <w:pStyle w:val="TOC1"/>
      </w:pPr>
      <w:r>
        <w:t>Part IX: A Day in the Life</w:t>
      </w:r>
      <w:r>
        <w:tab/>
      </w:r>
      <w:r>
        <w:t>59</w:t>
      </w:r>
    </w:p>
    <w:p>
      <w:pPr>
        <w:pStyle w:val="TOC1"/>
      </w:pPr>
      <w:r>
        <w:t>Part X: For Developers</w:t>
      </w:r>
      <w:r>
        <w:tab/>
      </w:r>
      <w:r>
        <w:t>63</w:t>
      </w:r>
    </w:p>
    <w:p>
      <w:pPr>
        <w:pStyle w:val="TOC1"/>
      </w:pPr>
      <w:r>
        <w:t>Part XI: For Researchers</w:t>
      </w:r>
      <w:r>
        <w:tab/>
      </w:r>
      <w:r>
        <w:t>75</w:t>
      </w:r>
    </w:p>
    <w:p>
      <w:pPr>
        <w:pStyle w:val="TOC1"/>
      </w:pPr>
      <w:r>
        <w:t>Part XII: The Path Forward</w:t>
      </w:r>
      <w:r>
        <w:tab/>
      </w:r>
      <w:r>
        <w:t>83</w:t>
      </w:r>
    </w:p>
    <w:p>
      <w:pPr>
        <w:pStyle w:val="TOC1"/>
      </w:pPr>
      <w:r>
        <w:t>Appendices</w:t>
      </w:r>
      <w:r>
        <w:tab/>
      </w:r>
      <w:r>
        <w:t>89</w:t>
      </w:r>
    </w:p>
    <w:p>
      <w:pPr>
        <w:pStyle w:val="TOC1"/>
      </w:pPr>
      <w:r>
        <w:t>Epilogue</w:t>
      </w:r>
      <w:r>
        <w:tab/>
      </w:r>
      <w:r>
        <w:t>99</w:t>
      </w:r>
    </w:p>
    <w:p>
      <w:r>
        <w:fldChar w:fldCharType="end"/>
      </w:r>
    </w:p>
    <w:p>
      <w:pPr>
        <w:pStyle w:val="Heading1"/>
      </w:pPr>
      <w:r>
        <w:t>Prologue: A Letter to the Reader</w:t>
      </w:r>
    </w:p>
    <w:p>
      <w:pPr>
        <w:spacing w:after="200"/>
        <w:jc w:val="both"/>
      </w:pPr>
      <w:r>
        <w:t>Before you read further, consider this: you are not a user of this project. You are a future gardener in a forest that hasn't fully grown yet. The software isn't finished—it's being cultivated. And the most important thing a growing thing needs is people who understand it.</w:t>
      </w:r>
    </w:p>
    <w:p>
      <w:pPr>
        <w:spacing w:after="200"/>
        <w:jc w:val="both"/>
      </w:pPr>
      <w:r>
        <w:t>This document is that understanding. It teaches you the language of Mycelium. By the end, you won't just know what the words mean; you'll see the shape of the system, the logic of its parts, and the open spaces where your own contribution could take root.</w:t>
      </w:r>
    </w:p>
    <w:p>
      <w:pPr>
        <w:pStyle w:val="Heading2"/>
      </w:pPr>
      <w:r>
        <w:t>How to Use This Document</w:t>
      </w:r>
    </w:p>
    <w:p>
      <w:pPr>
        <w:spacing w:after="200"/>
        <w:jc w:val="both"/>
      </w:pPr>
      <w:r>
        <w:t>This document is designed to be read in multiple ways:</w:t>
      </w:r>
    </w:p>
    <w:p>
      <w:pPr>
        <w:spacing w:after="200"/>
        <w:jc w:val="both"/>
      </w:pPr>
      <w:r>
        <w:t>For the curious newcomer: Read straight through, from Prologue to Epilogue. Each part builds on the last, creating a complete mental model of what Mycelium is and why it matters.</w:t>
      </w:r>
    </w:p>
    <w:p>
      <w:pPr>
        <w:spacing w:after="200"/>
        <w:jc w:val="both"/>
      </w:pPr>
      <w:r>
        <w:t>For the implementing developer: Focus on Part X (For Developers) and the Technical Specifications in Appendix B. Cross-reference with earlier sections to understand the concepts behind the implementation details.</w:t>
      </w:r>
    </w:p>
    <w:p>
      <w:pPr>
        <w:spacing w:after="200"/>
        <w:jc w:val="both"/>
      </w:pPr>
      <w:r>
        <w:t>For the researching academic: Part XI (For Researchers) outlines the open questions and investigation pathways. The References in Appendix C provide entry points into the relevant literature.</w:t>
      </w:r>
    </w:p>
    <w:p>
      <w:pPr>
        <w:spacing w:after="200"/>
        <w:jc w:val="both"/>
      </w:pPr>
      <w:r>
        <w:t>For the product strategist: Part I (The Vision) and Part XII (The Path Forward) provide the business context and roadmap.</w:t>
      </w:r>
    </w:p>
    <w:p>
      <w:pPr>
        <w:pStyle w:val="Heading2"/>
      </w:pPr>
      <w:r>
        <w:t>The Garden Metaphor</w:t>
      </w:r>
    </w:p>
    <w:p>
      <w:pPr>
        <w:spacing w:after="200"/>
        <w:jc w:val="both"/>
      </w:pPr>
      <w:r>
        <w:t>Throughout this document, we use the metaphor of a garden and a forest. This is not mere poetry—it reflects the fundamental nature of the system we're building.</w:t>
      </w:r>
    </w:p>
    <w:p>
      <w:pPr>
        <w:spacing w:after="200"/>
        <w:jc w:val="both"/>
      </w:pPr>
      <w:r>
        <w:t>A garden is cultivated, not manufactured. It grows organically, responding to its environment. It requires tending, patience, and understanding. The gardener doesn't control the garden so much as create conditions for growth.</w:t>
      </w:r>
    </w:p>
    <w:p>
      <w:pPr>
        <w:spacing w:after="200"/>
        <w:jc w:val="both"/>
      </w:pPr>
      <w:r>
        <w:t>Mycelium is like a garden. It grows with you. It learns from you. It becomes an extension of your intent, not a tool you use but a partner you cultivate.</w:t>
      </w:r>
    </w:p>
    <w:p>
      <w:pPr>
        <w:spacing w:after="200"/>
        <w:jc w:val="both"/>
      </w:pPr>
      <w:r>
        <w:t>The forest metaphor goes deeper. Above ground, we see individual trees—distinct, separate, competing for light. But below ground, hidden from view, threads of fungus weave between roots, connecting trees into a single network. Through this network, they share water, nutrients, and even warnings about pests. The forest functions as one organism without a central brain.</w:t>
      </w:r>
    </w:p>
    <w:p>
      <w:pPr>
        <w:spacing w:after="200"/>
        <w:jc w:val="both"/>
      </w:pPr>
      <w:r>
        <w:t>This is the mycelial network—nature's example of decentralized, resilient, adaptive intelligence. Mycelium.ai is the technological realization of these principles.</w:t>
      </w:r>
    </w:p>
    <w:p>
      <w:pPr>
        <w:pStyle w:val="Heading1"/>
      </w:pPr>
      <w:r>
        <w:t>Part I: The Vision—Why Mycelium Exists</w:t>
      </w:r>
    </w:p>
    <w:p>
      <w:pPr>
        <w:pStyle w:val="Heading2"/>
      </w:pPr>
      <w:r>
        <w:t>1.1 The Problem We All Live With</w:t>
      </w:r>
    </w:p>
    <w:p>
      <w:pPr>
        <w:spacing w:after="200"/>
        <w:jc w:val="both"/>
      </w:pPr>
      <w:r>
        <w:t>Every app you use today is frozen in time. It does exactly what its programmers told it to do, nothing more. It knows nothing about you, learns nothing from your behavior, and never improves after you install it.</w:t>
      </w:r>
    </w:p>
    <w:p>
      <w:pPr>
        <w:spacing w:after="200"/>
        <w:jc w:val="both"/>
      </w:pPr>
      <w:r>
        <w:t>Consider a fishing app. It is the same for everyone—it doesn't know you prefer topwater lures on cloudy mornings, that you have better success at dawn than at dusk, that certain spots work better after rain. It cannot learn these patterns because it was not designed to learn.</w:t>
      </w:r>
    </w:p>
    <w:p>
      <w:pPr>
        <w:spacing w:after="200"/>
        <w:jc w:val="both"/>
      </w:pPr>
      <w:r>
        <w:t>A study app doesn't remember that you learn best with spaced repetition, that you need breaks every 45 minutes, that certain subjects require different approaches. A business tool doesn't adapt to your workflow, your communication style, your decision-making patterns.</w:t>
      </w:r>
    </w:p>
    <w:p>
      <w:pPr>
        <w:spacing w:after="200"/>
        <w:jc w:val="both"/>
      </w:pPr>
      <w:r>
        <w:t>You are the one who adapts—to the software's quirks, its workflows, its limitations. You learn its keyboard shortcuts. You memorize its menu structures. You work around its bugs. You shape yourself to fit the tool, rather than the tool shaping itself to fit you.</w:t>
      </w:r>
    </w:p>
    <w:p>
      <w:pPr>
        <w:spacing w:after="200"/>
        <w:jc w:val="both"/>
      </w:pPr>
      <w:r>
        <w:t>This is backwards. This is not how intelligence works. This is not how life works.</w:t>
      </w:r>
    </w:p>
    <w:p>
      <w:pPr>
        <w:pStyle w:val="Heading2"/>
      </w:pPr>
      <w:r>
        <w:t>1.2 The Cost of Building Software</w:t>
      </w:r>
    </w:p>
    <w:p>
      <w:pPr>
        <w:spacing w:after="200"/>
        <w:jc w:val="both"/>
      </w:pPr>
      <w:r>
        <w:t>Building software today is a slow, expensive, error-prone process. It works like this: First, someone identifies a need. This need is translated into specifications. Then programmers write code. The code is compiled, tested, debugged. The cycle repeats. Eventually, the software is deemed ready for release.</w:t>
      </w:r>
    </w:p>
    <w:p>
      <w:pPr>
        <w:spacing w:after="200"/>
        <w:jc w:val="both"/>
      </w:pPr>
      <w:r>
        <w:t>This process has several fundamental problems:</w:t>
      </w:r>
    </w:p>
    <w:p>
      <w:pPr>
        <w:spacing w:after="200"/>
        <w:jc w:val="both"/>
      </w:pPr>
      <w:r>
        <w:t>Brittleness: Software logic lives in text files. Change one thing, and you might break another. Regression bugs—where fixing one problem creates another—are common.</w:t>
      </w:r>
    </w:p>
    <w:p>
      <w:pPr>
        <w:spacing w:after="200"/>
        <w:jc w:val="both"/>
      </w:pPr>
      <w:r>
        <w:t>Opacity: Once software reaches a certain complexity, no single person understands it all. Debugging becomes archaeology, digging through layers of code to understand why something happens.</w:t>
      </w:r>
    </w:p>
    <w:p>
      <w:pPr>
        <w:spacing w:after="200"/>
        <w:jc w:val="both"/>
      </w:pPr>
      <w:r>
        <w:t>Inflexibility: Every feature must be specified in advance. The one-size-fits-all approach inherently cannot serve anyone perfectly.</w:t>
      </w:r>
    </w:p>
    <w:p>
      <w:pPr>
        <w:spacing w:after="200"/>
        <w:jc w:val="both"/>
      </w:pPr>
      <w:r>
        <w:t>Slowness: The cycle of specification, implementation, testing, and deployment takes time. In fast-moving domains, software is obsolete before it's finished.</w:t>
      </w:r>
    </w:p>
    <w:p>
      <w:pPr>
        <w:pStyle w:val="Heading2"/>
      </w:pPr>
      <w:r>
        <w:t>1.3 The Mycelium Metaphor</w:t>
      </w:r>
    </w:p>
    <w:p>
      <w:pPr>
        <w:spacing w:after="200"/>
        <w:jc w:val="both"/>
      </w:pPr>
      <w:r>
        <w:t>In a forest, the trees you see are only part of the story. Underground, hidden from view, threads of fungus weave between roots, connecting trees into a single network. Through this network, they share water, nutrients, and even warnings about pests. The forest functions as one organism without a central brain.</w:t>
      </w:r>
    </w:p>
    <w:p>
      <w:pPr>
        <w:spacing w:after="200"/>
        <w:jc w:val="both"/>
      </w:pPr>
      <w:r>
        <w:t>This is a mycelial network. It is nature's example of decentralized, resilient, adaptive intelligence.</w:t>
      </w:r>
    </w:p>
    <w:p>
      <w:pPr>
        <w:spacing w:after="200"/>
        <w:jc w:val="both"/>
      </w:pPr>
      <w:r>
        <w:t>Consider what the mycelial network teaches us:</w:t>
      </w:r>
    </w:p>
    <w:p>
      <w:pPr>
        <w:spacing w:after="200"/>
        <w:jc w:val="both"/>
      </w:pPr>
      <w:r>
        <w:t>Decentralization: There is no central controller. Intelligence emerges from the interactions of many simple components.</w:t>
      </w:r>
    </w:p>
    <w:p>
      <w:pPr>
        <w:spacing w:after="200"/>
        <w:jc w:val="both"/>
      </w:pPr>
      <w:r>
        <w:t>Resilience: Damage one part, and the rest adapts. The network routes around failures. Information finds alternative paths.</w:t>
      </w:r>
    </w:p>
    <w:p>
      <w:pPr>
        <w:spacing w:after="200"/>
        <w:jc w:val="both"/>
      </w:pPr>
      <w:r>
        <w:t>Invisibility: Most of the work happens underground, out of sight. What we see—the mushrooms—are just the fruiting bodies, the visible results of vast invisible processes.</w:t>
      </w:r>
    </w:p>
    <w:p>
      <w:pPr>
        <w:spacing w:after="200"/>
        <w:jc w:val="both"/>
      </w:pPr>
      <w:r>
        <w:t>Adaptation: The network grows where resources are abundant, withdraws where they are scarce. It is constantly reorganizing in response to conditions.</w:t>
      </w:r>
    </w:p>
    <w:p>
      <w:pPr>
        <w:spacing w:after="200"/>
        <w:jc w:val="both"/>
      </w:pPr>
      <w:r>
        <w:t>Sharing: Resources flow from where they are abundant to where they are needed. Information about threats propagates through the network.</w:t>
      </w:r>
    </w:p>
    <w:p>
      <w:pPr>
        <w:pStyle w:val="Heading2"/>
      </w:pPr>
      <w:r>
        <w:t>1.4 The Core Shift</w:t>
      </w:r>
    </w:p>
    <w:p>
      <w:pPr>
        <w:spacing w:after="200"/>
        <w:jc w:val="both"/>
      </w:pPr>
      <w:r>
        <w:t>Mycelium represents a fundamental shift in how we think about software and intelligence:</w:t>
      </w:r>
    </w:p>
    <w:p>
      <w:pPr>
        <w:spacing w:after="200"/>
        <w:jc w:val="both"/>
      </w:pPr>
      <w:r>
        <w:t>From Programming to Cultivation: Traditional software is programmed. Mycelium is cultivated. You show it what to do, and it learns.</w:t>
      </w:r>
    </w:p>
    <w:p>
      <w:pPr>
        <w:spacing w:after="200"/>
        <w:jc w:val="both"/>
      </w:pPr>
      <w:r>
        <w:t>From Code to Behavior: Traditional software treats code as the primary artifact. Mycelium treats behavior as the primary artifact.</w:t>
      </w:r>
    </w:p>
    <w:p>
      <w:pPr>
        <w:spacing w:after="200"/>
        <w:jc w:val="both"/>
      </w:pPr>
      <w:r>
        <w:t>From Static to Living: Traditional software is static. Mycelium is living. It learns from experience. It adapts to context. It improves over time.</w:t>
      </w:r>
    </w:p>
    <w:p>
      <w:pPr>
        <w:spacing w:after="200"/>
        <w:jc w:val="both"/>
      </w:pPr>
      <w:r>
        <w:t>From User to Gardener: Traditional software has users. Mycelium has gardeners. They cultivate the system. They teach it new behaviors. They guide its growth.</w:t>
      </w:r>
    </w:p>
    <w:p>
      <w:pPr>
        <w:pStyle w:val="Heading2"/>
      </w:pPr>
      <w:r>
        <w:t>1.5 What This Enables</w:t>
      </w:r>
    </w:p>
    <w:p>
      <w:pPr>
        <w:spacing w:after="200"/>
        <w:jc w:val="both"/>
      </w:pPr>
      <w:r>
        <w:t>The shift from static software to living intelligence enables possibilities that were previously impractical or impossible:</w:t>
      </w:r>
    </w:p>
    <w:p>
      <w:pPr>
        <w:spacing w:after="200"/>
        <w:jc w:val="both"/>
      </w:pPr>
      <w:r>
        <w:t>True Personalization: A system that learns from your behavior can become truly personal. It learns your preferences through observation, not explicit settings.</w:t>
      </w:r>
    </w:p>
    <w:p>
      <w:pPr>
        <w:spacing w:after="200"/>
        <w:jc w:val="both"/>
      </w:pPr>
      <w:r>
        <w:t>Continuous Improvement: A system that learns continuously improves. Every interaction is an opportunity to learn. Every mistake is feedback.</w:t>
      </w:r>
    </w:p>
    <w:p>
      <w:pPr>
        <w:spacing w:after="200"/>
        <w:jc w:val="both"/>
      </w:pPr>
      <w:r>
        <w:t>Behavioral Sharing: When behaviors are the primary artifact, they can be shared. Expertise can be packaged and distributed.</w:t>
      </w:r>
    </w:p>
    <w:p>
      <w:pPr>
        <w:spacing w:after="200"/>
        <w:jc w:val="both"/>
      </w:pPr>
      <w:r>
        <w:t>Emergent Capability: A system of simple agents, properly organized, can produce complex, intelligent behavior that no individual agent possesses.</w:t>
      </w:r>
    </w:p>
    <w:p>
      <w:pPr>
        <w:spacing w:after="200"/>
        <w:jc w:val="both"/>
      </w:pPr>
      <w:r>
        <w:t>Adaptive Organization: A system that can change its own structure can adapt to changing conditions. The system reorganizes itself to match the task at hand.</w:t>
      </w:r>
    </w:p>
    <w:p>
      <w:pPr>
        <w:pStyle w:val="Heading1"/>
      </w:pPr>
      <w:r>
        <w:t>Part II: The Soil—Foundational Concepts</w:t>
      </w:r>
    </w:p>
    <w:p>
      <w:pPr>
        <w:spacing w:after="200"/>
        <w:jc w:val="both"/>
      </w:pPr>
      <w:r>
        <w:t>Every forest needs soil. These are the basic ideas everything else grows from.</w:t>
      </w:r>
    </w:p>
    <w:p>
      <w:pPr>
        <w:pStyle w:val="Heading2"/>
      </w:pPr>
      <w:r>
        <w:t>2.1 Agent</w:t>
      </w:r>
    </w:p>
    <w:p>
      <w:pPr>
        <w:spacing w:after="200"/>
        <w:jc w:val="both"/>
      </w:pPr>
      <w:r>
        <w:t>An agent is a specialized, autonomous process that performs a narrow function. It is the fundamental unit of the Mycelium architecture.</w:t>
      </w:r>
    </w:p>
    <w:p>
      <w:pPr>
        <w:spacing w:after="200"/>
        <w:jc w:val="both"/>
      </w:pPr>
      <w:r>
        <w:t>What an Agent Contains:</w:t>
      </w:r>
    </w:p>
    <w:p>
      <w:pPr>
        <w:spacing w:after="200"/>
        <w:jc w:val="both"/>
      </w:pPr>
      <w:r>
        <w:t>Neural Model: Each agent has a neural network (typically 1-100M parameters) trained for its specific function. A vision agent has a vision model. A text agent has a language model. An intent agent has a classifier.</w:t>
      </w:r>
    </w:p>
    <w:p>
      <w:pPr>
        <w:spacing w:after="200"/>
        <w:jc w:val="both"/>
      </w:pPr>
      <w:r>
        <w:t>Input Topics: Agents subscribe to specific topics in the shared memory system. A vision agent subscribes to camera frames. A text agent subscribes to OCR output.</w:t>
      </w:r>
    </w:p>
    <w:p>
      <w:pPr>
        <w:spacing w:after="200"/>
        <w:jc w:val="both"/>
      </w:pPr>
      <w:r>
        <w:t>Output Topic: Agents publish their outputs to a specific topic. The vision agent publishes detected objects. The text agent publishes recognized text.</w:t>
      </w:r>
    </w:p>
    <w:p>
      <w:pPr>
        <w:spacing w:after="200"/>
        <w:jc w:val="both"/>
      </w:pPr>
      <w:r>
        <w:t>State: Agents maintain internal state across invocations. This might include recent history, cached computations, or learned parameters.</w:t>
      </w:r>
    </w:p>
    <w:p>
      <w:pPr>
        <w:spacing w:after="200"/>
        <w:jc w:val="both"/>
      </w:pPr>
      <w:r>
        <w:t>Value Function: Agents have a learned estimate of how useful their outputs are. This helps the system learn which agents to trust in which contexts.</w:t>
      </w:r>
    </w:p>
    <w:p>
      <w:pPr>
        <w:spacing w:after="200"/>
        <w:jc w:val="both"/>
      </w:pPr>
      <w:r>
        <w:t>The Principle of Specialization: Agents are specialized, not general. A vision agent sees but doesn't decide. A text agent reads but doesn't act. No single agent is intelligent on its own.</w:t>
      </w:r>
    </w:p>
    <w:p>
      <w:pPr>
        <w:spacing w:after="200"/>
        <w:jc w:val="both"/>
      </w:pPr>
      <w:r>
        <w:t>Analogy: Agents are like neurons in the brain. Each neuron performs a simple function. No single neuron is intelligent. But connected in the right way, neurons produce intelligence.</w:t>
      </w:r>
    </w:p>
    <w:p>
      <w:pPr>
        <w:pStyle w:val="Heading2"/>
      </w:pPr>
      <w:r>
        <w:t>2.2 Swarm</w:t>
      </w:r>
    </w:p>
    <w:p>
      <w:pPr>
        <w:spacing w:after="200"/>
        <w:jc w:val="both"/>
      </w:pPr>
      <w:r>
        <w:t>The swarm is the collection of all active agents at a given moment. It is the living, dynamic entity that perceives, decides, and acts.</w:t>
      </w:r>
    </w:p>
    <w:p>
      <w:pPr>
        <w:spacing w:after="200"/>
        <w:jc w:val="both"/>
      </w:pPr>
      <w:r>
        <w:t>Dynamic Nature: The swarm is not fixed. Agents load when needed, hibernate when not. This dynamic loading is managed by the Agent Lifecycle Manager.</w:t>
      </w:r>
    </w:p>
    <w:p>
      <w:pPr>
        <w:spacing w:after="200"/>
        <w:jc w:val="both"/>
      </w:pPr>
      <w:r>
        <w:t>Coordination Without Central Control: The swarm has no central controller. Agents propose actions, and the Plinko layer selects among proposals.</w:t>
      </w:r>
    </w:p>
    <w:p>
      <w:pPr>
        <w:spacing w:after="200"/>
        <w:jc w:val="both"/>
      </w:pPr>
      <w:r>
        <w:t>Analogy: The swarm is like a forest's mycelial network. Underground, countless fungal threads connect trees into a single organism.</w:t>
      </w:r>
    </w:p>
    <w:p>
      <w:pPr>
        <w:pStyle w:val="Heading2"/>
      </w:pPr>
      <w:r>
        <w:t>2.3 Graph</w:t>
      </w:r>
    </w:p>
    <w:p>
      <w:pPr>
        <w:spacing w:after="200"/>
        <w:jc w:val="both"/>
      </w:pPr>
      <w:r>
        <w:t>The graph is the structure of nodes (agents) and edges (connections) that defines how information flows through the system.</w:t>
      </w:r>
    </w:p>
    <w:p>
      <w:pPr>
        <w:spacing w:after="200"/>
        <w:jc w:val="both"/>
      </w:pPr>
      <w:r>
        <w:t>Dynamic Structure: The graph learns, prunes, and grows. Connections that lead to successful outcomes strengthen. Connections that lead to failures weaken. Weak connections are removed. New connections form when useful.</w:t>
      </w:r>
    </w:p>
    <w:p>
      <w:pPr>
        <w:spacing w:after="200"/>
        <w:jc w:val="both"/>
      </w:pPr>
      <w:r>
        <w:t>Analogy: The graph is like a city's road network. Roads connect locations, enabling movement between them. Over time, new roads are built where needed, old roads abandoned when not.</w:t>
      </w:r>
    </w:p>
    <w:p>
      <w:pPr>
        <w:pStyle w:val="Heading2"/>
      </w:pPr>
      <w:r>
        <w:t>2.4 LOG (Learned Optimization Graph)</w:t>
      </w:r>
    </w:p>
    <w:p>
      <w:pPr>
        <w:spacing w:after="200"/>
        <w:jc w:val="both"/>
      </w:pPr>
      <w:r>
        <w:t>LOG is the core principle and platform brand. The acronym stands for Learned Optimization Graph.</w:t>
      </w:r>
    </w:p>
    <w:p>
      <w:pPr>
        <w:spacing w:after="200"/>
        <w:jc w:val="both"/>
      </w:pPr>
      <w:r>
        <w:t>Learned: The system learns from experience. It discovers patterns, optimizes them, and improves over time.</w:t>
      </w:r>
    </w:p>
    <w:p>
      <w:pPr>
        <w:spacing w:after="200"/>
        <w:jc w:val="both"/>
      </w:pPr>
      <w:r>
        <w:t>Optimization: The system continuously improves through mechanisms like dreaming.</w:t>
      </w:r>
    </w:p>
    <w:p>
      <w:pPr>
        <w:spacing w:after="200"/>
        <w:jc w:val="both"/>
      </w:pPr>
      <w:r>
        <w:t>Graph: The system is organized as a graph of connected agents.</w:t>
      </w:r>
    </w:p>
    <w:p>
      <w:pPr>
        <w:spacing w:after="200"/>
        <w:jc w:val="both"/>
      </w:pPr>
      <w:r>
        <w:t>The Triple Meaning of "Log": A log is a record. A log is a piece of a tree. A log is the base of a logarithm. When you say "fishingLOG," you mean both "a fishing log" and "a fishing application built on the Learned Optimization Graph."</w:t>
      </w:r>
    </w:p>
    <w:p>
      <w:pPr>
        <w:pStyle w:val="Heading2"/>
      </w:pPr>
      <w:r>
        <w:t>2.5 Logos</w:t>
      </w:r>
    </w:p>
    <w:p>
      <w:pPr>
        <w:spacing w:after="200"/>
        <w:jc w:val="both"/>
      </w:pPr>
      <w:r>
        <w:t>After you've used Mycelium for a while, something happens. The system starts to feel like it knows you. It anticipates what you need. It suggests things you hadn't thought of. This is your LOGOS.</w:t>
      </w:r>
    </w:p>
    <w:p>
      <w:pPr>
        <w:spacing w:after="200"/>
        <w:jc w:val="both"/>
      </w:pPr>
      <w:r>
        <w:t>Characteristics of LOGOS: Understanding—the system grasps your intentions. Anticipation—it knows what you'll need before you ask. Style—it adapts to your unique way of doing things. Trust—you rely on it; it rarely lets you down.</w:t>
      </w:r>
    </w:p>
    <w:p>
      <w:pPr>
        <w:spacing w:after="200"/>
        <w:jc w:val="both"/>
      </w:pPr>
      <w:r>
        <w:t>In ancient Greek philosophy, the Logos was the principle of order and knowledge. Your personal LOGOS is the rational structure underlying your digital life.</w:t>
      </w:r>
    </w:p>
    <w:p>
      <w:pPr>
        <w:pStyle w:val="Heading1"/>
      </w:pPr>
      <w:r>
        <w:t>Part III: The Roots—What You Capture</w:t>
      </w:r>
    </w:p>
    <w:p>
      <w:pPr>
        <w:spacing w:after="200"/>
        <w:jc w:val="both"/>
      </w:pPr>
      <w:r>
        <w:t>These are the things you create, capture, and cultivate. They are the artifacts of your digital life, made tangible and useful.</w:t>
      </w:r>
    </w:p>
    <w:p>
      <w:pPr>
        <w:pStyle w:val="Heading2"/>
      </w:pPr>
      <w:r>
        <w:t>3.1 Log</w:t>
      </w:r>
    </w:p>
    <w:p>
      <w:pPr>
        <w:spacing w:after="200"/>
        <w:jc w:val="both"/>
      </w:pPr>
      <w:r>
        <w:t>A log is a record of an event or sequence of actions. Every interaction becomes a log: timestamp, context, action, outcome.</w:t>
      </w:r>
    </w:p>
    <w:p>
      <w:pPr>
        <w:spacing w:after="200"/>
        <w:jc w:val="both"/>
      </w:pPr>
      <w:r>
        <w:t>These logs are not just data; they're experience. They're what the system uses to learn.</w:t>
      </w:r>
    </w:p>
    <w:p>
      <w:pPr>
        <w:spacing w:after="200"/>
        <w:jc w:val="both"/>
      </w:pPr>
      <w:r>
        <w:t>"Log this" tells the system to watch and learn. You perform a behavior once, and the system captures it.</w:t>
      </w:r>
    </w:p>
    <w:p>
      <w:pPr>
        <w:pStyle w:val="Heading2"/>
      </w:pPr>
      <w:r>
        <w:t>3.2 Logline</w:t>
      </w:r>
    </w:p>
    <w:p>
      <w:pPr>
        <w:spacing w:after="200"/>
        <w:jc w:val="both"/>
      </w:pPr>
      <w:r>
        <w:t>When the system has seen a behavior enough times, it distills that behavior into a logline. The logline is the essence of the behavior.</w:t>
      </w:r>
    </w:p>
    <w:p>
      <w:pPr>
        <w:spacing w:after="200"/>
        <w:jc w:val="both"/>
      </w:pPr>
      <w:r>
        <w:t>Technically, a logline is a vector—typically 64 to 1024 floating-point numbers. A few hundred bytes that encode a complex behavior.</w:t>
      </w:r>
    </w:p>
    <w:p>
      <w:pPr>
        <w:spacing w:after="200"/>
        <w:jc w:val="both"/>
      </w:pPr>
      <w:r>
        <w:t>Loglines are: Portable—you can share them. Private—they encode patterns, not raw data. Composable—they can be combined. Optimizable—they improve over time.</w:t>
      </w:r>
    </w:p>
    <w:p>
      <w:pPr>
        <w:pStyle w:val="Heading2"/>
      </w:pPr>
      <w:r>
        <w:t>3.3 Logbook</w:t>
      </w:r>
    </w:p>
    <w:p>
      <w:pPr>
        <w:spacing w:after="200"/>
        <w:jc w:val="both"/>
      </w:pPr>
      <w:r>
        <w:t>Your logbook is your personal long-term memory. A database containing all your logs and loglines.</w:t>
      </w:r>
    </w:p>
    <w:p>
      <w:pPr>
        <w:spacing w:after="200"/>
        <w:jc w:val="both"/>
      </w:pPr>
      <w:r>
        <w:t>The logbook is: Private—it lives on your device. Searchable—find past experiences by similarity. Ever-improving—old loglines can be refined. Portable—your intelligence moves with you.</w:t>
      </w:r>
    </w:p>
    <w:p>
      <w:pPr>
        <w:pStyle w:val="Heading2"/>
      </w:pPr>
      <w:r>
        <w:t>3.4 Loom</w:t>
      </w:r>
    </w:p>
    <w:p>
      <w:pPr>
        <w:spacing w:after="200"/>
        <w:jc w:val="both"/>
      </w:pPr>
      <w:r>
        <w:t>A loom is a reusable, optimized routine discovered from your logs. It is the "muscle memory" of the system.</w:t>
      </w:r>
    </w:p>
    <w:p>
      <w:pPr>
        <w:spacing w:after="200"/>
        <w:jc w:val="both"/>
      </w:pPr>
      <w:r>
        <w:t>Unlike traditional algorithms, looms are: Learned from demonstration. Continuously optimized. Personalized. Shareable.</w:t>
      </w:r>
    </w:p>
    <w:p>
      <w:pPr>
        <w:pStyle w:val="Heading2"/>
      </w:pPr>
      <w:r>
        <w:t>3.5 Loomery</w:t>
      </w:r>
    </w:p>
    <w:p>
      <w:pPr>
        <w:spacing w:after="200"/>
        <w:jc w:val="both"/>
      </w:pPr>
      <w:r>
        <w:t>Your loomery is your personal library of looms. It's where you keep all your reusable routines, organized by domain and purpose.</w:t>
      </w:r>
    </w:p>
    <w:p>
      <w:pPr>
        <w:pStyle w:val="Heading2"/>
      </w:pPr>
      <w:r>
        <w:t>3.6 Loomcast</w:t>
      </w:r>
    </w:p>
    <w:p>
      <w:pPr>
        <w:spacing w:after="200"/>
        <w:jc w:val="both"/>
      </w:pPr>
      <w:r>
        <w:t>A loomcast is a shareable loom. Like a podcast delivers audio content to subscribers, a loomcast delivers behavioral content.</w:t>
      </w:r>
    </w:p>
    <w:p>
      <w:pPr>
        <w:pStyle w:val="Heading1"/>
      </w:pPr>
      <w:r>
        <w:t>Part IV: The Trunk—How It Works</w:t>
      </w:r>
    </w:p>
    <w:p>
      <w:pPr>
        <w:pStyle w:val="Heading2"/>
      </w:pPr>
      <w:r>
        <w:t>4.1 Plinko: The Decision Layer</w:t>
      </w:r>
    </w:p>
    <w:p>
      <w:pPr>
        <w:spacing w:after="200"/>
        <w:jc w:val="both"/>
      </w:pPr>
      <w:r>
        <w:t>Plinko is the stochastic decision layer that selects among agent proposals. Named for the game show mechanism where chips bounce through pegs.</w:t>
      </w:r>
    </w:p>
    <w:p>
      <w:pPr>
        <w:spacing w:after="200"/>
        <w:jc w:val="both"/>
      </w:pPr>
      <w:r>
        <w:t>The Process: Agents bid. Discriminators filter. Noise is injected. Temperature adapts. Selection is made.</w:t>
      </w:r>
    </w:p>
    <w:p>
      <w:pPr>
        <w:spacing w:after="200"/>
        <w:jc w:val="both"/>
      </w:pPr>
      <w:r>
        <w:t>Plinko balances exploitation (doing what works) with exploration (trying new things).</w:t>
      </w:r>
    </w:p>
    <w:p>
      <w:pPr>
        <w:pStyle w:val="Heading2"/>
      </w:pPr>
      <w:r>
        <w:t>4.2 World Model: The Simulator</w:t>
      </w:r>
    </w:p>
    <w:p>
      <w:pPr>
        <w:spacing w:after="200"/>
        <w:jc w:val="both"/>
      </w:pPr>
      <w:r>
        <w:t>The world model is a learned simulator that predicts how the environment will respond to actions.</w:t>
      </w:r>
    </w:p>
    <w:p>
      <w:pPr>
        <w:spacing w:after="200"/>
        <w:jc w:val="both"/>
      </w:pPr>
      <w:r>
        <w:t>Components: Encoder, Transition Model, Reward Model, Decoder.</w:t>
      </w:r>
    </w:p>
    <w:p>
      <w:pPr>
        <w:spacing w:after="200"/>
        <w:jc w:val="both"/>
      </w:pPr>
      <w:r>
        <w:t>The world model enables dreaming. Without it, the system could only learn from real-world experience.</w:t>
      </w:r>
    </w:p>
    <w:p>
      <w:pPr>
        <w:pStyle w:val="Heading2"/>
      </w:pPr>
      <w:r>
        <w:t>4.3 Dreaming: Overnight Improvement</w:t>
      </w:r>
    </w:p>
    <w:p>
      <w:pPr>
        <w:spacing w:after="200"/>
        <w:jc w:val="both"/>
      </w:pPr>
      <w:r>
        <w:t>While you sleep, Mycelium dreams. It takes your looms, mutates them, simulates results, and keeps improvements.</w:t>
      </w:r>
    </w:p>
    <w:p>
      <w:pPr>
        <w:spacing w:after="200"/>
        <w:jc w:val="both"/>
      </w:pPr>
      <w:r>
        <w:t>Multi-Scale Dreaming: Micro-dreams refine motor skills. Meso-dreams optimize routines. Macro-dreams combine looms.</w:t>
      </w:r>
    </w:p>
    <w:p>
      <w:pPr>
        <w:pStyle w:val="Heading2"/>
      </w:pPr>
      <w:r>
        <w:t>4.4 Looming: From Logs to Looms</w:t>
      </w:r>
    </w:p>
    <w:p>
      <w:pPr>
        <w:spacing w:after="200"/>
        <w:jc w:val="both"/>
      </w:pPr>
      <w:r>
        <w:t>Looming is the process of weaving logs into looms. It happens automatically when the system detects recurring patterns.</w:t>
      </w:r>
    </w:p>
    <w:p>
      <w:pPr>
        <w:pStyle w:val="Heading2"/>
      </w:pPr>
      <w:r>
        <w:t>4.5 Weaving: Combining Behaviors</w:t>
      </w:r>
    </w:p>
    <w:p>
      <w:pPr>
        <w:spacing w:after="200"/>
        <w:jc w:val="both"/>
      </w:pPr>
      <w:r>
        <w:t>Weaving combines multiple looms to create new behaviors. It operates in the Behavioral Embedding Space, where looms are vectors and weaving is interpolation.</w:t>
      </w:r>
    </w:p>
    <w:p>
      <w:pPr>
        <w:pStyle w:val="Heading1"/>
      </w:pPr>
      <w:r>
        <w:t>Part V: The Branches—Dynamic Agent Webs</w:t>
      </w:r>
    </w:p>
    <w:p>
      <w:pPr>
        <w:pStyle w:val="Heading2"/>
      </w:pPr>
      <w:r>
        <w:t>5.1 Log Graph</w:t>
      </w:r>
    </w:p>
    <w:p>
      <w:pPr>
        <w:spacing w:after="200"/>
        <w:jc w:val="both"/>
      </w:pPr>
      <w:r>
        <w:t>The log graph is the evolving network of agents and their connection strengths. It strengthens, weakens, prunes, and grafts based on experience.</w:t>
      </w:r>
    </w:p>
    <w:p>
      <w:pPr>
        <w:pStyle w:val="Heading2"/>
      </w:pPr>
      <w:r>
        <w:t>5.2 Synaptic Weight</w:t>
      </w:r>
    </w:p>
    <w:p>
      <w:pPr>
        <w:spacing w:after="200"/>
        <w:jc w:val="both"/>
      </w:pPr>
      <w:r>
        <w:t>The strength of a connection between two agents is its synaptic weight. Weights follow Hebbian principles: neurons that fire together, wire together.</w:t>
      </w:r>
    </w:p>
    <w:p>
      <w:pPr>
        <w:pStyle w:val="Heading2"/>
      </w:pPr>
      <w:r>
        <w:t>5.3 Pruning</w:t>
      </w:r>
    </w:p>
    <w:p>
      <w:pPr>
        <w:spacing w:after="200"/>
        <w:jc w:val="both"/>
      </w:pPr>
      <w:r>
        <w:t>Pruning removes weak or unused connections. Like a gardener cuts dead branches, the system prunes to strengthen living connections.</w:t>
      </w:r>
    </w:p>
    <w:p>
      <w:pPr>
        <w:pStyle w:val="Heading2"/>
      </w:pPr>
      <w:r>
        <w:t>5.4 Grafting</w:t>
      </w:r>
    </w:p>
    <w:p>
      <w:pPr>
        <w:spacing w:after="200"/>
        <w:jc w:val="both"/>
      </w:pPr>
      <w:r>
        <w:t>Grafting forms new agent connections when patterns suggest they would be useful.</w:t>
      </w:r>
    </w:p>
    <w:p>
      <w:pPr>
        <w:pStyle w:val="Heading2"/>
      </w:pPr>
      <w:r>
        <w:t>5.5 Clustering</w:t>
      </w:r>
    </w:p>
    <w:p>
      <w:pPr>
        <w:spacing w:after="200"/>
        <w:jc w:val="both"/>
      </w:pPr>
      <w:r>
        <w:t>Clustering is the self-organization of agents into functional groups using spectral clustering on the log graph.</w:t>
      </w:r>
    </w:p>
    <w:p>
      <w:pPr>
        <w:pStyle w:val="Heading2"/>
      </w:pPr>
      <w:r>
        <w:t>5.6 Topology Seed</w:t>
      </w:r>
    </w:p>
    <w:p>
      <w:pPr>
        <w:spacing w:after="200"/>
        <w:jc w:val="both"/>
      </w:pPr>
      <w:r>
        <w:t>A topology seed is a compact representation of a learned agent configuration. While a logline captures behavior, a topology seed captures organization.</w:t>
      </w:r>
    </w:p>
    <w:p>
      <w:pPr>
        <w:pStyle w:val="Heading1"/>
      </w:pPr>
      <w:r>
        <w:t>Part VI: The Forest—Collective Intelligence</w:t>
      </w:r>
    </w:p>
    <w:p>
      <w:pPr>
        <w:pStyle w:val="Heading2"/>
      </w:pPr>
      <w:r>
        <w:t>6.1 Federated Learning</w:t>
      </w:r>
    </w:p>
    <w:p>
      <w:pPr>
        <w:spacing w:after="200"/>
        <w:jc w:val="both"/>
      </w:pPr>
      <w:r>
        <w:t>Federated learning shares anonymized patterns across users while protecting privacy. Only patterns are shared, not raw data.</w:t>
      </w:r>
    </w:p>
    <w:p>
      <w:pPr>
        <w:pStyle w:val="Heading2"/>
      </w:pPr>
      <w:r>
        <w:t>6.2 Grove</w:t>
      </w:r>
    </w:p>
    <w:p>
      <w:pPr>
        <w:spacing w:after="200"/>
        <w:jc w:val="both"/>
      </w:pPr>
      <w:r>
        <w:t>A grove is a community of users who share looms and topology seeds. Like a book club, but for behaviors.</w:t>
      </w:r>
    </w:p>
    <w:p>
      <w:pPr>
        <w:pStyle w:val="Heading2"/>
      </w:pPr>
      <w:r>
        <w:t>6.3 Marketplace</w:t>
      </w:r>
    </w:p>
    <w:p>
      <w:pPr>
        <w:spacing w:after="200"/>
        <w:jc w:val="both"/>
      </w:pPr>
      <w:r>
        <w:t>The marketplace is where users buy, sell, and trade looms and topology seeds. It's a marketplace for intelligence.</w:t>
      </w:r>
    </w:p>
    <w:p>
      <w:pPr>
        <w:pStyle w:val="Heading2"/>
      </w:pPr>
      <w:r>
        <w:t>6.4 Echo</w:t>
      </w:r>
    </w:p>
    <w:p>
      <w:pPr>
        <w:spacing w:after="200"/>
        <w:jc w:val="both"/>
      </w:pPr>
      <w:r>
        <w:t>An echo is a shared pattern that returns to you, improved by others. What you give comes back multiplied.</w:t>
      </w:r>
    </w:p>
    <w:p>
      <w:pPr>
        <w:pStyle w:val="Heading2"/>
      </w:pPr>
      <w:r>
        <w:t>6.5 Current</w:t>
      </w:r>
    </w:p>
    <w:p>
      <w:pPr>
        <w:spacing w:after="200"/>
        <w:jc w:val="both"/>
      </w:pPr>
      <w:r>
        <w:t>A current is a trend in shared patterns. It's what's working now in a particular domain.</w:t>
      </w:r>
    </w:p>
    <w:p>
      <w:pPr>
        <w:pStyle w:val="Heading2"/>
      </w:pPr>
      <w:r>
        <w:t>6.6 Tapestry</w:t>
      </w:r>
    </w:p>
    <w:p>
      <w:pPr>
        <w:spacing w:after="200"/>
        <w:jc w:val="both"/>
      </w:pPr>
      <w:r>
        <w:t>The tapestry is the collective intelligence of the whole community. It emerges from all contributions, all sharing, all improvement.</w:t>
      </w:r>
    </w:p>
    <w:p>
      <w:pPr>
        <w:pStyle w:val="Heading1"/>
      </w:pPr>
      <w:r>
        <w:t>Part VII: The Fruit—Emergent Properties</w:t>
      </w:r>
    </w:p>
    <w:p>
      <w:pPr>
        <w:pStyle w:val="Heading2"/>
      </w:pPr>
      <w:r>
        <w:t>7.1 Emergence</w:t>
      </w:r>
    </w:p>
    <w:p>
      <w:pPr>
        <w:spacing w:after="200"/>
        <w:jc w:val="both"/>
      </w:pPr>
      <w:r>
        <w:t>Emergence is the appearance of behaviors not explicitly programmed. No single agent is intelligent, but together they produce intelligent behavior.</w:t>
      </w:r>
    </w:p>
    <w:p>
      <w:pPr>
        <w:pStyle w:val="Heading2"/>
      </w:pPr>
      <w:r>
        <w:t>7.2 Vitality</w:t>
      </w:r>
    </w:p>
    <w:p>
      <w:pPr>
        <w:spacing w:after="200"/>
        <w:jc w:val="both"/>
      </w:pPr>
      <w:r>
        <w:t>Vitality measures how well your system is learning and optimizing. It includes prediction accuracy, optimization rate, graph coherence, and user satisfaction.</w:t>
      </w:r>
    </w:p>
    <w:p>
      <w:pPr>
        <w:pStyle w:val="Heading2"/>
      </w:pPr>
      <w:r>
        <w:t>7.3 Resonance</w:t>
      </w:r>
    </w:p>
    <w:p>
      <w:pPr>
        <w:spacing w:after="200"/>
        <w:jc w:val="both"/>
      </w:pPr>
      <w:r>
        <w:t>Resonance is how well your system's understanding matches your needs. When your LOGOS resonates, it just gets you.</w:t>
      </w:r>
    </w:p>
    <w:p>
      <w:pPr>
        <w:pStyle w:val="Heading2"/>
      </w:pPr>
      <w:r>
        <w:t>7.4 Coherence</w:t>
      </w:r>
    </w:p>
    <w:p>
      <w:pPr>
        <w:spacing w:after="200"/>
        <w:jc w:val="both"/>
      </w:pPr>
      <w:r>
        <w:t>Coherence is how well your log graph is organized. High coherence means strong connections, clear clusters, efficient flow.</w:t>
      </w:r>
    </w:p>
    <w:p>
      <w:pPr>
        <w:pStyle w:val="Heading2"/>
      </w:pPr>
      <w:r>
        <w:t>7.5 Momentum</w:t>
      </w:r>
    </w:p>
    <w:p>
      <w:pPr>
        <w:spacing w:after="200"/>
        <w:jc w:val="both"/>
      </w:pPr>
      <w:r>
        <w:t>Momentum is the rate at which your system is improving. High momentum means a virtuous cycle of accelerating improvement.</w:t>
      </w:r>
    </w:p>
    <w:p>
      <w:pPr>
        <w:pStyle w:val="Heading1"/>
      </w:pPr>
      <w:r>
        <w:t>Part VIII: The Verbs—How You Interact</w:t>
      </w:r>
    </w:p>
    <w:p>
      <w:pPr>
        <w:pStyle w:val="Heading2"/>
      </w:pPr>
      <w:r>
        <w:t>8.1 Logging In</w:t>
      </w:r>
    </w:p>
    <w:p>
      <w:pPr>
        <w:spacing w:after="200"/>
        <w:jc w:val="both"/>
      </w:pPr>
      <w:r>
        <w:t>Logging in starts a demonstration. It tells the system: "Watch what I'm about to do and learn from it."</w:t>
      </w:r>
    </w:p>
    <w:p>
      <w:pPr>
        <w:pStyle w:val="Heading2"/>
      </w:pPr>
      <w:r>
        <w:t>8.2 Replaying</w:t>
      </w:r>
    </w:p>
    <w:p>
      <w:pPr>
        <w:spacing w:after="200"/>
        <w:jc w:val="both"/>
      </w:pPr>
      <w:r>
        <w:t>Replaying runs a learned behavior from a logline or loom. It reproduces a demonstrated pattern, adapted to current conditions.</w:t>
      </w:r>
    </w:p>
    <w:p>
      <w:pPr>
        <w:pStyle w:val="Heading2"/>
      </w:pPr>
      <w:r>
        <w:t>8.3 Weaving</w:t>
      </w:r>
    </w:p>
    <w:p>
      <w:pPr>
        <w:spacing w:after="200"/>
        <w:jc w:val="both"/>
      </w:pPr>
      <w:r>
        <w:t>Weaving combines multiple looms to create new behaviors. You can guide it explicitly or let the system do it automatically.</w:t>
      </w:r>
    </w:p>
    <w:p>
      <w:pPr>
        <w:pStyle w:val="Heading2"/>
      </w:pPr>
      <w:r>
        <w:t>8.4 Dreaming</w:t>
      </w:r>
    </w:p>
    <w:p>
      <w:pPr>
        <w:spacing w:after="200"/>
        <w:jc w:val="both"/>
      </w:pPr>
      <w:r>
        <w:t>Dreaming is the system improving itself overnight. You don't initiate it, but you can check its progress on the vitality dashboard.</w:t>
      </w:r>
    </w:p>
    <w:p>
      <w:pPr>
        <w:pStyle w:val="Heading2"/>
      </w:pPr>
      <w:r>
        <w:t>8.5 Casting</w:t>
      </w:r>
    </w:p>
    <w:p>
      <w:pPr>
        <w:spacing w:after="200"/>
        <w:jc w:val="both"/>
      </w:pPr>
      <w:r>
        <w:t>Casting shares a loom via a loomcast. It's how you spread proven behaviors across the community.</w:t>
      </w:r>
    </w:p>
    <w:p>
      <w:pPr>
        <w:pStyle w:val="Heading2"/>
      </w:pPr>
      <w:r>
        <w:t>8.6 Tuning</w:t>
      </w:r>
    </w:p>
    <w:p>
      <w:pPr>
        <w:spacing w:after="200"/>
        <w:jc w:val="both"/>
      </w:pPr>
      <w:r>
        <w:t>Tuning adjusts an imported loom to your context. It's how you personalize shared wisdom.</w:t>
      </w:r>
    </w:p>
    <w:p>
      <w:pPr>
        <w:pStyle w:val="Heading1"/>
      </w:pPr>
      <w:r>
        <w:t>Part IX: For Users—A Day in the Life</w:t>
      </w:r>
    </w:p>
    <w:p>
      <w:pPr>
        <w:spacing w:after="200"/>
        <w:jc w:val="both"/>
      </w:pPr>
      <w:r>
        <w:t>Meet Sarah, an avid angler who uses fishingLOG to improve her fishing.</w:t>
      </w:r>
    </w:p>
    <w:p>
      <w:pPr>
        <w:pStyle w:val="Heading2"/>
      </w:pPr>
      <w:r>
        <w:t>9.1 Morning: Waking the Swarm</w:t>
      </w:r>
    </w:p>
    <w:p>
      <w:pPr>
        <w:spacing w:after="200"/>
        <w:jc w:val="both"/>
      </w:pPr>
      <w:r>
        <w:t>Sarah opens her laptop. The swarm wakes. The Translator UI shows a gentle pulse—her system is alive.</w:t>
      </w:r>
    </w:p>
    <w:p>
      <w:pPr>
        <w:pStyle w:val="Heading2"/>
      </w:pPr>
      <w:r>
        <w:t>9.2 Demonstration: Teaching a New Routine</w:t>
      </w:r>
    </w:p>
    <w:p>
      <w:pPr>
        <w:spacing w:after="200"/>
        <w:jc w:val="both"/>
      </w:pPr>
      <w:r>
        <w:t>Sarah says, "Log this." She goes through her preparation. The system watches, capturing logs. She says, "Stop logging." The system begins processing.</w:t>
      </w:r>
    </w:p>
    <w:p>
      <w:pPr>
        <w:pStyle w:val="Heading2"/>
      </w:pPr>
      <w:r>
        <w:t>9.3 Replay: Letting the System Work</w:t>
      </w:r>
    </w:p>
    <w:p>
      <w:pPr>
        <w:spacing w:after="200"/>
        <w:jc w:val="both"/>
      </w:pPr>
      <w:r>
        <w:t>Sarah says, "Replay my morning routine." The system executes the loom, adapted to today's conditions. What used to take 15 minutes now takes 2.</w:t>
      </w:r>
    </w:p>
    <w:p>
      <w:pPr>
        <w:pStyle w:val="Heading2"/>
      </w:pPr>
      <w:r>
        <w:t>9.4 Evening: Reviewing the Logbook</w:t>
      </w:r>
    </w:p>
    <w:p>
      <w:pPr>
        <w:spacing w:after="200"/>
        <w:jc w:val="both"/>
      </w:pPr>
      <w:r>
        <w:t>Sarah browses her logbook. The system highlights a potential new loom: "I've noticed you often fish this spot after rain. Would you like to loom this?"</w:t>
      </w:r>
    </w:p>
    <w:p>
      <w:pPr>
        <w:pStyle w:val="Heading2"/>
      </w:pPr>
      <w:r>
        <w:t>9.5 Overnight: Dreaming</w:t>
      </w:r>
    </w:p>
    <w:p>
      <w:pPr>
        <w:spacing w:after="200"/>
        <w:jc w:val="both"/>
      </w:pPr>
      <w:r>
        <w:t>While Sarah sleeps, the system dreams. It simulates variations, prunes weak connections, discovers new patterns.</w:t>
      </w:r>
    </w:p>
    <w:p>
      <w:pPr>
        <w:pStyle w:val="Heading2"/>
      </w:pPr>
      <w:r>
        <w:t>9.6 The Next Day: A Smarter Partner</w:t>
      </w:r>
    </w:p>
    <w:p>
      <w:pPr>
        <w:spacing w:after="200"/>
        <w:jc w:val="both"/>
      </w:pPr>
      <w:r>
        <w:t>Sarah wakes to a vitality notification: +8% improvement. The system suggests a new spot based on overnight dreaming. This is the virtuous cycle.</w:t>
      </w:r>
    </w:p>
    <w:p>
      <w:pPr>
        <w:pStyle w:val="Heading1"/>
      </w:pPr>
      <w:r>
        <w:t>Part X: For Developers—Building on Mycelium</w:t>
      </w:r>
    </w:p>
    <w:p>
      <w:pPr>
        <w:pStyle w:val="Heading2"/>
      </w:pPr>
      <w:r>
        <w:t>10.1 System Architecture Overview</w:t>
      </w:r>
    </w:p>
    <w:p>
      <w:pPr>
        <w:spacing w:after="200"/>
        <w:jc w:val="both"/>
      </w:pPr>
      <w:r>
        <w:t>The Mycelium system consists of: Sensors, Preprocessor, Shared Memory, Agent Swarm, Plinko Layer, Action Executors, Experience Logger, Overnight Learning, and Model Zoo.</w:t>
      </w:r>
    </w:p>
    <w:p>
      <w:pPr>
        <w:spacing w:after="200"/>
        <w:jc w:val="both"/>
      </w:pPr>
      <w:r>
        <w:t>Data Flow: Sensors → Preprocessor → Shared Memory → Agents → Plinko → Executors → Logger → Learning → Model Zoo</w:t>
      </w:r>
    </w:p>
    <w:p>
      <w:pPr>
        <w:pStyle w:val="Heading2"/>
      </w:pPr>
      <w:r>
        <w:t>10.2 Core Components Deep Dive</w:t>
      </w:r>
    </w:p>
    <w:p>
      <w:pPr>
        <w:spacing w:after="200"/>
        <w:jc w:val="both"/>
      </w:pPr>
      <w:r>
        <w:t>Agent Framework: Agents are Python classes inheriting from BaseAgent. Each subscribes to topics, processes inputs, and publishes outputs.</w:t>
      </w:r>
    </w:p>
    <w:p>
      <w:pPr>
        <w:spacing w:after="200"/>
        <w:jc w:val="both"/>
      </w:pPr>
      <w:r>
        <w:t>Plinko Implementation: Uses Gumbel-Softmax for differentiable sampling. Temperature adapts based on entropy.</w:t>
      </w:r>
    </w:p>
    <w:p>
      <w:pPr>
        <w:spacing w:after="200"/>
        <w:jc w:val="both"/>
      </w:pPr>
      <w:r>
        <w:t>World Model Training: Consists of Encoder (VAE), Transition Model (GRU), and Reward Model (MLP).</w:t>
      </w:r>
    </w:p>
    <w:p>
      <w:pPr>
        <w:spacing w:after="200"/>
        <w:jc w:val="both"/>
      </w:pPr>
      <w:r>
        <w:t>Dreaming Engine: Runs during idle periods. Selects looms, applies mutations, simulates, validates, deploys.</w:t>
      </w:r>
    </w:p>
    <w:p>
      <w:pPr>
        <w:pStyle w:val="Heading3"/>
      </w:pPr>
      <w:r>
        <w:t>10.2.1 Plinko Pseudocode</w:t>
      </w:r>
    </w:p>
    <w:p>
      <w:pPr>
        <w:pStyle w:val="Code"/>
        <w:spacing w:before="120" w:after="120" w:line="280" w:lineRule="auto"/>
        <w:shd w:val="clear" w:fill="F5F7F4"/>
      </w:pPr>
      <w:r>
        <w:rPr>
          <w:rFonts w:ascii="Consolas" w:hAnsi="Consolas"/>
          <w:sz w:val="20"/>
          <w:color w:val="1A3329"/>
        </w:rPr>
        <w:t xml:space="preserve">function plinko_select(proposals, temperature):</w:t>
      </w:r>
      <w:r>
        <w:br/>
      </w:r>
      <w:r>
        <w:rPr>
          <w:rFonts w:ascii="Consolas" w:hAnsi="Consolas"/>
          <w:sz w:val="20"/>
          <w:color w:val="1A3329"/>
        </w:rPr>
        <w:t xml:space="preserve">    // Step 1: Apply discriminators</w:t>
      </w:r>
      <w:r>
        <w:br/>
      </w:r>
      <w:r>
        <w:rPr>
          <w:rFonts w:ascii="Consolas" w:hAnsi="Consolas"/>
          <w:sz w:val="20"/>
          <w:color w:val="1A3329"/>
        </w:rPr>
        <w:t xml:space="preserve">    filtered = []</w:t>
      </w:r>
      <w:r>
        <w:br/>
      </w:r>
      <w:r>
        <w:rPr>
          <w:rFonts w:ascii="Consolas" w:hAnsi="Consolas"/>
          <w:sz w:val="20"/>
          <w:color w:val="1A3329"/>
        </w:rPr>
        <w:t xml:space="preserve">    for proposal in proposals:</w:t>
      </w:r>
      <w:r>
        <w:br/>
      </w:r>
      <w:r>
        <w:rPr>
          <w:rFonts w:ascii="Consolas" w:hAnsi="Consolas"/>
          <w:sz w:val="20"/>
          <w:color w:val="1A3329"/>
        </w:rPr>
        <w:t xml:space="preserve">        if safety_discriminator(proposal) and </w:t>
      </w:r>
      <w:r>
        <w:br/>
      </w:r>
      <w:r>
        <w:rPr>
          <w:rFonts w:ascii="Consolas" w:hAnsi="Consolas"/>
          <w:sz w:val="20"/>
          <w:color w:val="1A3329"/>
        </w:rPr>
        <w:t xml:space="preserve">           coherence_discriminator(proposal) and</w:t>
      </w:r>
      <w:r>
        <w:br/>
      </w:r>
      <w:r>
        <w:rPr>
          <w:rFonts w:ascii="Consolas" w:hAnsi="Consolas"/>
          <w:sz w:val="20"/>
          <w:color w:val="1A3329"/>
        </w:rPr>
        <w:t xml:space="preserve">           timing_discriminator(proposal):</w:t>
      </w:r>
      <w:r>
        <w:br/>
      </w:r>
      <w:r>
        <w:rPr>
          <w:rFonts w:ascii="Consolas" w:hAnsi="Consolas"/>
          <w:sz w:val="20"/>
          <w:color w:val="1A3329"/>
        </w:rPr>
        <w:t xml:space="preserve">            filtered.append(proposal)</w:t>
      </w:r>
      <w:r>
        <w:br/>
      </w:r>
      <w:r>
        <w:rPr>
          <w:rFonts w:ascii="Consolas" w:hAnsi="Consolas"/>
          <w:sz w:val="20"/>
          <w:color w:val="1A3329"/>
        </w:rPr>
        <w:t xml:space="preserve">    </w:t>
      </w:r>
      <w:r>
        <w:br/>
      </w:r>
      <w:r>
        <w:rPr>
          <w:rFonts w:ascii="Consolas" w:hAnsi="Consolas"/>
          <w:sz w:val="20"/>
          <w:color w:val="1A3329"/>
        </w:rPr>
        <w:t xml:space="preserve">    // Step 2: Add Gumbel noise</w:t>
      </w:r>
      <w:r>
        <w:br/>
      </w:r>
      <w:r>
        <w:rPr>
          <w:rFonts w:ascii="Consolas" w:hAnsi="Consolas"/>
          <w:sz w:val="20"/>
          <w:color w:val="1A3329"/>
        </w:rPr>
        <w:t xml:space="preserve">    noisy_scores = []</w:t>
      </w:r>
      <w:r>
        <w:br/>
      </w:r>
      <w:r>
        <w:rPr>
          <w:rFonts w:ascii="Consolas" w:hAnsi="Consolas"/>
          <w:sz w:val="20"/>
          <w:color w:val="1A3329"/>
        </w:rPr>
        <w:t xml:space="preserve">    for proposal in filtered:</w:t>
      </w:r>
      <w:r>
        <w:br/>
      </w:r>
      <w:r>
        <w:rPr>
          <w:rFonts w:ascii="Consolas" w:hAnsi="Consolas"/>
          <w:sz w:val="20"/>
          <w:color w:val="1A3329"/>
        </w:rPr>
        <w:t xml:space="preserve">        gumbel = -log(-log(random_uniform()))</w:t>
      </w:r>
      <w:r>
        <w:br/>
      </w:r>
      <w:r>
        <w:rPr>
          <w:rFonts w:ascii="Consolas" w:hAnsi="Consolas"/>
          <w:sz w:val="20"/>
          <w:color w:val="1A3329"/>
        </w:rPr>
        <w:t xml:space="preserve">        noisy_score = proposal.confidence / temperature + gumbel</w:t>
      </w:r>
      <w:r>
        <w:br/>
      </w:r>
      <w:r>
        <w:rPr>
          <w:rFonts w:ascii="Consolas" w:hAnsi="Consolas"/>
          <w:sz w:val="20"/>
          <w:color w:val="1A3329"/>
        </w:rPr>
        <w:t xml:space="preserve">        noisy_scores.append((proposal, noisy_score))</w:t>
      </w:r>
      <w:r>
        <w:br/>
      </w:r>
      <w:r>
        <w:rPr>
          <w:rFonts w:ascii="Consolas" w:hAnsi="Consolas"/>
          <w:sz w:val="20"/>
          <w:color w:val="1A3329"/>
        </w:rPr>
        <w:t xml:space="preserve">    </w:t>
      </w:r>
      <w:r>
        <w:br/>
      </w:r>
      <w:r>
        <w:rPr>
          <w:rFonts w:ascii="Consolas" w:hAnsi="Consolas"/>
          <w:sz w:val="20"/>
          <w:color w:val="1A3329"/>
        </w:rPr>
        <w:t xml:space="preserve">    // Step 3: Softmax selection</w:t>
      </w:r>
      <w:r>
        <w:br/>
      </w:r>
      <w:r>
        <w:rPr>
          <w:rFonts w:ascii="Consolas" w:hAnsi="Consolas"/>
          <w:sz w:val="20"/>
          <w:color w:val="1A3329"/>
        </w:rPr>
        <w:t xml:space="preserve">    exp_scores = [exp(score) for (_, score) in noisy_scores]</w:t>
      </w:r>
      <w:r>
        <w:br/>
      </w:r>
      <w:r>
        <w:rPr>
          <w:rFonts w:ascii="Consolas" w:hAnsi="Consolas"/>
          <w:sz w:val="20"/>
          <w:color w:val="1A3329"/>
        </w:rPr>
        <w:t xml:space="preserve">    total = sum(exp_scores)</w:t>
      </w:r>
      <w:r>
        <w:br/>
      </w:r>
      <w:r>
        <w:rPr>
          <w:rFonts w:ascii="Consolas" w:hAnsi="Consolas"/>
          <w:sz w:val="20"/>
          <w:color w:val="1A3329"/>
        </w:rPr>
        <w:t xml:space="preserve">    probabilities = [score/total for score in exp_scores]</w:t>
      </w:r>
      <w:r>
        <w:br/>
      </w:r>
      <w:r>
        <w:rPr>
          <w:rFonts w:ascii="Consolas" w:hAnsi="Consolas"/>
          <w:sz w:val="20"/>
          <w:color w:val="1A3329"/>
        </w:rPr>
        <w:t xml:space="preserve">    </w:t>
      </w:r>
      <w:r>
        <w:br/>
      </w:r>
      <w:r>
        <w:rPr>
          <w:rFonts w:ascii="Consolas" w:hAnsi="Consolas"/>
          <w:sz w:val="20"/>
          <w:color w:val="1A3329"/>
        </w:rPr>
        <w:t xml:space="preserve">    // Step 4: Sample</w:t>
      </w:r>
      <w:r>
        <w:br/>
      </w:r>
      <w:r>
        <w:rPr>
          <w:rFonts w:ascii="Consolas" w:hAnsi="Consolas"/>
          <w:sz w:val="20"/>
          <w:color w:val="1A3329"/>
        </w:rPr>
        <w:t xml:space="preserve">    selected = weighted_random_choice(filtered, probabilities)</w:t>
      </w:r>
      <w:r>
        <w:br/>
      </w:r>
      <w:r>
        <w:rPr>
          <w:rFonts w:ascii="Consolas" w:hAnsi="Consolas"/>
          <w:sz w:val="20"/>
          <w:color w:val="1A3329"/>
        </w:rPr>
        <w:t xml:space="preserve">    return selected</w:t>
      </w:r>
    </w:p>
    <w:p>
      <w:pPr>
        <w:pStyle w:val="Heading3"/>
      </w:pPr>
      <w:r>
        <w:t>10.2.2 World Model Training</w:t>
      </w:r>
    </w:p>
    <w:p>
      <w:pPr>
        <w:pStyle w:val="Code"/>
        <w:spacing w:before="120" w:after="120" w:line="280" w:lineRule="auto"/>
        <w:shd w:val="clear" w:fill="F5F7F4"/>
      </w:pPr>
      <w:r>
        <w:rPr>
          <w:rFonts w:ascii="Consolas" w:hAnsi="Consolas"/>
          <w:sz w:val="20"/>
          <w:color w:val="1A3329"/>
        </w:rPr>
        <w:t xml:space="preserve">function train_world_model(logs, epochs):</w:t>
      </w:r>
      <w:r>
        <w:br/>
      </w:r>
      <w:r>
        <w:rPr>
          <w:rFonts w:ascii="Consolas" w:hAnsi="Consolas"/>
          <w:sz w:val="20"/>
          <w:color w:val="1A3329"/>
        </w:rPr>
        <w:t xml:space="preserve">    for epoch in range(epochs):</w:t>
      </w:r>
      <w:r>
        <w:br/>
      </w:r>
      <w:r>
        <w:rPr>
          <w:rFonts w:ascii="Consolas" w:hAnsi="Consolas"/>
          <w:sz w:val="20"/>
          <w:color w:val="1A3329"/>
        </w:rPr>
        <w:t xml:space="preserve">        for batch in sample_batches(logs):</w:t>
      </w:r>
      <w:r>
        <w:br/>
      </w:r>
      <w:r>
        <w:rPr>
          <w:rFonts w:ascii="Consolas" w:hAnsi="Consolas"/>
          <w:sz w:val="20"/>
          <w:color w:val="1A3329"/>
        </w:rPr>
        <w:t xml:space="preserve">            // Encode observations</w:t>
      </w:r>
      <w:r>
        <w:br/>
      </w:r>
      <w:r>
        <w:rPr>
          <w:rFonts w:ascii="Consolas" w:hAnsi="Consolas"/>
          <w:sz w:val="20"/>
          <w:color w:val="1A3329"/>
        </w:rPr>
        <w:t xml:space="preserve">            z_t = encoder(batch.obs_t)</w:t>
      </w:r>
      <w:r>
        <w:br/>
      </w:r>
      <w:r>
        <w:rPr>
          <w:rFonts w:ascii="Consolas" w:hAnsi="Consolas"/>
          <w:sz w:val="20"/>
          <w:color w:val="1A3329"/>
        </w:rPr>
        <w:t xml:space="preserve">            z_next = encoder(batch.obs_next)</w:t>
      </w:r>
      <w:r>
        <w:br/>
      </w:r>
      <w:r>
        <w:rPr>
          <w:rFonts w:ascii="Consolas" w:hAnsi="Consolas"/>
          <w:sz w:val="20"/>
          <w:color w:val="1A3329"/>
        </w:rPr>
        <w:t xml:space="preserve">            </w:t>
      </w:r>
      <w:r>
        <w:br/>
      </w:r>
      <w:r>
        <w:rPr>
          <w:rFonts w:ascii="Consolas" w:hAnsi="Consolas"/>
          <w:sz w:val="20"/>
          <w:color w:val="1A3329"/>
        </w:rPr>
        <w:t xml:space="preserve">            // Predict next state</w:t>
      </w:r>
      <w:r>
        <w:br/>
      </w:r>
      <w:r>
        <w:rPr>
          <w:rFonts w:ascii="Consolas" w:hAnsi="Consolas"/>
          <w:sz w:val="20"/>
          <w:color w:val="1A3329"/>
        </w:rPr>
        <w:t xml:space="preserve">            z_pred = transition_model(z_t, batch.action)</w:t>
      </w:r>
      <w:r>
        <w:br/>
      </w:r>
      <w:r>
        <w:rPr>
          <w:rFonts w:ascii="Consolas" w:hAnsi="Consolas"/>
          <w:sz w:val="20"/>
          <w:color w:val="1A3329"/>
        </w:rPr>
        <w:t xml:space="preserve">            </w:t>
      </w:r>
      <w:r>
        <w:br/>
      </w:r>
      <w:r>
        <w:rPr>
          <w:rFonts w:ascii="Consolas" w:hAnsi="Consolas"/>
          <w:sz w:val="20"/>
          <w:color w:val="1A3329"/>
        </w:rPr>
        <w:t xml:space="preserve">            // Compute losses</w:t>
      </w:r>
      <w:r>
        <w:br/>
      </w:r>
      <w:r>
        <w:rPr>
          <w:rFonts w:ascii="Consolas" w:hAnsi="Consolas"/>
          <w:sz w:val="20"/>
          <w:color w:val="1A3329"/>
        </w:rPr>
        <w:t xml:space="preserve">            transition_loss = mse(z_pred, z_next)</w:t>
      </w:r>
      <w:r>
        <w:br/>
      </w:r>
      <w:r>
        <w:rPr>
          <w:rFonts w:ascii="Consolas" w:hAnsi="Consolas"/>
          <w:sz w:val="20"/>
          <w:color w:val="1A3329"/>
        </w:rPr>
        <w:t xml:space="preserve">            reward_loss = mse(reward_model(z_t, batch.action), batch.reward)</w:t>
      </w:r>
      <w:r>
        <w:br/>
      </w:r>
      <w:r>
        <w:rPr>
          <w:rFonts w:ascii="Consolas" w:hAnsi="Consolas"/>
          <w:sz w:val="20"/>
          <w:color w:val="1A3329"/>
        </w:rPr>
        <w:t xml:space="preserve">            </w:t>
      </w:r>
      <w:r>
        <w:br/>
      </w:r>
      <w:r>
        <w:rPr>
          <w:rFonts w:ascii="Consolas" w:hAnsi="Consolas"/>
          <w:sz w:val="20"/>
          <w:color w:val="1A3329"/>
        </w:rPr>
        <w:t xml:space="preserve">            // Backprop</w:t>
      </w:r>
      <w:r>
        <w:br/>
      </w:r>
      <w:r>
        <w:rPr>
          <w:rFonts w:ascii="Consolas" w:hAnsi="Consolas"/>
          <w:sz w:val="20"/>
          <w:color w:val="1A3329"/>
        </w:rPr>
        <w:t xml:space="preserve">            total_loss = transition_loss + reward_loss</w:t>
      </w:r>
      <w:r>
        <w:br/>
      </w:r>
      <w:r>
        <w:rPr>
          <w:rFonts w:ascii="Consolas" w:hAnsi="Consolas"/>
          <w:sz w:val="20"/>
          <w:color w:val="1A3329"/>
        </w:rPr>
        <w:t xml:space="preserve">            total_loss.backward()</w:t>
      </w:r>
      <w:r>
        <w:br/>
      </w:r>
      <w:r>
        <w:rPr>
          <w:rFonts w:ascii="Consolas" w:hAnsi="Consolas"/>
          <w:sz w:val="20"/>
          <w:color w:val="1A3329"/>
        </w:rPr>
        <w:t xml:space="preserve">            optimizer.step()</w:t>
      </w:r>
      <w:r>
        <w:br/>
      </w:r>
      <w:r>
        <w:rPr>
          <w:rFonts w:ascii="Consolas" w:hAnsi="Consolas"/>
          <w:sz w:val="20"/>
          <w:color w:val="1A3329"/>
        </w:rPr>
        <w:t xml:space="preserve">        </w:t>
      </w:r>
      <w:r>
        <w:br/>
      </w:r>
      <w:r>
        <w:rPr>
          <w:rFonts w:ascii="Consolas" w:hAnsi="Consolas"/>
          <w:sz w:val="20"/>
          <w:color w:val="1A3329"/>
        </w:rPr>
        <w:t xml:space="preserve">        // Counterfactual augmentation</w:t>
      </w:r>
      <w:r>
        <w:br/>
      </w:r>
      <w:r>
        <w:rPr>
          <w:rFonts w:ascii="Consolas" w:hAnsi="Consolas"/>
          <w:sz w:val="20"/>
          <w:color w:val="1A3329"/>
        </w:rPr>
        <w:t xml:space="preserve">        if epoch % 10 == 0:</w:t>
      </w:r>
      <w:r>
        <w:br/>
      </w:r>
      <w:r>
        <w:rPr>
          <w:rFonts w:ascii="Consolas" w:hAnsi="Consolas"/>
          <w:sz w:val="20"/>
          <w:color w:val="1A3329"/>
        </w:rPr>
        <w:t xml:space="preserve">            augment_with_counterfactuals(logs)</w:t>
      </w:r>
    </w:p>
    <w:p>
      <w:pPr>
        <w:pStyle w:val="Heading3"/>
      </w:pPr>
      <w:r>
        <w:t>10.2.3 Synaptic Weight Update</w:t>
      </w:r>
    </w:p>
    <w:p>
      <w:pPr>
        <w:pStyle w:val="Code"/>
        <w:spacing w:before="120" w:after="120" w:line="280" w:lineRule="auto"/>
        <w:shd w:val="clear" w:fill="F5F7F4"/>
      </w:pPr>
      <w:r>
        <w:rPr>
          <w:rFonts w:ascii="Consolas" w:hAnsi="Consolas"/>
          <w:sz w:val="20"/>
          <w:color w:val="1A3329"/>
        </w:rPr>
        <w:t xml:space="preserve">function update_synapse_weight(synapse, outcome):</w:t>
      </w:r>
      <w:r>
        <w:br/>
      </w:r>
      <w:r>
        <w:rPr>
          <w:rFonts w:ascii="Consolas" w:hAnsi="Consolas"/>
          <w:sz w:val="20"/>
          <w:color w:val="1A3329"/>
        </w:rPr>
        <w:t xml:space="preserve">    // Hebbian component</w:t>
      </w:r>
      <w:r>
        <w:br/>
      </w:r>
      <w:r>
        <w:rPr>
          <w:rFonts w:ascii="Consolas" w:hAnsi="Consolas"/>
          <w:sz w:val="20"/>
          <w:color w:val="1A3329"/>
        </w:rPr>
        <w:t xml:space="preserve">    hebbian = learning_rate * synapse.pre_activation * synapse.post_activation</w:t>
      </w:r>
      <w:r>
        <w:br/>
      </w:r>
      <w:r>
        <w:rPr>
          <w:rFonts w:ascii="Consolas" w:hAnsi="Consolas"/>
          <w:sz w:val="20"/>
          <w:color w:val="1A3329"/>
        </w:rPr>
        <w:t xml:space="preserve">    </w:t>
      </w:r>
      <w:r>
        <w:br/>
      </w:r>
      <w:r>
        <w:rPr>
          <w:rFonts w:ascii="Consolas" w:hAnsi="Consolas"/>
          <w:sz w:val="20"/>
          <w:color w:val="1A3329"/>
        </w:rPr>
        <w:t xml:space="preserve">    // Reward modulation</w:t>
      </w:r>
      <w:r>
        <w:br/>
      </w:r>
      <w:r>
        <w:rPr>
          <w:rFonts w:ascii="Consolas" w:hAnsi="Consolas"/>
          <w:sz w:val="20"/>
          <w:color w:val="1A3329"/>
        </w:rPr>
        <w:t xml:space="preserve">    if outcome == SUCCESS:</w:t>
      </w:r>
      <w:r>
        <w:br/>
      </w:r>
      <w:r>
        <w:rPr>
          <w:rFonts w:ascii="Consolas" w:hAnsi="Consolas"/>
          <w:sz w:val="20"/>
          <w:color w:val="1A3329"/>
        </w:rPr>
        <w:t xml:space="preserve">        reward_factor = 1.0 + reward_strength</w:t>
      </w:r>
      <w:r>
        <w:br/>
      </w:r>
      <w:r>
        <w:rPr>
          <w:rFonts w:ascii="Consolas" w:hAnsi="Consolas"/>
          <w:sz w:val="20"/>
          <w:color w:val="1A3329"/>
        </w:rPr>
        <w:t xml:space="preserve">    else:</w:t>
      </w:r>
      <w:r>
        <w:br/>
      </w:r>
      <w:r>
        <w:rPr>
          <w:rFonts w:ascii="Consolas" w:hAnsi="Consolas"/>
          <w:sz w:val="20"/>
          <w:color w:val="1A3329"/>
        </w:rPr>
        <w:t xml:space="preserve">        reward_factor = 1.0 - penalty_strength</w:t>
      </w:r>
      <w:r>
        <w:br/>
      </w:r>
      <w:r>
        <w:rPr>
          <w:rFonts w:ascii="Consolas" w:hAnsi="Consolas"/>
          <w:sz w:val="20"/>
          <w:color w:val="1A3329"/>
        </w:rPr>
        <w:t xml:space="preserve">    </w:t>
      </w:r>
      <w:r>
        <w:br/>
      </w:r>
      <w:r>
        <w:rPr>
          <w:rFonts w:ascii="Consolas" w:hAnsi="Consolas"/>
          <w:sz w:val="20"/>
          <w:color w:val="1A3329"/>
        </w:rPr>
        <w:t xml:space="preserve">    // Update</w:t>
      </w:r>
      <w:r>
        <w:br/>
      </w:r>
      <w:r>
        <w:rPr>
          <w:rFonts w:ascii="Consolas" w:hAnsi="Consolas"/>
          <w:sz w:val="20"/>
          <w:color w:val="1A3329"/>
        </w:rPr>
        <w:t xml:space="preserve">    synapse.weight += hebbian * reward_factor</w:t>
      </w:r>
      <w:r>
        <w:br/>
      </w:r>
      <w:r>
        <w:rPr>
          <w:rFonts w:ascii="Consolas" w:hAnsi="Consolas"/>
          <w:sz w:val="20"/>
          <w:color w:val="1A3329"/>
        </w:rPr>
        <w:t xml:space="preserve">    </w:t>
      </w:r>
      <w:r>
        <w:br/>
      </w:r>
      <w:r>
        <w:rPr>
          <w:rFonts w:ascii="Consolas" w:hAnsi="Consolas"/>
          <w:sz w:val="20"/>
          <w:color w:val="1A3329"/>
        </w:rPr>
        <w:t xml:space="preserve">    // Decay</w:t>
      </w:r>
      <w:r>
        <w:br/>
      </w:r>
      <w:r>
        <w:rPr>
          <w:rFonts w:ascii="Consolas" w:hAnsi="Consolas"/>
          <w:sz w:val="20"/>
          <w:color w:val="1A3329"/>
        </w:rPr>
        <w:t xml:space="preserve">    synapse.weight *= (1 - decay_rate)</w:t>
      </w:r>
      <w:r>
        <w:br/>
      </w:r>
      <w:r>
        <w:rPr>
          <w:rFonts w:ascii="Consolas" w:hAnsi="Consolas"/>
          <w:sz w:val="20"/>
          <w:color w:val="1A3329"/>
        </w:rPr>
        <w:t xml:space="preserve">    </w:t>
      </w:r>
      <w:r>
        <w:br/>
      </w:r>
      <w:r>
        <w:rPr>
          <w:rFonts w:ascii="Consolas" w:hAnsi="Consolas"/>
          <w:sz w:val="20"/>
          <w:color w:val="1A3329"/>
        </w:rPr>
        <w:t xml:space="preserve">    // Bounds</w:t>
      </w:r>
      <w:r>
        <w:br/>
      </w:r>
      <w:r>
        <w:rPr>
          <w:rFonts w:ascii="Consolas" w:hAnsi="Consolas"/>
          <w:sz w:val="20"/>
          <w:color w:val="1A3329"/>
        </w:rPr>
        <w:t xml:space="preserve">    synapse.weight = clamp(synapse.weight, min_weight, max_weight)</w:t>
      </w:r>
    </w:p>
    <w:p>
      <w:pPr>
        <w:pStyle w:val="Heading3"/>
      </w:pPr>
      <w:r>
        <w:t>10.2.4 Performance Benchmarks</w:t>
      </w:r>
    </w:p>
    <w:p>
      <w:pPr>
        <w:spacing w:after="200"/>
        <w:jc w:val="both"/>
      </w:pPr>
      <w:r>
        <w:t>Target Performance Metrics:</w:t>
      </w:r>
    </w:p>
    <w:p>
      <w:pPr>
        <w:spacing w:after="200"/>
        <w:jc w:val="both"/>
      </w:pPr>
      <w:r>
        <w:t>Agent Inference: &lt; 50ms per agent on consumer hardware</w:t>
      </w:r>
    </w:p>
    <w:p>
      <w:pPr>
        <w:spacing w:after="200"/>
        <w:jc w:val="both"/>
      </w:pPr>
      <w:r>
        <w:t>Plinko Decision: &lt; 10ms for 100 proposals</w:t>
      </w:r>
    </w:p>
    <w:p>
      <w:pPr>
        <w:spacing w:after="200"/>
        <w:jc w:val="both"/>
      </w:pPr>
      <w:r>
        <w:t>World Model Simulation: 1000 steps/second</w:t>
      </w:r>
    </w:p>
    <w:p>
      <w:pPr>
        <w:spacing w:after="200"/>
        <w:jc w:val="both"/>
      </w:pPr>
      <w:r>
        <w:t>Log Compression: 90% size reduction</w:t>
      </w:r>
    </w:p>
    <w:p>
      <w:pPr>
        <w:spacing w:after="200"/>
        <w:jc w:val="both"/>
      </w:pPr>
      <w:r>
        <w:t>Dreaming Throughput: 1000 loom mutations/night</w:t>
      </w:r>
    </w:p>
    <w:p>
      <w:pPr>
        <w:pStyle w:val="Heading2"/>
      </w:pPr>
      <w:r>
        <w:t>10.3 APIs and Protocols</w:t>
      </w:r>
    </w:p>
    <w:p>
      <w:pPr>
        <w:spacing w:after="200"/>
        <w:jc w:val="both"/>
      </w:pPr>
      <w:r>
        <w:t>SPORE Protocol: Inter-agent communication protocol. Messages include protocol version, sender, recipient, content, and metadata.</w:t>
      </w:r>
    </w:p>
    <w:p>
      <w:pPr>
        <w:spacing w:after="200"/>
        <w:jc w:val="both"/>
      </w:pPr>
      <w:r>
        <w:t>Seed Formats: Loglines and topology seeds use Protocol Buffers for serialization.</w:t>
      </w:r>
    </w:p>
    <w:p>
      <w:pPr>
        <w:pStyle w:val="Heading2"/>
      </w:pPr>
      <w:r>
        <w:t>10.4 Extending the System</w:t>
      </w:r>
    </w:p>
    <w:p>
      <w:pPr>
        <w:spacing w:after="200"/>
        <w:jc w:val="both"/>
      </w:pPr>
      <w:r>
        <w:t>Creating New Agent Types: Inherit from BaseAgent, implement process(), define topics, register in agent registry.</w:t>
      </w:r>
    </w:p>
    <w:p>
      <w:pPr>
        <w:spacing w:after="200"/>
        <w:jc w:val="both"/>
      </w:pPr>
      <w:r>
        <w:t>Building Custom Discriminators: Train on logged feedback. Collect examples of good and bad actions.</w:t>
      </w:r>
    </w:p>
    <w:p>
      <w:pPr>
        <w:pStyle w:val="Heading2"/>
      </w:pPr>
      <w:r>
        <w:t>10.5 Example: Building a fishingLOG</w:t>
      </w:r>
    </w:p>
    <w:p>
      <w:pPr>
        <w:spacing w:after="200"/>
        <w:jc w:val="both"/>
      </w:pPr>
      <w:r>
        <w:t>fishingLOG helps anglers log trips, learn patterns, and improve success. It includes GPSLogger, WeatherLogger, CatchLogger, PatternDetector, and SuggestionAgent.</w:t>
      </w:r>
    </w:p>
    <w:p>
      <w:pPr>
        <w:pStyle w:val="Heading1"/>
      </w:pPr>
      <w:r>
        <w:t>Part XI: For Researchers—Open Questions</w:t>
      </w:r>
    </w:p>
    <w:p>
      <w:pPr>
        <w:pStyle w:val="Heading2"/>
      </w:pPr>
      <w:r>
        <w:t>11.1 Seed Compression and Representation</w:t>
      </w:r>
    </w:p>
    <w:p>
      <w:pPr>
        <w:spacing w:after="200"/>
        <w:jc w:val="both"/>
      </w:pPr>
      <w:r>
        <w:t>Research questions: What is the information-theoretic lower bound on seed dimension? How does reconstruction accuracy scale with dimension? Can we guarantee seeds contain sufficient information?</w:t>
      </w:r>
    </w:p>
    <w:p>
      <w:pPr>
        <w:pStyle w:val="Heading3"/>
      </w:pPr>
      <w:r>
        <w:t>Mathematical Formulation</w:t>
      </w:r>
    </w:p>
    <w:p>
      <w:pPr>
        <w:spacing w:after="200"/>
        <w:jc w:val="both"/>
      </w:pPr>
      <w:r>
        <w:t>Let s be a behavioral sequence of length L. Let z = E(s) be its encoding in latent space of dimension d. The reconstruction loss is:</w:t>
      </w:r>
    </w:p>
    <w:p>
      <w:pPr>
        <w:spacing w:after="200"/>
        <w:jc w:val="both"/>
      </w:pPr>
      <w:r>
        <w:t>L_recon = E[||D(z) - s||²]</w:t>
      </w:r>
    </w:p>
    <w:p>
      <w:pPr>
        <w:spacing w:after="200"/>
        <w:jc w:val="both"/>
      </w:pPr>
      <w:r>
        <w:t>Research Goal: Find minimum d such that L_recon &lt; ε for all s in domain.</w:t>
      </w:r>
    </w:p>
    <w:p>
      <w:pPr>
        <w:pStyle w:val="Heading2"/>
      </w:pPr>
      <w:r>
        <w:t>11.2 Dreaming Effectiveness</w:t>
      </w:r>
    </w:p>
    <w:p>
      <w:pPr>
        <w:spacing w:after="200"/>
        <w:jc w:val="both"/>
      </w:pPr>
      <w:r>
        <w:t>Research questions: How well do improvements transfer to real-world performance? What mutation operators are most effective? How many iterations are optimal?</w:t>
      </w:r>
    </w:p>
    <w:p>
      <w:pPr>
        <w:pStyle w:val="Heading3"/>
      </w:pPr>
      <w:r>
        <w:t>Dreaming Selection Criterion</w:t>
      </w:r>
    </w:p>
    <w:p>
      <w:pPr>
        <w:spacing w:after="200"/>
        <w:jc w:val="both"/>
      </w:pPr>
      <w:r>
        <w:t>A mutated loom L' is kept if:</w:t>
      </w:r>
    </w:p>
    <w:p>
      <w:pPr>
        <w:spacing w:after="200"/>
        <w:jc w:val="both"/>
      </w:pPr>
      <w:r>
        <w:t>E[Vπ(s)] &gt; E[Vπ'(s)] + δ</w:t>
      </w:r>
    </w:p>
    <w:p>
      <w:pPr>
        <w:spacing w:after="200"/>
        <w:jc w:val="both"/>
      </w:pPr>
      <w:r>
        <w:t>where Vπ is the value function and δ is the improvement threshold.</w:t>
      </w:r>
    </w:p>
    <w:p>
      <w:pPr>
        <w:pStyle w:val="Heading2"/>
      </w:pPr>
      <w:r>
        <w:t>11.3 Emergent Coordination</w:t>
      </w:r>
    </w:p>
    <w:p>
      <w:pPr>
        <w:spacing w:after="200"/>
        <w:jc w:val="both"/>
      </w:pPr>
      <w:r>
        <w:t>Research questions: How can we measure emergence? What is the relationship between graph structure and performance? Can we guide emergence toward beneficial outcomes?</w:t>
      </w:r>
    </w:p>
    <w:p>
      <w:pPr>
        <w:pStyle w:val="Heading2"/>
      </w:pPr>
      <w:r>
        <w:t>11.4 Privacy and Security</w:t>
      </w:r>
    </w:p>
    <w:p>
      <w:pPr>
        <w:spacing w:after="200"/>
        <w:jc w:val="both"/>
      </w:pPr>
      <w:r>
        <w:t>Research questions: How much information can be extracted from seeds? What differential privacy budget is feasible? Can seeds be cryptographically signed?</w:t>
      </w:r>
    </w:p>
    <w:p>
      <w:pPr>
        <w:pStyle w:val="Heading3"/>
      </w:pPr>
      <w:r>
        <w:t>Differential Privacy</w:t>
      </w:r>
    </w:p>
    <w:p>
      <w:pPr>
        <w:spacing w:after="200"/>
        <w:jc w:val="both"/>
      </w:pPr>
      <w:r>
        <w:t>A mechanism M satisfies (ε, δ)-differential privacy if for all neighboring datasets D, D' and all outputs S:</w:t>
      </w:r>
    </w:p>
    <w:p>
      <w:pPr>
        <w:spacing w:after="200"/>
        <w:jc w:val="both"/>
      </w:pPr>
      <w:r>
        <w:t>P[M(D) ∈ S] ≤ exp(ε) · P[M(D') ∈ S] + δ</w:t>
      </w:r>
    </w:p>
    <w:p>
      <w:pPr>
        <w:spacing w:after="200"/>
        <w:jc w:val="both"/>
      </w:pPr>
      <w:r>
        <w:t>For seed sharing, we add Gaussian noise: s' = s + N(0, σ²I)</w:t>
      </w:r>
    </w:p>
    <w:p>
      <w:pPr>
        <w:pStyle w:val="Heading2"/>
      </w:pPr>
      <w:r>
        <w:t>11.5 Human-AI Interaction</w:t>
      </w:r>
    </w:p>
    <w:p>
      <w:pPr>
        <w:spacing w:after="200"/>
        <w:jc w:val="both"/>
      </w:pPr>
      <w:r>
        <w:t>Research questions: What mental models do users form? How to calibrate trust appropriately? What explanation interfaces are most effective?</w:t>
      </w:r>
    </w:p>
    <w:p>
      <w:pPr>
        <w:pStyle w:val="Heading2"/>
      </w:pPr>
      <w:r>
        <w:t>11.6 How to Contribute to Research</w:t>
      </w:r>
    </w:p>
    <w:p>
      <w:pPr>
        <w:spacing w:after="200"/>
        <w:jc w:val="both"/>
      </w:pPr>
      <w:r>
        <w:t>Join our Discord research channel. Access research datasets. Collaborate on papers. Propose new questions.</w:t>
      </w:r>
    </w:p>
    <w:p>
      <w:pPr>
        <w:pStyle w:val="Heading1"/>
      </w:pPr>
      <w:r>
        <w:t>Part XII: The Path Forward—Roadmap and Invitation</w:t>
      </w:r>
    </w:p>
    <w:p>
      <w:pPr>
        <w:pStyle w:val="Heading2"/>
      </w:pPr>
      <w:r>
        <w:t>12.1 Current Status</w:t>
      </w:r>
    </w:p>
    <w:p>
      <w:pPr>
        <w:spacing w:after="200"/>
        <w:jc w:val="both"/>
      </w:pPr>
      <w:r>
        <w:t>What's Implemented: Prototype core runtime, basic agent framework, simple Plinko, local logging.</w:t>
      </w:r>
    </w:p>
    <w:p>
      <w:pPr>
        <w:spacing w:after="200"/>
        <w:jc w:val="both"/>
      </w:pPr>
      <w:r>
        <w:t>What's In Progress: World model training, dreaming engine, BES encoder.</w:t>
      </w:r>
    </w:p>
    <w:p>
      <w:pPr>
        <w:spacing w:after="200"/>
        <w:jc w:val="both"/>
      </w:pPr>
      <w:r>
        <w:t>What's Planned: Federated learning, groves, marketplace.</w:t>
      </w:r>
    </w:p>
    <w:p>
      <w:pPr>
        <w:pStyle w:val="Heading2"/>
      </w:pPr>
      <w:r>
        <w:t>12.2 Roadmap Phases</w:t>
      </w:r>
    </w:p>
    <w:p>
      <w:pPr>
        <w:spacing w:after="200"/>
        <w:jc w:val="both"/>
      </w:pPr>
      <w:r>
        <w:t>Phase 1 (0-6 months): Core Runtime. Goals: Stable agent framework, Plinko with discriminators, logbook with vector search. Deliverables: Alpha release.</w:t>
      </w:r>
    </w:p>
    <w:p>
      <w:pPr>
        <w:spacing w:after="200"/>
        <w:jc w:val="both"/>
      </w:pPr>
      <w:r>
        <w:t>Phase 2 (6-12 months): Learning and Optimization. Goals: World model training, multi-scale dreaming, BES integration. Deliverables: Beta release.</w:t>
      </w:r>
    </w:p>
    <w:p>
      <w:pPr>
        <w:spacing w:after="200"/>
        <w:jc w:val="both"/>
      </w:pPr>
      <w:r>
        <w:t>Phase 3 (12-18 months): Collective Intelligence. Goals: Federated learning, grove protocol, marketplace. Deliverables: 1.0 release.</w:t>
      </w:r>
    </w:p>
    <w:p>
      <w:pPr>
        <w:spacing w:after="200"/>
        <w:jc w:val="both"/>
      </w:pPr>
      <w:r>
        <w:t>Phase 4 (18+ months): Ecosystem. Goals: Hardware acceleration, robotic integration, independent application ecosystem.</w:t>
      </w:r>
    </w:p>
    <w:p>
      <w:pPr>
        <w:pStyle w:val="Heading2"/>
      </w:pPr>
      <w:r>
        <w:t>12.3 How to Contribute</w:t>
      </w:r>
    </w:p>
    <w:p>
      <w:pPr>
        <w:spacing w:after="200"/>
        <w:jc w:val="both"/>
      </w:pPr>
      <w:r>
        <w:t>For Developers: Pick an issue, build a new agent type, improve documentation, write examples.</w:t>
      </w:r>
    </w:p>
    <w:p>
      <w:pPr>
        <w:spacing w:after="200"/>
        <w:jc w:val="both"/>
      </w:pPr>
      <w:r>
        <w:t>For Researchers: Tackle an open question, run experiments, publish papers, collaborate.</w:t>
      </w:r>
    </w:p>
    <w:p>
      <w:pPr>
        <w:spacing w:after="200"/>
        <w:jc w:val="both"/>
      </w:pPr>
      <w:r>
        <w:t>For Designers: Design UI components, create visualizations, design interfaces.</w:t>
      </w:r>
    </w:p>
    <w:p>
      <w:pPr>
        <w:spacing w:after="200"/>
        <w:jc w:val="both"/>
      </w:pPr>
      <w:r>
        <w:t>For Writers: Improve documentation, write tutorials, create case studies.</w:t>
      </w:r>
    </w:p>
    <w:p>
      <w:pPr>
        <w:spacing w:after="200"/>
        <w:jc w:val="both"/>
      </w:pPr>
      <w:r>
        <w:t>For Users: Use early releases, provide feedback, share looms, join groves.</w:t>
      </w:r>
    </w:p>
    <w:p>
      <w:pPr>
        <w:pStyle w:val="Heading2"/>
      </w:pPr>
      <w:r>
        <w:t>12.4 Join the Community</w:t>
      </w:r>
    </w:p>
    <w:p>
      <w:pPr>
        <w:spacing w:after="200"/>
        <w:jc w:val="both"/>
      </w:pPr>
      <w:r>
        <w:t>GitHub: github.com/superinstance/mycelium</w:t>
      </w:r>
    </w:p>
    <w:p>
      <w:pPr>
        <w:spacing w:after="200"/>
        <w:jc w:val="both"/>
      </w:pPr>
      <w:r>
        <w:t>Discord: discord.gg/mycelium</w:t>
      </w:r>
    </w:p>
    <w:p>
      <w:pPr>
        <w:pStyle w:val="Heading2"/>
      </w:pPr>
      <w:r>
        <w:t>12.5 Closing Words: Come Grow With Us</w:t>
      </w:r>
    </w:p>
    <w:p>
      <w:pPr>
        <w:spacing w:after="200"/>
        <w:jc w:val="both"/>
      </w:pPr>
      <w:r>
        <w:t>We are at the beginning. The architecture is solid, the concepts are clear, but the software is not yet built. That is where you come in.</w:t>
      </w:r>
    </w:p>
    <w:p>
      <w:pPr>
        <w:spacing w:after="200"/>
        <w:jc w:val="both"/>
      </w:pPr>
      <w:r>
        <w:t>This is not a product you will buy. It is a garden you will help cultivate. The software isn't finished, and it may never be—because a living thing is never finished. It grows.</w:t>
      </w:r>
    </w:p>
    <w:p>
      <w:pPr>
        <w:spacing w:after="200"/>
        <w:jc w:val="both"/>
      </w:pPr>
      <w:r>
        <w:t>Come grow with us.</w:t>
      </w:r>
    </w:p>
    <w:p>
      <w:pPr>
        <w:pStyle w:val="Heading1"/>
      </w:pPr>
      <w:r>
        <w:t>Appendices</w:t>
      </w:r>
    </w:p>
    <w:p>
      <w:pPr>
        <w:pStyle w:val="Heading2"/>
      </w:pPr>
      <w:r>
        <w:t>A. Quick Reference Glossary</w:t>
      </w:r>
    </w:p>
    <w:p>
      <w:pPr>
        <w:spacing w:after="200"/>
        <w:jc w:val="both"/>
      </w:pPr>
      <w:r>
        <w:t>Agent: A specialized, autonomous process that performs a narrow function</w:t>
      </w:r>
    </w:p>
    <w:p>
      <w:pPr>
        <w:spacing w:after="200"/>
        <w:jc w:val="both"/>
      </w:pPr>
      <w:r>
        <w:t>Casting: Sharing a loom via loomcast</w:t>
      </w:r>
    </w:p>
    <w:p>
      <w:pPr>
        <w:spacing w:after="200"/>
        <w:jc w:val="both"/>
      </w:pPr>
      <w:r>
        <w:t>Clustering: Self-organization of agents into functional groups</w:t>
      </w:r>
    </w:p>
    <w:p>
      <w:pPr>
        <w:spacing w:after="200"/>
        <w:jc w:val="both"/>
      </w:pPr>
      <w:r>
        <w:t>Coherence: How well the agent graph is organized</w:t>
      </w:r>
    </w:p>
    <w:p>
      <w:pPr>
        <w:spacing w:after="200"/>
        <w:jc w:val="both"/>
      </w:pPr>
      <w:r>
        <w:t>Current: A trend in shared patterns</w:t>
      </w:r>
    </w:p>
    <w:p>
      <w:pPr>
        <w:spacing w:after="200"/>
        <w:jc w:val="both"/>
      </w:pPr>
      <w:r>
        <w:t>Dreaming: Overnight simulation for improvement</w:t>
      </w:r>
    </w:p>
    <w:p>
      <w:pPr>
        <w:spacing w:after="200"/>
        <w:jc w:val="both"/>
      </w:pPr>
      <w:r>
        <w:t>Echo: A pattern that returns, improved by the collective</w:t>
      </w:r>
    </w:p>
    <w:p>
      <w:pPr>
        <w:spacing w:after="200"/>
        <w:jc w:val="both"/>
      </w:pPr>
      <w:r>
        <w:t>Emergence: Global behavior from local interactions</w:t>
      </w:r>
    </w:p>
    <w:p>
      <w:pPr>
        <w:spacing w:after="200"/>
        <w:jc w:val="both"/>
      </w:pPr>
      <w:r>
        <w:t>Federated Learning: Privacy-preserving cross-user learning</w:t>
      </w:r>
    </w:p>
    <w:p>
      <w:pPr>
        <w:spacing w:after="200"/>
        <w:jc w:val="both"/>
      </w:pPr>
      <w:r>
        <w:t>Grafting: Forming new agent connections</w:t>
      </w:r>
    </w:p>
    <w:p>
      <w:pPr>
        <w:spacing w:after="200"/>
        <w:jc w:val="both"/>
      </w:pPr>
      <w:r>
        <w:t>Graph: Structure of nodes (agents) and edges (connections)</w:t>
      </w:r>
    </w:p>
    <w:p>
      <w:pPr>
        <w:spacing w:after="200"/>
        <w:jc w:val="both"/>
      </w:pPr>
      <w:r>
        <w:t>Grove: Community for exchanging looms</w:t>
      </w:r>
    </w:p>
    <w:p>
      <w:pPr>
        <w:spacing w:after="200"/>
        <w:jc w:val="both"/>
      </w:pPr>
      <w:r>
        <w:t>Log: A recorded event or sequence</w:t>
      </w:r>
    </w:p>
    <w:p>
      <w:pPr>
        <w:spacing w:after="200"/>
        <w:jc w:val="both"/>
      </w:pPr>
      <w:r>
        <w:t>Logbook: Personal long-term memory (vector database)</w:t>
      </w:r>
    </w:p>
    <w:p>
      <w:pPr>
        <w:spacing w:after="200"/>
        <w:jc w:val="both"/>
      </w:pPr>
      <w:r>
        <w:t>Logline: A compressed behavioral seed</w:t>
      </w:r>
    </w:p>
    <w:p>
      <w:pPr>
        <w:spacing w:after="200"/>
        <w:jc w:val="both"/>
      </w:pPr>
      <w:r>
        <w:t>LOG: Learned Optimization Graph</w:t>
      </w:r>
    </w:p>
    <w:p>
      <w:pPr>
        <w:spacing w:after="200"/>
        <w:jc w:val="both"/>
      </w:pPr>
      <w:r>
        <w:t>Logos: The emergent intelligence of your whole system</w:t>
      </w:r>
    </w:p>
    <w:p>
      <w:pPr>
        <w:spacing w:after="200"/>
        <w:jc w:val="both"/>
      </w:pPr>
      <w:r>
        <w:t>Loom: A reusable, optimized routine</w:t>
      </w:r>
    </w:p>
    <w:p>
      <w:pPr>
        <w:spacing w:after="200"/>
        <w:jc w:val="both"/>
      </w:pPr>
      <w:r>
        <w:t>Loomcast: A shareable loom</w:t>
      </w:r>
    </w:p>
    <w:p>
      <w:pPr>
        <w:spacing w:after="200"/>
        <w:jc w:val="both"/>
      </w:pPr>
      <w:r>
        <w:t>Loomery: A collection of looms</w:t>
      </w:r>
    </w:p>
    <w:p>
      <w:pPr>
        <w:spacing w:after="200"/>
        <w:jc w:val="both"/>
      </w:pPr>
      <w:r>
        <w:t>Marketplace: Store for buying/selling looms</w:t>
      </w:r>
    </w:p>
    <w:p>
      <w:pPr>
        <w:spacing w:after="200"/>
        <w:jc w:val="both"/>
      </w:pPr>
      <w:r>
        <w:t>Momentum: The rate of system improvement</w:t>
      </w:r>
    </w:p>
    <w:p>
      <w:pPr>
        <w:spacing w:after="200"/>
        <w:jc w:val="both"/>
      </w:pPr>
      <w:r>
        <w:t>Plinko: The stochastic decision layer</w:t>
      </w:r>
    </w:p>
    <w:p>
      <w:pPr>
        <w:spacing w:after="200"/>
        <w:jc w:val="both"/>
      </w:pPr>
      <w:r>
        <w:t>Pruning: Removing weak agent connections</w:t>
      </w:r>
    </w:p>
    <w:p>
      <w:pPr>
        <w:spacing w:after="200"/>
        <w:jc w:val="both"/>
      </w:pPr>
      <w:r>
        <w:t>Replaying: Running a learned behavior</w:t>
      </w:r>
    </w:p>
    <w:p>
      <w:pPr>
        <w:spacing w:after="200"/>
        <w:jc w:val="both"/>
      </w:pPr>
      <w:r>
        <w:t>Resonance: How well the system understands you</w:t>
      </w:r>
    </w:p>
    <w:p>
      <w:pPr>
        <w:spacing w:after="200"/>
        <w:jc w:val="both"/>
      </w:pPr>
      <w:r>
        <w:t>Swarm: The collection of all active agents</w:t>
      </w:r>
    </w:p>
    <w:p>
      <w:pPr>
        <w:spacing w:after="200"/>
        <w:jc w:val="both"/>
      </w:pPr>
      <w:r>
        <w:t>Synaptic Weight: Strength of a connection between agents</w:t>
      </w:r>
    </w:p>
    <w:p>
      <w:pPr>
        <w:spacing w:after="200"/>
        <w:jc w:val="both"/>
      </w:pPr>
      <w:r>
        <w:t>Tapestry: The collective intelligence of the whole community</w:t>
      </w:r>
    </w:p>
    <w:p>
      <w:pPr>
        <w:spacing w:after="200"/>
        <w:jc w:val="both"/>
      </w:pPr>
      <w:r>
        <w:t>Topology Seed: A compressed agent configuration</w:t>
      </w:r>
    </w:p>
    <w:p>
      <w:pPr>
        <w:spacing w:after="200"/>
        <w:jc w:val="both"/>
      </w:pPr>
      <w:r>
        <w:t>Tuning: Adjusting a loom to your context</w:t>
      </w:r>
    </w:p>
    <w:p>
      <w:pPr>
        <w:spacing w:after="200"/>
        <w:jc w:val="both"/>
      </w:pPr>
      <w:r>
        <w:t>Vitality: A metric of system health</w:t>
      </w:r>
    </w:p>
    <w:p>
      <w:pPr>
        <w:spacing w:after="200"/>
        <w:jc w:val="both"/>
      </w:pPr>
      <w:r>
        <w:t>Weaving: Combining looms to create new behaviors</w:t>
      </w:r>
    </w:p>
    <w:p>
      <w:pPr>
        <w:spacing w:after="200"/>
        <w:jc w:val="both"/>
      </w:pPr>
      <w:r>
        <w:t>World Model: A learned environment simulator</w:t>
      </w:r>
    </w:p>
    <w:p>
      <w:pPr>
        <w:pStyle w:val="Heading2"/>
      </w:pPr>
      <w:r>
        <w:t>B. Technical Specifications</w:t>
      </w:r>
    </w:p>
    <w:p>
      <w:pPr>
        <w:pStyle w:val="Heading3"/>
      </w:pPr>
      <w:r>
        <w:t>B.1 Logline Format (Protocol Buffers)</w:t>
      </w:r>
    </w:p>
    <w:p>
      <w:pPr>
        <w:pStyle w:val="Code"/>
        <w:spacing w:before="120" w:after="120" w:line="280" w:lineRule="auto"/>
        <w:shd w:val="clear" w:fill="F5F7F4"/>
      </w:pPr>
      <w:r>
        <w:rPr>
          <w:rFonts w:ascii="Consolas" w:hAnsi="Consolas"/>
          <w:sz w:val="20"/>
          <w:color w:val="1A3329"/>
        </w:rPr>
        <w:t xml:space="preserve">message Logline {</w:t>
      </w:r>
      <w:r>
        <w:br/>
      </w:r>
      <w:r>
        <w:rPr>
          <w:rFonts w:ascii="Consolas" w:hAnsi="Consolas"/>
          <w:sz w:val="20"/>
          <w:color w:val="1A3329"/>
        </w:rPr>
        <w:t xml:space="preserve">  string id = 1;</w:t>
      </w:r>
      <w:r>
        <w:br/>
      </w:r>
      <w:r>
        <w:rPr>
          <w:rFonts w:ascii="Consolas" w:hAnsi="Consolas"/>
          <w:sz w:val="20"/>
          <w:color w:val="1A3329"/>
        </w:rPr>
        <w:t xml:space="preserve">  bytes embedding = 2;</w:t>
      </w:r>
      <w:r>
        <w:br/>
      </w:r>
      <w:r>
        <w:rPr>
          <w:rFonts w:ascii="Consolas" w:hAnsi="Consolas"/>
          <w:sz w:val="20"/>
          <w:color w:val="1A3329"/>
        </w:rPr>
        <w:t xml:space="preserve">  int32 embedding_dim = 3;</w:t>
      </w:r>
      <w:r>
        <w:br/>
      </w:r>
      <w:r>
        <w:rPr>
          <w:rFonts w:ascii="Consolas" w:hAnsi="Consolas"/>
          <w:sz w:val="20"/>
          <w:color w:val="1A3329"/>
        </w:rPr>
        <w:t xml:space="preserve">  repeated string agent_types = 4;</w:t>
      </w:r>
      <w:r>
        <w:br/>
      </w:r>
      <w:r>
        <w:rPr>
          <w:rFonts w:ascii="Consolas" w:hAnsi="Consolas"/>
          <w:sz w:val="20"/>
          <w:color w:val="1A3329"/>
        </w:rPr>
        <w:t xml:space="preserve">  map&lt;string, string&gt; base_model_hashes = 5;</w:t>
      </w:r>
      <w:r>
        <w:br/>
      </w:r>
      <w:r>
        <w:rPr>
          <w:rFonts w:ascii="Consolas" w:hAnsi="Consolas"/>
          <w:sz w:val="20"/>
          <w:color w:val="1A3329"/>
        </w:rPr>
        <w:t xml:space="preserve">  uint64 created_at = 6;</w:t>
      </w:r>
      <w:r>
        <w:br/>
      </w:r>
      <w:r>
        <w:rPr>
          <w:rFonts w:ascii="Consolas" w:hAnsi="Consolas"/>
          <w:sz w:val="20"/>
          <w:color w:val="1A3329"/>
        </w:rPr>
        <w:t xml:space="preserve">  uint32 usage_count = 7;</w:t>
      </w:r>
      <w:r>
        <w:br/>
      </w:r>
      <w:r>
        <w:rPr>
          <w:rFonts w:ascii="Consolas" w:hAnsi="Consolas"/>
          <w:sz w:val="20"/>
          <w:color w:val="1A3329"/>
        </w:rPr>
        <w:t xml:space="preserve">  float avg_success_rate = 8;</w:t>
      </w:r>
      <w:r>
        <w:br/>
      </w:r>
      <w:r>
        <w:rPr>
          <w:rFonts w:ascii="Consolas" w:hAnsi="Consolas"/>
          <w:sz w:val="20"/>
          <w:color w:val="1A3329"/>
        </w:rPr>
        <w:t xml:space="preserve">  bytes signature = 9;</w:t>
      </w:r>
      <w:r>
        <w:br/>
      </w:r>
      <w:r>
        <w:rPr>
          <w:rFonts w:ascii="Consolas" w:hAnsi="Consolas"/>
          <w:sz w:val="20"/>
          <w:color w:val="1A3329"/>
        </w:rPr>
        <w:t xml:space="preserve">}</w:t>
      </w:r>
    </w:p>
    <w:p>
      <w:pPr>
        <w:pStyle w:val="Heading3"/>
      </w:pPr>
      <w:r>
        <w:t>B.2 Topology Seed Format</w:t>
      </w:r>
    </w:p>
    <w:p>
      <w:pPr>
        <w:pStyle w:val="Code"/>
        <w:spacing w:before="120" w:after="120" w:line="280" w:lineRule="auto"/>
        <w:shd w:val="clear" w:fill="F5F7F4"/>
      </w:pPr>
      <w:r>
        <w:rPr>
          <w:rFonts w:ascii="Consolas" w:hAnsi="Consolas"/>
          <w:sz w:val="20"/>
          <w:color w:val="1A3329"/>
        </w:rPr>
        <w:t xml:space="preserve">message TopologySeed {</w:t>
      </w:r>
      <w:r>
        <w:br/>
      </w:r>
      <w:r>
        <w:rPr>
          <w:rFonts w:ascii="Consolas" w:hAnsi="Consolas"/>
          <w:sz w:val="20"/>
          <w:color w:val="1A3329"/>
        </w:rPr>
        <w:t xml:space="preserve">  string id = 1;</w:t>
      </w:r>
      <w:r>
        <w:br/>
      </w:r>
      <w:r>
        <w:rPr>
          <w:rFonts w:ascii="Consolas" w:hAnsi="Consolas"/>
          <w:sz w:val="20"/>
          <w:color w:val="1A3329"/>
        </w:rPr>
        <w:t xml:space="preserve">  repeated string agent_ids = 2;</w:t>
      </w:r>
      <w:r>
        <w:br/>
      </w:r>
      <w:r>
        <w:rPr>
          <w:rFonts w:ascii="Consolas" w:hAnsi="Consolas"/>
          <w:sz w:val="20"/>
          <w:color w:val="1A3329"/>
        </w:rPr>
        <w:t xml:space="preserve">  repeated Edge edges = 3;</w:t>
      </w:r>
      <w:r>
        <w:br/>
      </w:r>
      <w:r>
        <w:rPr>
          <w:rFonts w:ascii="Consolas" w:hAnsi="Consolas"/>
          <w:sz w:val="20"/>
          <w:color w:val="1A3329"/>
        </w:rPr>
        <w:t xml:space="preserve">  string context_signature = 4;</w:t>
      </w:r>
      <w:r>
        <w:br/>
      </w:r>
      <w:r>
        <w:rPr>
          <w:rFonts w:ascii="Consolas" w:hAnsi="Consolas"/>
          <w:sz w:val="20"/>
          <w:color w:val="1A3329"/>
        </w:rPr>
        <w:t xml:space="preserve">  float success_rate = 5;</w:t>
      </w:r>
      <w:r>
        <w:br/>
      </w:r>
      <w:r>
        <w:rPr>
          <w:rFonts w:ascii="Consolas" w:hAnsi="Consolas"/>
          <w:sz w:val="20"/>
          <w:color w:val="1A3329"/>
        </w:rPr>
        <w:t xml:space="preserve">  uint64 created_at = 6;</w:t>
      </w:r>
      <w:r>
        <w:br/>
      </w:r>
      <w:r>
        <w:rPr>
          <w:rFonts w:ascii="Consolas" w:hAnsi="Consolas"/>
          <w:sz w:val="20"/>
          <w:color w:val="1A3329"/>
        </w:rPr>
        <w:t xml:space="preserve">}</w:t>
      </w:r>
    </w:p>
    <w:p>
      <w:pPr>
        <w:pStyle w:val="Heading3"/>
      </w:pPr>
      <w:r>
        <w:t>B.3 SPORE Protocol</w:t>
      </w:r>
    </w:p>
    <w:p>
      <w:pPr>
        <w:spacing w:after="200"/>
        <w:jc w:val="both"/>
      </w:pPr>
      <w:r>
        <w:t>Topic naming: /domain/type/name (e.g., /sensors/camera/frame)</w:t>
      </w:r>
    </w:p>
    <w:p>
      <w:pPr>
        <w:spacing w:after="200"/>
        <w:jc w:val="both"/>
      </w:pPr>
      <w:r>
        <w:t>Discovery: ANNOUNCE, ACKNOWLEDGE, HEARTBEAT</w:t>
      </w:r>
    </w:p>
    <w:p>
      <w:pPr>
        <w:pStyle w:val="Heading3"/>
      </w:pPr>
      <w:r>
        <w:t>B.4 API Endpoints</w:t>
      </w:r>
    </w:p>
    <w:p>
      <w:pPr>
        <w:spacing w:after="200"/>
        <w:jc w:val="both"/>
      </w:pPr>
      <w:r>
        <w:t>POST /seeds/export - Export a seed</w:t>
      </w:r>
    </w:p>
    <w:p>
      <w:pPr>
        <w:spacing w:after="200"/>
        <w:jc w:val="both"/>
      </w:pPr>
      <w:r>
        <w:t>POST /seeds/import - Import a seed</w:t>
      </w:r>
    </w:p>
    <w:p>
      <w:pPr>
        <w:spacing w:after="200"/>
        <w:jc w:val="both"/>
      </w:pPr>
      <w:r>
        <w:t>POST /patterns/contribute - Submit anonymized patterns</w:t>
      </w:r>
    </w:p>
    <w:p>
      <w:pPr>
        <w:spacing w:after="200"/>
        <w:jc w:val="both"/>
      </w:pPr>
      <w:r>
        <w:t>GET /patterns/updates - Receive aggregated improvements</w:t>
      </w:r>
    </w:p>
    <w:p>
      <w:pPr>
        <w:pStyle w:val="Heading2"/>
      </w:pPr>
      <w:r>
        <w:t>C. References and Further Reading</w:t>
      </w:r>
    </w:p>
    <w:p>
      <w:pPr>
        <w:spacing w:after="200"/>
        <w:jc w:val="both"/>
      </w:pPr>
      <w:r>
        <w:t>[1] D. Atreja, "ALAS: Autonomous Learning Agent for Self-Updating Language Models," arXiv:2508.15805, August 2025.</w:t>
      </w:r>
    </w:p>
    <w:p>
      <w:pPr>
        <w:spacing w:after="200"/>
        <w:jc w:val="both"/>
      </w:pPr>
      <w:r>
        <w:t>[2] "Bio Cognitive Mesh: Harnessing Swarm Intelligence for Self-Organizing AI," IEEE STCR, May 2025.</w:t>
      </w:r>
    </w:p>
    <w:p>
      <w:pPr>
        <w:spacing w:after="200"/>
        <w:jc w:val="both"/>
      </w:pPr>
      <w:r>
        <w:t>[3] "SkillRL: Evolving Agents via Recursive Skill-Augmented RL," arXiv:2602.08234, February 2026.</w:t>
      </w:r>
    </w:p>
    <w:p>
      <w:pPr>
        <w:spacing w:after="200"/>
        <w:jc w:val="both"/>
      </w:pPr>
      <w:r>
        <w:t>[4] L. Maytié et al., "Multimodal Dreaming," arXiv:2502.21142, February 2025.</w:t>
      </w:r>
    </w:p>
    <w:p>
      <w:pPr>
        <w:spacing w:after="200"/>
        <w:jc w:val="both"/>
      </w:pPr>
      <w:r>
        <w:t>[5] Z. Lin et al., "AutoSkill," IEEE TCDS, October 2025.</w:t>
      </w:r>
    </w:p>
    <w:p>
      <w:pPr>
        <w:pStyle w:val="Heading2"/>
      </w:pPr>
      <w:r>
        <w:t>D. How to Contribute</w:t>
      </w:r>
    </w:p>
    <w:p>
      <w:pPr>
        <w:spacing w:after="200"/>
        <w:jc w:val="both"/>
      </w:pPr>
      <w:r>
        <w:t>1. Clone the repository: git clone https://github.com/superinstance/mycelium.git</w:t>
      </w:r>
    </w:p>
    <w:p>
      <w:pPr>
        <w:spacing w:after="200"/>
        <w:jc w:val="both"/>
      </w:pPr>
      <w:r>
        <w:t>2. Install dependencies: pip install -r requirements.txt</w:t>
      </w:r>
    </w:p>
    <w:p>
      <w:pPr>
        <w:spacing w:after="200"/>
        <w:jc w:val="both"/>
      </w:pPr>
      <w:r>
        <w:t>3. Run tests: pytest</w:t>
      </w:r>
    </w:p>
    <w:p>
      <w:pPr>
        <w:spacing w:after="200"/>
        <w:jc w:val="both"/>
      </w:pPr>
      <w:r>
        <w:t>4. Fork, branch, commit, push, submit pull request</w:t>
      </w:r>
    </w:p>
    <w:p>
      <w:pPr>
        <w:pStyle w:val="Heading2"/>
      </w:pPr>
      <w:r>
        <w:t>E. Document Version History</w:t>
      </w:r>
    </w:p>
    <w:p>
      <w:pPr>
        <w:spacing w:after="200"/>
        <w:jc w:val="both"/>
      </w:pPr>
      <w:r>
        <w:t>Version 1.0 (March 2026): Initial release</w:t>
      </w:r>
    </w:p>
    <w:p>
      <w:pPr>
        <w:pStyle w:val="Heading1"/>
      </w:pPr>
      <w:r>
        <w:t>Epilogue: The Garden Grows</w:t>
      </w:r>
    </w:p>
    <w:p>
      <w:pPr>
        <w:spacing w:after="200"/>
        <w:jc w:val="both"/>
      </w:pPr>
      <w:r>
        <w:t>We began with an invitation. We end with the same invitation, transformed by all that has been learned.</w:t>
      </w:r>
    </w:p>
    <w:p>
      <w:pPr>
        <w:spacing w:after="200"/>
        <w:jc w:val="both"/>
      </w:pPr>
      <w:r>
        <w:t>You are not a user of this project. You are a future gardener in a forest that hasn't fully grown yet. The software isn't finished—it's being cultivated. And the most important thing a growing thing needs is people who understand it.</w:t>
      </w:r>
    </w:p>
    <w:p>
      <w:pPr>
        <w:spacing w:after="200"/>
        <w:jc w:val="both"/>
      </w:pPr>
      <w:r>
        <w:t>Now you understand it. You know the language. You see the shape of the system. You understand the logic of its parts. You can see the open spaces where your contribution could take root.</w:t>
      </w:r>
    </w:p>
    <w:p>
      <w:pPr>
        <w:spacing w:after="200"/>
        <w:jc w:val="both"/>
      </w:pPr>
      <w:r>
        <w:t>The garden is waiting. The seeds are here. The soil is ready.</w:t>
      </w:r>
    </w:p>
    <w:p>
      <w:pPr>
        <w:spacing w:after="200"/>
        <w:jc w:val="both"/>
      </w:pPr>
      <w:r>
        <w:t>Come grow with us.</w:t>
      </w:r>
    </w:p>
    <w:sectPr>
      <w:headerReference xmlns:r="http://schemas.openxmlformats.org/officeDocument/2006/relationships" w:type="default" r:id="Ra914ac6447df402d"/>
      <w:footerReference xmlns:r="http://schemas.openxmlformats.org/officeDocument/2006/relationships" w:type="default" r:id="Re24abc4f599b49af"/>
      <w:pgSz w:w="11906" w:h="16838"/>
      <w:pgMar w:top="1440" w:right="1440" w:bottom="1440" w:left="1440" w:header="720" w:footer="720"/>
    </w:sectPr>
  </w:body>
</w:document>
</file>

<file path=word/footer1.xml><?xml version="1.0" encoding="utf-8"?>
<w:ftr xmlns:w="http://schemas.openxmlformats.org/wordprocessingml/2006/main">
  <w:p>
    <w:pPr>
      <w:jc w:val="center"/>
    </w:pPr>
    <w:r>
      <w:fldChar w:fldCharType="begin"/>
    </w:r>
    <w:r>
      <w:instrText> PAGE </w:instrText>
    </w:r>
    <w:r>
      <w:fldChar w:fldCharType="separate"/>
    </w:r>
    <w:r>
      <w:t>1</w:t>
    </w:r>
    <w:r>
      <w:fldChar w:fldCharType="end"/>
    </w:r>
    <w: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pPr>
    <w:r>
      <w:rPr>
        <w:color w:val="7A8B72"/>
        <w:sz w:val="18"/>
      </w:rPr>
      <w:t>The Mycelium Papers: A Complete Guide to Living Intelligence</w:t>
    </w:r>
  </w:p>
</w:hdr>
</file>

<file path=word/numbering.xml><?xml version="1.0" encoding="utf-8"?>
<w:numbering xmlns:w="http://schemas.openxmlformats.org/wordprocessingml/2006/main">
  <w:abstractNum w:abstractNumId="0">
    <w:lvl w:ilvl="0">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styleId="Normal" w:default="true">
    <w:name w:val="Normal"/>
    <w:pPr>
      <w:spacing w:after="200" w:line="312" w:lineRule="auto"/>
    </w:pPr>
    <w:rPr>
      <w:rFonts w:ascii="Georgia" w:hAnsi="Georgia"/>
      <w:sz w:val="24"/>
      <w:color w:val="1A3329"/>
    </w:rPr>
  </w:style>
  <w:style w:type="paragraph" w:styleId="Title">
    <w:name w:val="Title"/>
    <w:basedOn w:val="Normal"/>
    <w:pPr>
      <w:jc w:val="center"/>
      <w:spacing w:before="0" w:after="400"/>
    </w:pPr>
    <w:rPr>
      <w:b/>
      <w:color w:val="2D5A3D"/>
      <w:sz w:val="72"/>
    </w:rPr>
  </w:style>
  <w:style w:type="paragraph" w:styleId="Heading1">
    <w:name w:val="heading 1"/>
    <w:basedOn w:val="Normal"/>
    <w:pPr>
      <w:keepNext/>
      <w:keepLines/>
      <w:pageBreakBefore/>
      <w:spacing w:before="480" w:after="240"/>
      <w:outlineLvl w:val="0"/>
    </w:pPr>
    <w:rPr>
      <w:b/>
      <w:color w:val="2D5A3D"/>
      <w:sz w:val="40"/>
    </w:rPr>
  </w:style>
  <w:style w:type="paragraph" w:styleId="Heading2">
    <w:name w:val="heading 2"/>
    <w:basedOn w:val="Normal"/>
    <w:pPr>
      <w:keepNext/>
      <w:keepLines/>
      <w:spacing w:before="360" w:after="160"/>
      <w:outlineLvl w:val="1"/>
    </w:pPr>
    <w:rPr>
      <w:b/>
      <w:color w:val="4A7C59"/>
      <w:sz w:val="32"/>
    </w:rPr>
  </w:style>
  <w:style w:type="paragraph" w:styleId="Heading3">
    <w:name w:val="heading 3"/>
    <w:basedOn w:val="Normal"/>
    <w:pPr>
      <w:keepNext/>
      <w:keepLines/>
      <w:spacing w:before="280" w:after="120"/>
      <w:outlineLvl w:val="2"/>
    </w:pPr>
    <w:rPr>
      <w:b/>
      <w:color w:val="3D5A45"/>
      <w:sz w:val="28"/>
    </w:rPr>
  </w:style>
  <w:style w:type="paragraph" w:styleId="Code">
    <w:name w:val="Code"/>
    <w:basedOn w:val="Normal"/>
    <w:pPr>
      <w:spacing w:before="120" w:after="120" w:line="280" w:lineRule="auto"/>
      <w:shd w:val="clear" w:fill="F5F7F4"/>
    </w:pPr>
    <w:rPr>
      <w:rFonts w:ascii="Consolas" w:hAnsi="Consolas"/>
      <w:sz w:val="20"/>
      <w:color w:val="1A3329"/>
    </w:rPr>
  </w:style>
  <w:style w:type="paragraph" w:styleId="TOC1">
    <w:name w:val="toc 1"/>
    <w:basedOn w:val="Normal"/>
    <w:pPr>
      <w:tabs>
        <w:tab w:val="right" w:leader="dot" w:pos="9350"/>
      </w:tabs>
      <w:spacing w:before="200" w:after="60"/>
    </w:pPr>
    <w:rPr>
      <w:b/>
      <w:color w:val="1A3329"/>
    </w:rPr>
  </w:style>
  <w:style w:type="paragraph" w:styleId="TOC2">
    <w:name w:val="toc 2"/>
    <w:basedOn w:val="Normal"/>
    <w:pPr>
      <w:tabs>
        <w:tab w:val="right" w:leader="dot" w:pos="9350"/>
      </w:tabs>
      <w:spacing w:before="60" w:after="60"/>
      <w:ind w:left="360"/>
    </w:pPr>
    <w:rPr>
      <w:color w:val="3D5A45"/>
    </w:rPr>
  </w:style>
</w:styles>
</file>

<file path=word/_rels/document.xml.rels>&#65279;<?xml version="1.0" encoding="utf-8"?><Relationships xmlns="http://schemas.openxmlformats.org/package/2006/relationships"><Relationship Type="http://schemas.openxmlformats.org/officeDocument/2006/relationships/styles" Target="/word/styles.xml" Id="R30a50eaaf40c4bb0" /><Relationship Type="http://schemas.openxmlformats.org/officeDocument/2006/relationships/numbering" Target="/word/numbering.xml" Id="R417b80b780a24f3f" /><Relationship Type="http://schemas.openxmlformats.org/officeDocument/2006/relationships/header" Target="/word/header1.xml" Id="Ra914ac6447df402d" /><Relationship Type="http://schemas.openxmlformats.org/officeDocument/2006/relationships/footer" Target="/word/footer1.xml" Id="Re24abc4f599b49af" /></Relationships>
</file>