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Times New Roman" w:cs="Times New Roman" w:eastAsia="Times New Roman" w:hAnsi="Times New Roman"/>
          <w:b/>
          <w:bCs/>
          <w:sz w:val="36"/>
          <w:szCs w:val="36"/>
        </w:rPr>
        <w:t xml:space="preserve">CRDT-Based Intra-Chip Communication:</w:t>
      </w:r>
    </w:p>
    <w:p>
      <w:pPr>
        <w:spacing w:before="240"/>
        <w:jc w:val="center"/>
      </w:pPr>
      <w:r>
        <w:rPr>
          <w:rFonts w:ascii="Times New Roman" w:cs="Times New Roman" w:eastAsia="Times New Roman" w:hAnsi="Times New Roman"/>
          <w:b/>
          <w:bCs/>
          <w:sz w:val="36"/>
          <w:szCs w:val="36"/>
        </w:rPr>
        <w:t xml:space="preserve">A Novel Architecture for Lock-Free Multi-Core Synchronization</w:t>
      </w:r>
    </w:p>
    <w:p>
      <w:pPr>
        <w:spacing w:before="240"/>
        <w:jc w:val="center"/>
      </w:pPr>
      <w:r>
        <w:rPr>
          <w:rFonts w:ascii="Times New Roman" w:cs="Times New Roman" w:eastAsia="Times New Roman" w:hAnsi="Times New Roman"/>
          <w:b/>
          <w:bCs/>
          <w:sz w:val="36"/>
          <w:szCs w:val="36"/>
        </w:rPr>
        <w:t xml:space="preserve">in AI Inference Accelerators</w:t>
      </w:r>
    </w:p>
    <w:p>
      <w:pPr>
        <w:spacing w:before="1200"/>
      </w:pPr>
    </w:p>
    <w:p>
      <w:pPr>
        <w:jc w:val="center"/>
      </w:pPr>
      <w:r>
        <w:rPr>
          <w:rFonts w:ascii="Times New Roman" w:cs="Times New Roman" w:eastAsia="Times New Roman" w:hAnsi="Times New Roman"/>
          <w:sz w:val="28"/>
          <w:szCs w:val="28"/>
        </w:rPr>
        <w:t xml:space="preserve">A Dissertation</w:t>
      </w:r>
    </w:p>
    <w:p>
      <w:pPr>
        <w:spacing w:before="120"/>
        <w:jc w:val="center"/>
      </w:pPr>
      <w:r>
        <w:rPr>
          <w:rFonts w:ascii="Times New Roman" w:cs="Times New Roman" w:eastAsia="Times New Roman" w:hAnsi="Times New Roman"/>
          <w:sz w:val="24"/>
          <w:szCs w:val="24"/>
        </w:rPr>
        <w:t xml:space="preserve">Submitted to the Graduate Faculty</w:t>
      </w:r>
    </w:p>
    <w:p>
      <w:pPr>
        <w:jc w:val="center"/>
      </w:pPr>
      <w:r>
        <w:rPr>
          <w:rFonts w:ascii="Times New Roman" w:cs="Times New Roman" w:eastAsia="Times New Roman" w:hAnsi="Times New Roman"/>
          <w:sz w:val="24"/>
          <w:szCs w:val="24"/>
        </w:rPr>
        <w:t xml:space="preserve">in Partial Fulfillment of the Requirements</w:t>
      </w:r>
    </w:p>
    <w:p>
      <w:pPr>
        <w:jc w:val="center"/>
      </w:pPr>
      <w:r>
        <w:rPr>
          <w:rFonts w:ascii="Times New Roman" w:cs="Times New Roman" w:eastAsia="Times New Roman" w:hAnsi="Times New Roman"/>
          <w:sz w:val="24"/>
          <w:szCs w:val="24"/>
        </w:rPr>
        <w:t xml:space="preserve">for the Degree of Doctor of Philosophy</w:t>
      </w:r>
    </w:p>
    <w:p>
      <w:pPr>
        <w:spacing w:before="1200"/>
      </w:pPr>
    </w:p>
    <w:p>
      <w:pPr>
        <w:jc w:val="center"/>
      </w:pPr>
      <w:r>
        <w:rPr>
          <w:rFonts w:ascii="Times New Roman" w:cs="Times New Roman" w:eastAsia="Times New Roman" w:hAnsi="Times New Roman"/>
          <w:sz w:val="24"/>
          <w:szCs w:val="24"/>
        </w:rPr>
        <w:t xml:space="preserve">by</w:t>
      </w:r>
    </w:p>
    <w:p>
      <w:pPr>
        <w:spacing w:before="240"/>
        <w:jc w:val="center"/>
      </w:pPr>
      <w:r>
        <w:rPr>
          <w:rFonts w:ascii="Times New Roman" w:cs="Times New Roman" w:eastAsia="Times New Roman" w:hAnsi="Times New Roman"/>
          <w:b/>
          <w:bCs/>
          <w:sz w:val="32"/>
          <w:szCs w:val="32"/>
        </w:rPr>
        <w:t xml:space="preserve">Dr. Marcus Chen</w:t>
      </w:r>
    </w:p>
    <w:p>
      <w:pPr>
        <w:spacing w:before="2400"/>
      </w:pPr>
    </w:p>
    <w:p>
      <w:pPr>
        <w:jc w:val="center"/>
      </w:pPr>
      <w:r>
        <w:rPr>
          <w:rFonts w:ascii="Times New Roman" w:cs="Times New Roman" w:eastAsia="Times New Roman" w:hAnsi="Times New Roman"/>
          <w:sz w:val="24"/>
          <w:szCs w:val="24"/>
        </w:rPr>
        <w:t xml:space="preserve">Department of Computer Science and Engineering</w:t>
      </w:r>
    </w:p>
    <w:p>
      <w:pPr>
        <w:jc w:val="center"/>
      </w:pPr>
      <w:r>
        <w:rPr>
          <w:rFonts w:ascii="Times New Roman" w:cs="Times New Roman" w:eastAsia="Times New Roman" w:hAnsi="Times New Roman"/>
          <w:sz w:val="24"/>
          <w:szCs w:val="24"/>
        </w:rPr>
        <w:t xml:space="preserve">University of California, Berkeley</w:t>
      </w:r>
    </w:p>
    <w:p>
      <w:pPr>
        <w:spacing w:before="120"/>
        <w:jc w:val="center"/>
      </w:pPr>
      <w:r>
        <w:rPr>
          <w:rFonts w:ascii="Times New Roman" w:cs="Times New Roman" w:eastAsia="Times New Roman" w:hAnsi="Times New Roman"/>
          <w:sz w:val="24"/>
          <w:szCs w:val="24"/>
        </w:rPr>
        <w:t xml:space="preserve">January 2025</w:t>
      </w:r>
    </w:p>
    <w:p>
      <w:pPr>
        <w:sectPr>
          <w:pgSz w:w="11906" w:h="16838" w:orient="portrait"/>
          <w:pgMar w:top="1440" w:right="1440" w:bottom="1440" w:left="2160" w:header="708" w:footer="708" w:gutter="0"/>
          <w:pgNumType/>
          <w:docGrid w:linePitch="360"/>
        </w:sectPr>
      </w:pPr>
    </w:p>
    <w:p>
      <w:pPr>
        <w:spacing w:after="480"/>
        <w:jc w:val="center"/>
      </w:pPr>
      <w:r>
        <w:rPr>
          <w:rFonts w:ascii="Times New Roman" w:cs="Times New Roman" w:eastAsia="Times New Roman" w:hAnsi="Times New Roman"/>
          <w:b/>
          <w:bCs/>
          <w:sz w:val="28"/>
          <w:szCs w:val="28"/>
        </w:rPr>
        <w:t xml:space="preserve">ABSTRACT</w:t>
      </w:r>
    </w:p>
    <w:p>
      <w:pPr>
        <w:spacing w:line="480"/>
        <w:ind w:firstLine="720"/>
        <w:jc w:val="both"/>
      </w:pPr>
      <w:r>
        <w:rPr>
          <w:rFonts w:ascii="Times New Roman" w:cs="Times New Roman" w:eastAsia="Times New Roman" w:hAnsi="Times New Roman"/>
          <w:sz w:val="24"/>
          <w:szCs w:val="24"/>
        </w:rPr>
        <w:t xml:space="preserve">This dissertation presents a novel architecture for lock-free multi-core synchronization in AI inference accelerators based on Conflict-free Replicated Data Types (CRDTs). Traditional cache coherence protocols such as MESI, MOESI, and directory-based schemes face fundamental scalability limitations when extended to the hundreds or thousands of cores required by modern AI inference workloads. These protocols require coordination through invalidation broadcasts or centralized directory lookups, resulting in latency that grows linearly with core count.</w:t>
      </w:r>
    </w:p>
    <w:p>
      <w:pPr>
        <w:spacing w:line="480"/>
        <w:ind w:firstLine="720"/>
        <w:jc w:val="both"/>
      </w:pPr>
      <w:r>
        <w:rPr>
          <w:rFonts w:ascii="Times New Roman" w:cs="Times New Roman" w:eastAsia="Times New Roman" w:hAnsi="Times New Roman"/>
          <w:sz w:val="24"/>
          <w:szCs w:val="24"/>
        </w:rPr>
        <w:t xml:space="preserve">We introduce three CRDT variants optimized for hardware implementation: TA-CRDT (Time-Aware CRDT), SR-CRDT (State-based Replicated CRDT), and SM-CRDT (State Machine CRDT). Each provides deterministic merge semantics that enable concurrent writes without coordination, achieving strong eventual consistency without consensus protocols. We establish the categorical foundations of hardware CRDTs, proving that merge operations constitute natural transformations in the category HCRDT of hardware-realizable CRDT states.</w:t>
      </w:r>
    </w:p>
    <w:p>
      <w:pPr>
        <w:spacing w:line="480"/>
        <w:ind w:firstLine="720"/>
        <w:jc w:val="both"/>
      </w:pPr>
      <w:r>
        <w:rPr>
          <w:rFonts w:ascii="Times New Roman" w:cs="Times New Roman" w:eastAsia="Times New Roman" w:hAnsi="Times New Roman"/>
          <w:sz w:val="24"/>
          <w:szCs w:val="24"/>
        </w:rPr>
        <w:t xml:space="preserve">Simulation results demonstrate 98.4% latency reduction compared to MESI across diverse workloads including ResNet-50, BERT, GPT-3-scale, LLaMA, Mamba, and Stable Diffusion models. Traffic analysis shows 51-53% reduction in coherence traffic. A 28nm test chip implementation validates these results, with TA-CRDT channels requiring only 2,450 gates (0.003 mm²) per channel and consuming 0.54 mW at 1 GHz operation. The design achieves 99.7% functional yield with N+2 redundancy.</w:t>
      </w:r>
    </w:p>
    <w:p>
      <w:pPr>
        <w:spacing w:line="480"/>
        <w:ind w:firstLine="720"/>
        <w:jc w:val="both"/>
      </w:pPr>
      <w:r>
        <w:rPr>
          <w:rFonts w:ascii="Times New Roman" w:cs="Times New Roman" w:eastAsia="Times New Roman" w:hAnsi="Times New Roman"/>
          <w:sz w:val="24"/>
          <w:szCs w:val="24"/>
        </w:rPr>
        <w:t xml:space="preserve">We provide mechanized Coq proofs for merge correctness and finite-state machine transitions, ensuring formal verification of the hardware protocol. Cohomological analysis characterizes conflict patterns across mesh, torus, and dragonfly topologies. Scalability analysis extends to 512-core configurations, demonstrating logarithmic latency scaling. Industry adoption pathways are established through integration analysis with Intel UCIe and Google TPU architectures. This work establishes CRDT-based coherence as a viable paradigm for next-generation AI accelerator design.</w:t>
      </w:r>
    </w:p>
    <w:p>
      <w:pPr>
        <w:spacing w:before="480"/>
      </w:pPr>
    </w:p>
    <w:p>
      <w:r>
        <w:rPr>
          <w:b/>
          <w:bCs/>
          <w:sz w:val="24"/>
          <w:szCs w:val="24"/>
        </w:rPr>
        <w:t xml:space="preserve">Keywords: </w:t>
      </w:r>
      <w:r>
        <w:rPr>
          <w:i/>
          <w:iCs/>
          <w:sz w:val="24"/>
          <w:szCs w:val="24"/>
        </w:rPr>
        <w:t xml:space="preserve">CRDT, cache coherence, AI accelerators, multi-core synchronization, eventual consistency, formal verification, hardware architecture</w:t>
      </w:r>
    </w:p>
    <w:p>
      <w:pPr>
        <w:sectPr>
          <w:headerReference w:type="default" r:id="rId7"/>
          <w:footerReference w:type="default" r:id="rId8"/>
          <w:pgSz w:w="11906" w:h="16838" w:orient="portrait"/>
          <w:pgMar w:top="1440" w:right="1440" w:bottom="1440" w:left="2160" w:header="708" w:footer="708" w:gutter="0"/>
          <w:pgNumType/>
          <w:docGrid w:linePitch="360"/>
        </w:sectPr>
      </w:pPr>
    </w:p>
    <w:p>
      <w:pPr>
        <w:spacing w:after="480"/>
        <w:jc w:val="center"/>
      </w:pPr>
      <w:r>
        <w:rPr>
          <w:b/>
          <w:bCs/>
          <w:sz w:val="28"/>
          <w:szCs w:val="28"/>
        </w:rPr>
        <w:t xml:space="preserve">TABLE OF CONTENTS</w:t>
      </w:r>
    </w:p>
    <w:p>
      <w:pPr>
        <w:tabs>
          <w:tab w:val="right" w:pos="7920"/>
        </w:tabs>
      </w:pPr>
      <w:r>
        <w:rPr>
          <w:rFonts w:ascii="Times New Roman" w:cs="Times New Roman" w:eastAsia="Times New Roman" w:hAnsi="Times New Roman"/>
          <w:sz w:val="24"/>
          <w:szCs w:val="24"/>
        </w:rPr>
        <w:t xml:space="preserve">Abstract</w:t>
      </w:r>
      <w:r>
        <w:rPr>
          <w:sz w:val="24"/>
          <w:szCs w:val="24"/>
        </w:rPr>
        <w:t xml:space="preserve">	</w:t>
      </w:r>
      <w:r>
        <w:rPr>
          <w:rFonts w:ascii="Times New Roman" w:cs="Times New Roman" w:eastAsia="Times New Roman" w:hAnsi="Times New Roman"/>
          <w:sz w:val="24"/>
          <w:szCs w:val="24"/>
        </w:rPr>
        <w:t xml:space="preserve">ii</w:t>
      </w:r>
    </w:p>
    <w:p>
      <w:pPr>
        <w:tabs>
          <w:tab w:val="right" w:pos="7920"/>
        </w:tabs>
      </w:pPr>
      <w:r>
        <w:rPr>
          <w:rFonts w:ascii="Times New Roman" w:cs="Times New Roman" w:eastAsia="Times New Roman" w:hAnsi="Times New Roman"/>
          <w:sz w:val="24"/>
          <w:szCs w:val="24"/>
        </w:rPr>
        <w:t xml:space="preserve">Table of Contents</w:t>
      </w:r>
      <w:r>
        <w:rPr>
          <w:sz w:val="24"/>
          <w:szCs w:val="24"/>
        </w:rPr>
        <w:t xml:space="preserve">	</w:t>
      </w:r>
      <w:r>
        <w:rPr>
          <w:rFonts w:ascii="Times New Roman" w:cs="Times New Roman" w:eastAsia="Times New Roman" w:hAnsi="Times New Roman"/>
          <w:sz w:val="24"/>
          <w:szCs w:val="24"/>
        </w:rPr>
        <w:t xml:space="preserve">iii</w:t>
      </w:r>
    </w:p>
    <w:p>
      <w:pPr>
        <w:tabs>
          <w:tab w:val="right" w:pos="7920"/>
        </w:tabs>
      </w:pPr>
      <w:r>
        <w:rPr>
          <w:rFonts w:ascii="Times New Roman" w:cs="Times New Roman" w:eastAsia="Times New Roman" w:hAnsi="Times New Roman"/>
          <w:sz w:val="24"/>
          <w:szCs w:val="24"/>
        </w:rPr>
        <w:t xml:space="preserve">List of Figures</w:t>
      </w:r>
      <w:r>
        <w:rPr>
          <w:sz w:val="24"/>
          <w:szCs w:val="24"/>
        </w:rPr>
        <w:t xml:space="preserve">	</w:t>
      </w:r>
      <w:r>
        <w:rPr>
          <w:rFonts w:ascii="Times New Roman" w:cs="Times New Roman" w:eastAsia="Times New Roman" w:hAnsi="Times New Roman"/>
          <w:sz w:val="24"/>
          <w:szCs w:val="24"/>
        </w:rPr>
        <w:t xml:space="preserve">vi</w:t>
      </w:r>
    </w:p>
    <w:p>
      <w:pPr>
        <w:tabs>
          <w:tab w:val="right" w:pos="7920"/>
        </w:tabs>
      </w:pPr>
      <w:r>
        <w:rPr>
          <w:rFonts w:ascii="Times New Roman" w:cs="Times New Roman" w:eastAsia="Times New Roman" w:hAnsi="Times New Roman"/>
          <w:sz w:val="24"/>
          <w:szCs w:val="24"/>
        </w:rPr>
        <w:t xml:space="preserve">List of Tables</w:t>
      </w:r>
      <w:r>
        <w:rPr>
          <w:sz w:val="24"/>
          <w:szCs w:val="24"/>
        </w:rPr>
        <w:t xml:space="preserve">	</w:t>
      </w:r>
      <w:r>
        <w:rPr>
          <w:rFonts w:ascii="Times New Roman" w:cs="Times New Roman" w:eastAsia="Times New Roman" w:hAnsi="Times New Roman"/>
          <w:sz w:val="24"/>
          <w:szCs w:val="24"/>
        </w:rPr>
        <w:t xml:space="preserve">vii</w:t>
      </w:r>
    </w:p>
    <w:p>
      <w:pPr>
        <w:tabs>
          <w:tab w:val="right" w:pos="7920"/>
        </w:tabs>
      </w:pPr>
      <w:r>
        <w:rPr>
          <w:rFonts w:ascii="Times New Roman" w:cs="Times New Roman" w:eastAsia="Times New Roman" w:hAnsi="Times New Roman"/>
          <w:sz w:val="24"/>
          <w:szCs w:val="24"/>
        </w:rPr>
        <w:t xml:space="preserve">Acknowledgments</w:t>
      </w:r>
      <w:r>
        <w:rPr>
          <w:sz w:val="24"/>
          <w:szCs w:val="24"/>
        </w:rPr>
        <w:t xml:space="preserve">	</w:t>
      </w:r>
      <w:r>
        <w:rPr>
          <w:rFonts w:ascii="Times New Roman" w:cs="Times New Roman" w:eastAsia="Times New Roman" w:hAnsi="Times New Roman"/>
          <w:sz w:val="24"/>
          <w:szCs w:val="24"/>
        </w:rPr>
        <w:t xml:space="preserve">viii</w:t>
      </w:r>
    </w:p>
    <w:p>
      <w:pPr>
        <w:spacing w:before="240"/>
      </w:pPr>
    </w:p>
    <w:p>
      <w:pPr>
        <w:tabs>
          <w:tab w:val="right" w:pos="7920"/>
        </w:tabs>
      </w:pPr>
      <w:r>
        <w:rPr>
          <w:rFonts w:ascii="Times New Roman" w:cs="Times New Roman" w:eastAsia="Times New Roman" w:hAnsi="Times New Roman"/>
          <w:sz w:val="24"/>
          <w:szCs w:val="24"/>
        </w:rPr>
        <w:t xml:space="preserve">Chapter 1: Introduction and Motivation</w:t>
      </w:r>
      <w:r>
        <w:rPr>
          <w:sz w:val="24"/>
          <w:szCs w:val="24"/>
        </w:rPr>
        <w:t xml:space="preserve">	</w:t>
      </w:r>
      <w:r>
        <w:rPr>
          <w:rFonts w:ascii="Times New Roman" w:cs="Times New Roman" w:eastAsia="Times New Roman" w:hAnsi="Times New Roman"/>
          <w:sz w:val="24"/>
          <w:szCs w:val="24"/>
        </w:rPr>
        <w:t xml:space="preserve">1</w:t>
      </w:r>
    </w:p>
    <w:p>
      <w:pPr>
        <w:tabs>
          <w:tab w:val="right" w:pos="7920"/>
        </w:tabs>
      </w:pPr>
      <w:r>
        <w:rPr>
          <w:rFonts w:ascii="Times New Roman" w:cs="Times New Roman" w:eastAsia="Times New Roman" w:hAnsi="Times New Roman"/>
          <w:sz w:val="24"/>
          <w:szCs w:val="24"/>
        </w:rPr>
        <w:t xml:space="preserve">   1.1 The Multi-Core Scaling Challenge</w:t>
      </w:r>
      <w:r>
        <w:rPr>
          <w:sz w:val="24"/>
          <w:szCs w:val="24"/>
        </w:rPr>
        <w:t xml:space="preserve">	</w:t>
      </w:r>
      <w:r>
        <w:rPr>
          <w:rFonts w:ascii="Times New Roman" w:cs="Times New Roman" w:eastAsia="Times New Roman" w:hAnsi="Times New Roman"/>
          <w:sz w:val="24"/>
          <w:szCs w:val="24"/>
        </w:rPr>
        <w:t xml:space="preserve">1</w:t>
      </w:r>
    </w:p>
    <w:p>
      <w:pPr>
        <w:tabs>
          <w:tab w:val="right" w:pos="7920"/>
        </w:tabs>
      </w:pPr>
      <w:r>
        <w:rPr>
          <w:rFonts w:ascii="Times New Roman" w:cs="Times New Roman" w:eastAsia="Times New Roman" w:hAnsi="Times New Roman"/>
          <w:sz w:val="24"/>
          <w:szCs w:val="24"/>
        </w:rPr>
        <w:t xml:space="preserve">   1.2 Traditional Cache Coherence Limitations</w:t>
      </w:r>
      <w:r>
        <w:rPr>
          <w:sz w:val="24"/>
          <w:szCs w:val="24"/>
        </w:rPr>
        <w:t xml:space="preserve">	</w:t>
      </w:r>
      <w:r>
        <w:rPr>
          <w:rFonts w:ascii="Times New Roman" w:cs="Times New Roman" w:eastAsia="Times New Roman" w:hAnsi="Times New Roman"/>
          <w:sz w:val="24"/>
          <w:szCs w:val="24"/>
        </w:rPr>
        <w:t xml:space="preserve">3</w:t>
      </w:r>
    </w:p>
    <w:p>
      <w:pPr>
        <w:tabs>
          <w:tab w:val="right" w:pos="7920"/>
        </w:tabs>
      </w:pPr>
      <w:r>
        <w:rPr>
          <w:rFonts w:ascii="Times New Roman" w:cs="Times New Roman" w:eastAsia="Times New Roman" w:hAnsi="Times New Roman"/>
          <w:sz w:val="24"/>
          <w:szCs w:val="24"/>
        </w:rPr>
        <w:t xml:space="preserve">   1.3 The CRDT Alternative</w:t>
      </w:r>
      <w:r>
        <w:rPr>
          <w:sz w:val="24"/>
          <w:szCs w:val="24"/>
        </w:rPr>
        <w:t xml:space="preserve">	</w:t>
      </w:r>
      <w:r>
        <w:rPr>
          <w:rFonts w:ascii="Times New Roman" w:cs="Times New Roman" w:eastAsia="Times New Roman" w:hAnsi="Times New Roman"/>
          <w:sz w:val="24"/>
          <w:szCs w:val="24"/>
        </w:rPr>
        <w:t xml:space="preserve">5</w:t>
      </w:r>
    </w:p>
    <w:p>
      <w:pPr>
        <w:tabs>
          <w:tab w:val="right" w:pos="7920"/>
        </w:tabs>
      </w:pPr>
      <w:r>
        <w:rPr>
          <w:rFonts w:ascii="Times New Roman" w:cs="Times New Roman" w:eastAsia="Times New Roman" w:hAnsi="Times New Roman"/>
          <w:sz w:val="24"/>
          <w:szCs w:val="24"/>
        </w:rPr>
        <w:t xml:space="preserve">   1.4 Contributions</w:t>
      </w:r>
      <w:r>
        <w:rPr>
          <w:sz w:val="24"/>
          <w:szCs w:val="24"/>
        </w:rPr>
        <w:t xml:space="preserve">	</w:t>
      </w:r>
      <w:r>
        <w:rPr>
          <w:rFonts w:ascii="Times New Roman" w:cs="Times New Roman" w:eastAsia="Times New Roman" w:hAnsi="Times New Roman"/>
          <w:sz w:val="24"/>
          <w:szCs w:val="24"/>
        </w:rPr>
        <w:t xml:space="preserve">7</w:t>
      </w:r>
    </w:p>
    <w:p>
      <w:pPr>
        <w:tabs>
          <w:tab w:val="right" w:pos="7920"/>
        </w:tabs>
      </w:pPr>
      <w:r>
        <w:rPr>
          <w:rFonts w:ascii="Times New Roman" w:cs="Times New Roman" w:eastAsia="Times New Roman" w:hAnsi="Times New Roman"/>
          <w:sz w:val="24"/>
          <w:szCs w:val="24"/>
        </w:rPr>
        <w:t xml:space="preserve">   1.5 Dissertation Organization</w:t>
      </w:r>
      <w:r>
        <w:rPr>
          <w:sz w:val="24"/>
          <w:szCs w:val="24"/>
        </w:rPr>
        <w:t xml:space="preserve">	</w:t>
      </w:r>
      <w:r>
        <w:rPr>
          <w:rFonts w:ascii="Times New Roman" w:cs="Times New Roman" w:eastAsia="Times New Roman" w:hAnsi="Times New Roman"/>
          <w:sz w:val="24"/>
          <w:szCs w:val="24"/>
        </w:rPr>
        <w:t xml:space="preserve">9</w:t>
      </w:r>
    </w:p>
    <w:p>
      <w:pPr>
        <w:tabs>
          <w:tab w:val="right" w:pos="7920"/>
        </w:tabs>
      </w:pPr>
      <w:r>
        <w:rPr>
          <w:rFonts w:ascii="Times New Roman" w:cs="Times New Roman" w:eastAsia="Times New Roman" w:hAnsi="Times New Roman"/>
          <w:sz w:val="24"/>
          <w:szCs w:val="24"/>
        </w:rPr>
        <w:t xml:space="preserve">Chapter 2: Background and Related Work</w:t>
      </w:r>
      <w:r>
        <w:rPr>
          <w:sz w:val="24"/>
          <w:szCs w:val="24"/>
        </w:rPr>
        <w:t xml:space="preserve">	</w:t>
      </w:r>
      <w:r>
        <w:rPr>
          <w:rFonts w:ascii="Times New Roman" w:cs="Times New Roman" w:eastAsia="Times New Roman" w:hAnsi="Times New Roman"/>
          <w:sz w:val="24"/>
          <w:szCs w:val="24"/>
        </w:rPr>
        <w:t xml:space="preserve">11</w:t>
      </w:r>
    </w:p>
    <w:p>
      <w:pPr>
        <w:tabs>
          <w:tab w:val="right" w:pos="7920"/>
        </w:tabs>
      </w:pPr>
      <w:r>
        <w:rPr>
          <w:rFonts w:ascii="Times New Roman" w:cs="Times New Roman" w:eastAsia="Times New Roman" w:hAnsi="Times New Roman"/>
          <w:sz w:val="24"/>
          <w:szCs w:val="24"/>
        </w:rPr>
        <w:t xml:space="preserve">   2.1 Cache Coherence Protocols</w:t>
      </w:r>
      <w:r>
        <w:rPr>
          <w:sz w:val="24"/>
          <w:szCs w:val="24"/>
        </w:rPr>
        <w:t xml:space="preserve">	</w:t>
      </w:r>
      <w:r>
        <w:rPr>
          <w:rFonts w:ascii="Times New Roman" w:cs="Times New Roman" w:eastAsia="Times New Roman" w:hAnsi="Times New Roman"/>
          <w:sz w:val="24"/>
          <w:szCs w:val="24"/>
        </w:rPr>
        <w:t xml:space="preserve">11</w:t>
      </w:r>
    </w:p>
    <w:p>
      <w:pPr>
        <w:tabs>
          <w:tab w:val="right" w:pos="7920"/>
        </w:tabs>
      </w:pPr>
      <w:r>
        <w:rPr>
          <w:rFonts w:ascii="Times New Roman" w:cs="Times New Roman" w:eastAsia="Times New Roman" w:hAnsi="Times New Roman"/>
          <w:sz w:val="24"/>
          <w:szCs w:val="24"/>
        </w:rPr>
        <w:t xml:space="preserve">   2.2 Conflict-Free Replicated Data Types</w:t>
      </w:r>
      <w:r>
        <w:rPr>
          <w:sz w:val="24"/>
          <w:szCs w:val="24"/>
        </w:rPr>
        <w:t xml:space="preserve">	</w:t>
      </w:r>
      <w:r>
        <w:rPr>
          <w:rFonts w:ascii="Times New Roman" w:cs="Times New Roman" w:eastAsia="Times New Roman" w:hAnsi="Times New Roman"/>
          <w:sz w:val="24"/>
          <w:szCs w:val="24"/>
        </w:rPr>
        <w:t xml:space="preserve">15</w:t>
      </w:r>
    </w:p>
    <w:p>
      <w:pPr>
        <w:tabs>
          <w:tab w:val="right" w:pos="7920"/>
        </w:tabs>
      </w:pPr>
      <w:r>
        <w:rPr>
          <w:rFonts w:ascii="Times New Roman" w:cs="Times New Roman" w:eastAsia="Times New Roman" w:hAnsi="Times New Roman"/>
          <w:sz w:val="24"/>
          <w:szCs w:val="24"/>
        </w:rPr>
        <w:t xml:space="preserve">   2.3 AI Inference Accelerators</w:t>
      </w:r>
      <w:r>
        <w:rPr>
          <w:sz w:val="24"/>
          <w:szCs w:val="24"/>
        </w:rPr>
        <w:t xml:space="preserve">	</w:t>
      </w:r>
      <w:r>
        <w:rPr>
          <w:rFonts w:ascii="Times New Roman" w:cs="Times New Roman" w:eastAsia="Times New Roman" w:hAnsi="Times New Roman"/>
          <w:sz w:val="24"/>
          <w:szCs w:val="24"/>
        </w:rPr>
        <w:t xml:space="preserve">20</w:t>
      </w:r>
    </w:p>
    <w:p>
      <w:pPr>
        <w:tabs>
          <w:tab w:val="right" w:pos="7920"/>
        </w:tabs>
      </w:pPr>
      <w:r>
        <w:rPr>
          <w:rFonts w:ascii="Times New Roman" w:cs="Times New Roman" w:eastAsia="Times New Roman" w:hAnsi="Times New Roman"/>
          <w:sz w:val="24"/>
          <w:szCs w:val="24"/>
        </w:rPr>
        <w:t xml:space="preserve">   2.4 Formal Methods in Hardware Design</w:t>
      </w:r>
      <w:r>
        <w:rPr>
          <w:sz w:val="24"/>
          <w:szCs w:val="24"/>
        </w:rPr>
        <w:t xml:space="preserve">	</w:t>
      </w:r>
      <w:r>
        <w:rPr>
          <w:rFonts w:ascii="Times New Roman" w:cs="Times New Roman" w:eastAsia="Times New Roman" w:hAnsi="Times New Roman"/>
          <w:sz w:val="24"/>
          <w:szCs w:val="24"/>
        </w:rPr>
        <w:t xml:space="preserve">24</w:t>
      </w:r>
    </w:p>
    <w:p>
      <w:pPr>
        <w:tabs>
          <w:tab w:val="right" w:pos="7920"/>
        </w:tabs>
      </w:pPr>
      <w:r>
        <w:rPr>
          <w:rFonts w:ascii="Times New Roman" w:cs="Times New Roman" w:eastAsia="Times New Roman" w:hAnsi="Times New Roman"/>
          <w:sz w:val="24"/>
          <w:szCs w:val="24"/>
        </w:rPr>
        <w:t xml:space="preserve">Chapter 3: Theoretical Foundations</w:t>
      </w:r>
      <w:r>
        <w:rPr>
          <w:sz w:val="24"/>
          <w:szCs w:val="24"/>
        </w:rPr>
        <w:t xml:space="preserve">	</w:t>
      </w:r>
      <w:r>
        <w:rPr>
          <w:rFonts w:ascii="Times New Roman" w:cs="Times New Roman" w:eastAsia="Times New Roman" w:hAnsi="Times New Roman"/>
          <w:sz w:val="24"/>
          <w:szCs w:val="24"/>
        </w:rPr>
        <w:t xml:space="preserve">27</w:t>
      </w:r>
    </w:p>
    <w:p>
      <w:pPr>
        <w:tabs>
          <w:tab w:val="right" w:pos="7920"/>
        </w:tabs>
      </w:pPr>
      <w:r>
        <w:rPr>
          <w:rFonts w:ascii="Times New Roman" w:cs="Times New Roman" w:eastAsia="Times New Roman" w:hAnsi="Times New Roman"/>
          <w:sz w:val="24"/>
          <w:szCs w:val="24"/>
        </w:rPr>
        <w:t xml:space="preserve">   3.1 Categorical Semantics of Hardware CRDTs</w:t>
      </w:r>
      <w:r>
        <w:rPr>
          <w:sz w:val="24"/>
          <w:szCs w:val="24"/>
        </w:rPr>
        <w:t xml:space="preserve">	</w:t>
      </w:r>
      <w:r>
        <w:rPr>
          <w:rFonts w:ascii="Times New Roman" w:cs="Times New Roman" w:eastAsia="Times New Roman" w:hAnsi="Times New Roman"/>
          <w:sz w:val="24"/>
          <w:szCs w:val="24"/>
        </w:rPr>
        <w:t xml:space="preserve">27</w:t>
      </w:r>
    </w:p>
    <w:p>
      <w:pPr>
        <w:tabs>
          <w:tab w:val="right" w:pos="7920"/>
        </w:tabs>
      </w:pPr>
      <w:r>
        <w:rPr>
          <w:rFonts w:ascii="Times New Roman" w:cs="Times New Roman" w:eastAsia="Times New Roman" w:hAnsi="Times New Roman"/>
          <w:sz w:val="24"/>
          <w:szCs w:val="24"/>
        </w:rPr>
        <w:t xml:space="preserve">   3.2 Lattice Theory and Merge Operations</w:t>
      </w:r>
      <w:r>
        <w:rPr>
          <w:sz w:val="24"/>
          <w:szCs w:val="24"/>
        </w:rPr>
        <w:t xml:space="preserve">	</w:t>
      </w:r>
      <w:r>
        <w:rPr>
          <w:rFonts w:ascii="Times New Roman" w:cs="Times New Roman" w:eastAsia="Times New Roman" w:hAnsi="Times New Roman"/>
          <w:sz w:val="24"/>
          <w:szCs w:val="24"/>
        </w:rPr>
        <w:t xml:space="preserve">35</w:t>
      </w:r>
    </w:p>
    <w:p>
      <w:pPr>
        <w:tabs>
          <w:tab w:val="right" w:pos="7920"/>
        </w:tabs>
      </w:pPr>
      <w:r>
        <w:rPr>
          <w:rFonts w:ascii="Times New Roman" w:cs="Times New Roman" w:eastAsia="Times New Roman" w:hAnsi="Times New Roman"/>
          <w:sz w:val="24"/>
          <w:szCs w:val="24"/>
        </w:rPr>
        <w:t xml:space="preserve">   3.3 Cohomological Analysis</w:t>
      </w:r>
      <w:r>
        <w:rPr>
          <w:sz w:val="24"/>
          <w:szCs w:val="24"/>
        </w:rPr>
        <w:t xml:space="preserve">	</w:t>
      </w:r>
      <w:r>
        <w:rPr>
          <w:rFonts w:ascii="Times New Roman" w:cs="Times New Roman" w:eastAsia="Times New Roman" w:hAnsi="Times New Roman"/>
          <w:sz w:val="24"/>
          <w:szCs w:val="24"/>
        </w:rPr>
        <w:t xml:space="preserve">42</w:t>
      </w:r>
    </w:p>
    <w:p>
      <w:pPr>
        <w:tabs>
          <w:tab w:val="right" w:pos="7920"/>
        </w:tabs>
      </w:pPr>
      <w:r>
        <w:rPr>
          <w:rFonts w:ascii="Times New Roman" w:cs="Times New Roman" w:eastAsia="Times New Roman" w:hAnsi="Times New Roman"/>
          <w:sz w:val="24"/>
          <w:szCs w:val="24"/>
        </w:rPr>
        <w:t xml:space="preserve">   3.4 Timed Fixed Point Theorem</w:t>
      </w:r>
      <w:r>
        <w:rPr>
          <w:sz w:val="24"/>
          <w:szCs w:val="24"/>
        </w:rPr>
        <w:t xml:space="preserve">	</w:t>
      </w:r>
      <w:r>
        <w:rPr>
          <w:rFonts w:ascii="Times New Roman" w:cs="Times New Roman" w:eastAsia="Times New Roman" w:hAnsi="Times New Roman"/>
          <w:sz w:val="24"/>
          <w:szCs w:val="24"/>
        </w:rPr>
        <w:t xml:space="preserve">48</w:t>
      </w:r>
    </w:p>
    <w:p>
      <w:pPr>
        <w:tabs>
          <w:tab w:val="right" w:pos="7920"/>
        </w:tabs>
      </w:pPr>
      <w:r>
        <w:rPr>
          <w:rFonts w:ascii="Times New Roman" w:cs="Times New Roman" w:eastAsia="Times New Roman" w:hAnsi="Times New Roman"/>
          <w:sz w:val="24"/>
          <w:szCs w:val="24"/>
        </w:rPr>
        <w:t xml:space="preserve">Chapter 4: CRDT Memory Channel Architecture</w:t>
      </w:r>
      <w:r>
        <w:rPr>
          <w:sz w:val="24"/>
          <w:szCs w:val="24"/>
        </w:rPr>
        <w:t xml:space="preserve">	</w:t>
      </w:r>
      <w:r>
        <w:rPr>
          <w:rFonts w:ascii="Times New Roman" w:cs="Times New Roman" w:eastAsia="Times New Roman" w:hAnsi="Times New Roman"/>
          <w:sz w:val="24"/>
          <w:szCs w:val="24"/>
        </w:rPr>
        <w:t xml:space="preserve">53</w:t>
      </w:r>
    </w:p>
    <w:p>
      <w:pPr>
        <w:tabs>
          <w:tab w:val="right" w:pos="7920"/>
        </w:tabs>
      </w:pPr>
      <w:r>
        <w:rPr>
          <w:rFonts w:ascii="Times New Roman" w:cs="Times New Roman" w:eastAsia="Times New Roman" w:hAnsi="Times New Roman"/>
          <w:sz w:val="24"/>
          <w:szCs w:val="24"/>
        </w:rPr>
        <w:t xml:space="preserve">   4.1 TA-CRDT: Time-Aware CRDT</w:t>
      </w:r>
      <w:r>
        <w:rPr>
          <w:sz w:val="24"/>
          <w:szCs w:val="24"/>
        </w:rPr>
        <w:t xml:space="preserve">	</w:t>
      </w:r>
      <w:r>
        <w:rPr>
          <w:rFonts w:ascii="Times New Roman" w:cs="Times New Roman" w:eastAsia="Times New Roman" w:hAnsi="Times New Roman"/>
          <w:sz w:val="24"/>
          <w:szCs w:val="24"/>
        </w:rPr>
        <w:t xml:space="preserve">53</w:t>
      </w:r>
    </w:p>
    <w:p>
      <w:pPr>
        <w:tabs>
          <w:tab w:val="right" w:pos="7920"/>
        </w:tabs>
      </w:pPr>
      <w:r>
        <w:rPr>
          <w:rFonts w:ascii="Times New Roman" w:cs="Times New Roman" w:eastAsia="Times New Roman" w:hAnsi="Times New Roman"/>
          <w:sz w:val="24"/>
          <w:szCs w:val="24"/>
        </w:rPr>
        <w:t xml:space="preserve">   4.2 SR-CRDT: State-Based Replicated CRDT</w:t>
      </w:r>
      <w:r>
        <w:rPr>
          <w:sz w:val="24"/>
          <w:szCs w:val="24"/>
        </w:rPr>
        <w:t xml:space="preserve">	</w:t>
      </w:r>
      <w:r>
        <w:rPr>
          <w:rFonts w:ascii="Times New Roman" w:cs="Times New Roman" w:eastAsia="Times New Roman" w:hAnsi="Times New Roman"/>
          <w:sz w:val="24"/>
          <w:szCs w:val="24"/>
        </w:rPr>
        <w:t xml:space="preserve">61</w:t>
      </w:r>
    </w:p>
    <w:p>
      <w:pPr>
        <w:tabs>
          <w:tab w:val="right" w:pos="7920"/>
        </w:tabs>
      </w:pPr>
      <w:r>
        <w:rPr>
          <w:rFonts w:ascii="Times New Roman" w:cs="Times New Roman" w:eastAsia="Times New Roman" w:hAnsi="Times New Roman"/>
          <w:sz w:val="24"/>
          <w:szCs w:val="24"/>
        </w:rPr>
        <w:t xml:space="preserve">   4.3 SM-CRDT: State Machine CRDT</w:t>
      </w:r>
      <w:r>
        <w:rPr>
          <w:sz w:val="24"/>
          <w:szCs w:val="24"/>
        </w:rPr>
        <w:t xml:space="preserve">	</w:t>
      </w:r>
      <w:r>
        <w:rPr>
          <w:rFonts w:ascii="Times New Roman" w:cs="Times New Roman" w:eastAsia="Times New Roman" w:hAnsi="Times New Roman"/>
          <w:sz w:val="24"/>
          <w:szCs w:val="24"/>
        </w:rPr>
        <w:t xml:space="preserve">68</w:t>
      </w:r>
    </w:p>
    <w:p>
      <w:pPr>
        <w:tabs>
          <w:tab w:val="right" w:pos="7920"/>
        </w:tabs>
      </w:pPr>
      <w:r>
        <w:rPr>
          <w:rFonts w:ascii="Times New Roman" w:cs="Times New Roman" w:eastAsia="Times New Roman" w:hAnsi="Times New Roman"/>
          <w:sz w:val="24"/>
          <w:szCs w:val="24"/>
        </w:rPr>
        <w:t xml:space="preserve">   4.4 Hardware Implementation Details</w:t>
      </w:r>
      <w:r>
        <w:rPr>
          <w:sz w:val="24"/>
          <w:szCs w:val="24"/>
        </w:rPr>
        <w:t xml:space="preserve">	</w:t>
      </w:r>
      <w:r>
        <w:rPr>
          <w:rFonts w:ascii="Times New Roman" w:cs="Times New Roman" w:eastAsia="Times New Roman" w:hAnsi="Times New Roman"/>
          <w:sz w:val="24"/>
          <w:szCs w:val="24"/>
        </w:rPr>
        <w:t xml:space="preserve">74</w:t>
      </w:r>
    </w:p>
    <w:p>
      <w:pPr>
        <w:tabs>
          <w:tab w:val="right" w:pos="7920"/>
        </w:tabs>
      </w:pPr>
      <w:r>
        <w:rPr>
          <w:rFonts w:ascii="Times New Roman" w:cs="Times New Roman" w:eastAsia="Times New Roman" w:hAnsi="Times New Roman"/>
          <w:sz w:val="24"/>
          <w:szCs w:val="24"/>
        </w:rPr>
        <w:t xml:space="preserve">Chapter 5: Formal Verification</w:t>
      </w:r>
      <w:r>
        <w:rPr>
          <w:sz w:val="24"/>
          <w:szCs w:val="24"/>
        </w:rPr>
        <w:t xml:space="preserve">	</w:t>
      </w:r>
      <w:r>
        <w:rPr>
          <w:rFonts w:ascii="Times New Roman" w:cs="Times New Roman" w:eastAsia="Times New Roman" w:hAnsi="Times New Roman"/>
          <w:sz w:val="24"/>
          <w:szCs w:val="24"/>
        </w:rPr>
        <w:t xml:space="preserve">81</w:t>
      </w:r>
    </w:p>
    <w:p>
      <w:pPr>
        <w:tabs>
          <w:tab w:val="right" w:pos="7920"/>
        </w:tabs>
      </w:pPr>
      <w:r>
        <w:rPr>
          <w:rFonts w:ascii="Times New Roman" w:cs="Times New Roman" w:eastAsia="Times New Roman" w:hAnsi="Times New Roman"/>
          <w:sz w:val="24"/>
          <w:szCs w:val="24"/>
        </w:rPr>
        <w:t xml:space="preserve">   5.1 Coq Proofs for Merge Correctness</w:t>
      </w:r>
      <w:r>
        <w:rPr>
          <w:sz w:val="24"/>
          <w:szCs w:val="24"/>
        </w:rPr>
        <w:t xml:space="preserve">	</w:t>
      </w:r>
      <w:r>
        <w:rPr>
          <w:rFonts w:ascii="Times New Roman" w:cs="Times New Roman" w:eastAsia="Times New Roman" w:hAnsi="Times New Roman"/>
          <w:sz w:val="24"/>
          <w:szCs w:val="24"/>
        </w:rPr>
        <w:t xml:space="preserve">81</w:t>
      </w:r>
    </w:p>
    <w:p>
      <w:pPr>
        <w:tabs>
          <w:tab w:val="right" w:pos="7920"/>
        </w:tabs>
      </w:pPr>
      <w:r>
        <w:rPr>
          <w:rFonts w:ascii="Times New Roman" w:cs="Times New Roman" w:eastAsia="Times New Roman" w:hAnsi="Times New Roman"/>
          <w:sz w:val="24"/>
          <w:szCs w:val="24"/>
        </w:rPr>
        <w:t xml:space="preserve">   5.2 FSM Transition Verification</w:t>
      </w:r>
      <w:r>
        <w:rPr>
          <w:sz w:val="24"/>
          <w:szCs w:val="24"/>
        </w:rPr>
        <w:t xml:space="preserve">	</w:t>
      </w:r>
      <w:r>
        <w:rPr>
          <w:rFonts w:ascii="Times New Roman" w:cs="Times New Roman" w:eastAsia="Times New Roman" w:hAnsi="Times New Roman"/>
          <w:sz w:val="24"/>
          <w:szCs w:val="24"/>
        </w:rPr>
        <w:t xml:space="preserve">88</w:t>
      </w:r>
    </w:p>
    <w:p>
      <w:pPr>
        <w:tabs>
          <w:tab w:val="right" w:pos="7920"/>
        </w:tabs>
      </w:pPr>
      <w:r>
        <w:rPr>
          <w:rFonts w:ascii="Times New Roman" w:cs="Times New Roman" w:eastAsia="Times New Roman" w:hAnsi="Times New Roman"/>
          <w:sz w:val="24"/>
          <w:szCs w:val="24"/>
        </w:rPr>
        <w:t xml:space="preserve">   5.3 TLA+ Specifications</w:t>
      </w:r>
      <w:r>
        <w:rPr>
          <w:sz w:val="24"/>
          <w:szCs w:val="24"/>
        </w:rPr>
        <w:t xml:space="preserve">	</w:t>
      </w:r>
      <w:r>
        <w:rPr>
          <w:rFonts w:ascii="Times New Roman" w:cs="Times New Roman" w:eastAsia="Times New Roman" w:hAnsi="Times New Roman"/>
          <w:sz w:val="24"/>
          <w:szCs w:val="24"/>
        </w:rPr>
        <w:t xml:space="preserve">94</w:t>
      </w:r>
    </w:p>
    <w:p>
      <w:pPr>
        <w:tabs>
          <w:tab w:val="right" w:pos="7920"/>
        </w:tabs>
      </w:pPr>
      <w:r>
        <w:rPr>
          <w:rFonts w:ascii="Times New Roman" w:cs="Times New Roman" w:eastAsia="Times New Roman" w:hAnsi="Times New Roman"/>
          <w:sz w:val="24"/>
          <w:szCs w:val="24"/>
        </w:rPr>
        <w:t xml:space="preserve">   5.4 Linearizability Analysis</w:t>
      </w:r>
      <w:r>
        <w:rPr>
          <w:sz w:val="24"/>
          <w:szCs w:val="24"/>
        </w:rPr>
        <w:t xml:space="preserve">	</w:t>
      </w:r>
      <w:r>
        <w:rPr>
          <w:rFonts w:ascii="Times New Roman" w:cs="Times New Roman" w:eastAsia="Times New Roman" w:hAnsi="Times New Roman"/>
          <w:sz w:val="24"/>
          <w:szCs w:val="24"/>
        </w:rPr>
        <w:t xml:space="preserve">99</w:t>
      </w:r>
    </w:p>
    <w:p>
      <w:pPr>
        <w:tabs>
          <w:tab w:val="right" w:pos="7920"/>
        </w:tabs>
      </w:pPr>
      <w:r>
        <w:rPr>
          <w:rFonts w:ascii="Times New Roman" w:cs="Times New Roman" w:eastAsia="Times New Roman" w:hAnsi="Times New Roman"/>
          <w:sz w:val="24"/>
          <w:szCs w:val="24"/>
        </w:rPr>
        <w:t xml:space="preserve">Chapter 6: Simulation Methodology and Results</w:t>
      </w:r>
      <w:r>
        <w:rPr>
          <w:sz w:val="24"/>
          <w:szCs w:val="24"/>
        </w:rPr>
        <w:t xml:space="preserve">	</w:t>
      </w:r>
      <w:r>
        <w:rPr>
          <w:rFonts w:ascii="Times New Roman" w:cs="Times New Roman" w:eastAsia="Times New Roman" w:hAnsi="Times New Roman"/>
          <w:sz w:val="24"/>
          <w:szCs w:val="24"/>
        </w:rPr>
        <w:t xml:space="preserve">103</w:t>
      </w:r>
    </w:p>
    <w:p>
      <w:pPr>
        <w:tabs>
          <w:tab w:val="right" w:pos="7920"/>
        </w:tabs>
      </w:pPr>
      <w:r>
        <w:rPr>
          <w:rFonts w:ascii="Times New Roman" w:cs="Times New Roman" w:eastAsia="Times New Roman" w:hAnsi="Times New Roman"/>
          <w:sz w:val="24"/>
          <w:szCs w:val="24"/>
        </w:rPr>
        <w:t xml:space="preserve">   6.1 Simulator Design</w:t>
      </w:r>
      <w:r>
        <w:rPr>
          <w:sz w:val="24"/>
          <w:szCs w:val="24"/>
        </w:rPr>
        <w:t xml:space="preserve">	</w:t>
      </w:r>
      <w:r>
        <w:rPr>
          <w:rFonts w:ascii="Times New Roman" w:cs="Times New Roman" w:eastAsia="Times New Roman" w:hAnsi="Times New Roman"/>
          <w:sz w:val="24"/>
          <w:szCs w:val="24"/>
        </w:rPr>
        <w:t xml:space="preserve">103</w:t>
      </w:r>
    </w:p>
    <w:p>
      <w:pPr>
        <w:tabs>
          <w:tab w:val="right" w:pos="7920"/>
        </w:tabs>
      </w:pPr>
      <w:r>
        <w:rPr>
          <w:rFonts w:ascii="Times New Roman" w:cs="Times New Roman" w:eastAsia="Times New Roman" w:hAnsi="Times New Roman"/>
          <w:sz w:val="24"/>
          <w:szCs w:val="24"/>
        </w:rPr>
        <w:t xml:space="preserve">   6.2 Workload Characterization</w:t>
      </w:r>
      <w:r>
        <w:rPr>
          <w:sz w:val="24"/>
          <w:szCs w:val="24"/>
        </w:rPr>
        <w:t xml:space="preserve">	</w:t>
      </w:r>
      <w:r>
        <w:rPr>
          <w:rFonts w:ascii="Times New Roman" w:cs="Times New Roman" w:eastAsia="Times New Roman" w:hAnsi="Times New Roman"/>
          <w:sz w:val="24"/>
          <w:szCs w:val="24"/>
        </w:rPr>
        <w:t xml:space="preserve">108</w:t>
      </w:r>
    </w:p>
    <w:p>
      <w:pPr>
        <w:tabs>
          <w:tab w:val="right" w:pos="7920"/>
        </w:tabs>
      </w:pPr>
      <w:r>
        <w:rPr>
          <w:rFonts w:ascii="Times New Roman" w:cs="Times New Roman" w:eastAsia="Times New Roman" w:hAnsi="Times New Roman"/>
          <w:sz w:val="24"/>
          <w:szCs w:val="24"/>
        </w:rPr>
        <w:t xml:space="preserve">   6.3 Latency and Traffic Results</w:t>
      </w:r>
      <w:r>
        <w:rPr>
          <w:sz w:val="24"/>
          <w:szCs w:val="24"/>
        </w:rPr>
        <w:t xml:space="preserve">	</w:t>
      </w:r>
      <w:r>
        <w:rPr>
          <w:rFonts w:ascii="Times New Roman" w:cs="Times New Roman" w:eastAsia="Times New Roman" w:hAnsi="Times New Roman"/>
          <w:sz w:val="24"/>
          <w:szCs w:val="24"/>
        </w:rPr>
        <w:t xml:space="preserve">115</w:t>
      </w:r>
    </w:p>
    <w:p>
      <w:pPr>
        <w:tabs>
          <w:tab w:val="right" w:pos="7920"/>
        </w:tabs>
      </w:pPr>
      <w:r>
        <w:rPr>
          <w:rFonts w:ascii="Times New Roman" w:cs="Times New Roman" w:eastAsia="Times New Roman" w:hAnsi="Times New Roman"/>
          <w:sz w:val="24"/>
          <w:szCs w:val="24"/>
        </w:rPr>
        <w:t xml:space="preserve">   6.4 Scalability Analysis</w:t>
      </w:r>
      <w:r>
        <w:rPr>
          <w:sz w:val="24"/>
          <w:szCs w:val="24"/>
        </w:rPr>
        <w:t xml:space="preserve">	</w:t>
      </w:r>
      <w:r>
        <w:rPr>
          <w:rFonts w:ascii="Times New Roman" w:cs="Times New Roman" w:eastAsia="Times New Roman" w:hAnsi="Times New Roman"/>
          <w:sz w:val="24"/>
          <w:szCs w:val="24"/>
        </w:rPr>
        <w:t xml:space="preserve">122</w:t>
      </w:r>
    </w:p>
    <w:p>
      <w:pPr>
        <w:tabs>
          <w:tab w:val="right" w:pos="7920"/>
        </w:tabs>
      </w:pPr>
      <w:r>
        <w:rPr>
          <w:rFonts w:ascii="Times New Roman" w:cs="Times New Roman" w:eastAsia="Times New Roman" w:hAnsi="Times New Roman"/>
          <w:sz w:val="24"/>
          <w:szCs w:val="24"/>
        </w:rPr>
        <w:t xml:space="preserve">Chapter 7: Hardware Implementation</w:t>
      </w:r>
      <w:r>
        <w:rPr>
          <w:sz w:val="24"/>
          <w:szCs w:val="24"/>
        </w:rPr>
        <w:t xml:space="preserve">	</w:t>
      </w:r>
      <w:r>
        <w:rPr>
          <w:rFonts w:ascii="Times New Roman" w:cs="Times New Roman" w:eastAsia="Times New Roman" w:hAnsi="Times New Roman"/>
          <w:sz w:val="24"/>
          <w:szCs w:val="24"/>
        </w:rPr>
        <w:t xml:space="preserve">127</w:t>
      </w:r>
    </w:p>
    <w:p>
      <w:pPr>
        <w:tabs>
          <w:tab w:val="right" w:pos="7920"/>
        </w:tabs>
      </w:pPr>
      <w:r>
        <w:rPr>
          <w:rFonts w:ascii="Times New Roman" w:cs="Times New Roman" w:eastAsia="Times New Roman" w:hAnsi="Times New Roman"/>
          <w:sz w:val="24"/>
          <w:szCs w:val="24"/>
        </w:rPr>
        <w:t xml:space="preserve">   7.1 28nm Test Chip Design</w:t>
      </w:r>
      <w:r>
        <w:rPr>
          <w:sz w:val="24"/>
          <w:szCs w:val="24"/>
        </w:rPr>
        <w:t xml:space="preserve">	</w:t>
      </w:r>
      <w:r>
        <w:rPr>
          <w:rFonts w:ascii="Times New Roman" w:cs="Times New Roman" w:eastAsia="Times New Roman" w:hAnsi="Times New Roman"/>
          <w:sz w:val="24"/>
          <w:szCs w:val="24"/>
        </w:rPr>
        <w:t xml:space="preserve">127</w:t>
      </w:r>
    </w:p>
    <w:p>
      <w:pPr>
        <w:tabs>
          <w:tab w:val="right" w:pos="7920"/>
        </w:tabs>
      </w:pPr>
      <w:r>
        <w:rPr>
          <w:rFonts w:ascii="Times New Roman" w:cs="Times New Roman" w:eastAsia="Times New Roman" w:hAnsi="Times New Roman"/>
          <w:sz w:val="24"/>
          <w:szCs w:val="24"/>
        </w:rPr>
        <w:t xml:space="preserve">   7.2 Area and Power Analysis</w:t>
      </w:r>
      <w:r>
        <w:rPr>
          <w:sz w:val="24"/>
          <w:szCs w:val="24"/>
        </w:rPr>
        <w:t xml:space="preserve">	</w:t>
      </w:r>
      <w:r>
        <w:rPr>
          <w:rFonts w:ascii="Times New Roman" w:cs="Times New Roman" w:eastAsia="Times New Roman" w:hAnsi="Times New Roman"/>
          <w:sz w:val="24"/>
          <w:szCs w:val="24"/>
        </w:rPr>
        <w:t xml:space="preserve">134</w:t>
      </w:r>
    </w:p>
    <w:p>
      <w:pPr>
        <w:tabs>
          <w:tab w:val="right" w:pos="7920"/>
        </w:tabs>
      </w:pPr>
      <w:r>
        <w:rPr>
          <w:rFonts w:ascii="Times New Roman" w:cs="Times New Roman" w:eastAsia="Times New Roman" w:hAnsi="Times New Roman"/>
          <w:sz w:val="24"/>
          <w:szCs w:val="24"/>
        </w:rPr>
        <w:t xml:space="preserve">   7.3 Yield Analysis</w:t>
      </w:r>
      <w:r>
        <w:rPr>
          <w:sz w:val="24"/>
          <w:szCs w:val="24"/>
        </w:rPr>
        <w:t xml:space="preserve">	</w:t>
      </w:r>
      <w:r>
        <w:rPr>
          <w:rFonts w:ascii="Times New Roman" w:cs="Times New Roman" w:eastAsia="Times New Roman" w:hAnsi="Times New Roman"/>
          <w:sz w:val="24"/>
          <w:szCs w:val="24"/>
        </w:rPr>
        <w:t xml:space="preserve">140</w:t>
      </w:r>
    </w:p>
    <w:p>
      <w:pPr>
        <w:tabs>
          <w:tab w:val="right" w:pos="7920"/>
        </w:tabs>
      </w:pPr>
      <w:r>
        <w:rPr>
          <w:rFonts w:ascii="Times New Roman" w:cs="Times New Roman" w:eastAsia="Times New Roman" w:hAnsi="Times New Roman"/>
          <w:sz w:val="24"/>
          <w:szCs w:val="24"/>
        </w:rPr>
        <w:t xml:space="preserve">   7.4 Measurement Results</w:t>
      </w:r>
      <w:r>
        <w:rPr>
          <w:sz w:val="24"/>
          <w:szCs w:val="24"/>
        </w:rPr>
        <w:t xml:space="preserve">	</w:t>
      </w:r>
      <w:r>
        <w:rPr>
          <w:rFonts w:ascii="Times New Roman" w:cs="Times New Roman" w:eastAsia="Times New Roman" w:hAnsi="Times New Roman"/>
          <w:sz w:val="24"/>
          <w:szCs w:val="24"/>
        </w:rPr>
        <w:t xml:space="preserve">145</w:t>
      </w:r>
    </w:p>
    <w:p>
      <w:pPr>
        <w:tabs>
          <w:tab w:val="right" w:pos="7920"/>
        </w:tabs>
      </w:pPr>
      <w:r>
        <w:rPr>
          <w:rFonts w:ascii="Times New Roman" w:cs="Times New Roman" w:eastAsia="Times New Roman" w:hAnsi="Times New Roman"/>
          <w:sz w:val="24"/>
          <w:szCs w:val="24"/>
        </w:rPr>
        <w:t xml:space="preserve">Chapter 8: Scalability and Fault Tolerance</w:t>
      </w:r>
      <w:r>
        <w:rPr>
          <w:sz w:val="24"/>
          <w:szCs w:val="24"/>
        </w:rPr>
        <w:t xml:space="preserve">	</w:t>
      </w:r>
      <w:r>
        <w:rPr>
          <w:rFonts w:ascii="Times New Roman" w:cs="Times New Roman" w:eastAsia="Times New Roman" w:hAnsi="Times New Roman"/>
          <w:sz w:val="24"/>
          <w:szCs w:val="24"/>
        </w:rPr>
        <w:t xml:space="preserve">149</w:t>
      </w:r>
    </w:p>
    <w:p>
      <w:pPr>
        <w:tabs>
          <w:tab w:val="right" w:pos="7920"/>
        </w:tabs>
      </w:pPr>
      <w:r>
        <w:rPr>
          <w:rFonts w:ascii="Times New Roman" w:cs="Times New Roman" w:eastAsia="Times New Roman" w:hAnsi="Times New Roman"/>
          <w:sz w:val="24"/>
          <w:szCs w:val="24"/>
        </w:rPr>
        <w:t xml:space="preserve">   8.1 Extended Core Configurations</w:t>
      </w:r>
      <w:r>
        <w:rPr>
          <w:sz w:val="24"/>
          <w:szCs w:val="24"/>
        </w:rPr>
        <w:t xml:space="preserve">	</w:t>
      </w:r>
      <w:r>
        <w:rPr>
          <w:rFonts w:ascii="Times New Roman" w:cs="Times New Roman" w:eastAsia="Times New Roman" w:hAnsi="Times New Roman"/>
          <w:sz w:val="24"/>
          <w:szCs w:val="24"/>
        </w:rPr>
        <w:t xml:space="preserve">149</w:t>
      </w:r>
    </w:p>
    <w:p>
      <w:pPr>
        <w:tabs>
          <w:tab w:val="right" w:pos="7920"/>
        </w:tabs>
      </w:pPr>
      <w:r>
        <w:rPr>
          <w:rFonts w:ascii="Times New Roman" w:cs="Times New Roman" w:eastAsia="Times New Roman" w:hAnsi="Times New Roman"/>
          <w:sz w:val="24"/>
          <w:szCs w:val="24"/>
        </w:rPr>
        <w:t xml:space="preserve">   8.2 Byzantine CRDTs</w:t>
      </w:r>
      <w:r>
        <w:rPr>
          <w:sz w:val="24"/>
          <w:szCs w:val="24"/>
        </w:rPr>
        <w:t xml:space="preserve">	</w:t>
      </w:r>
      <w:r>
        <w:rPr>
          <w:rFonts w:ascii="Times New Roman" w:cs="Times New Roman" w:eastAsia="Times New Roman" w:hAnsi="Times New Roman"/>
          <w:sz w:val="24"/>
          <w:szCs w:val="24"/>
        </w:rPr>
        <w:t xml:space="preserve">155</w:t>
      </w:r>
    </w:p>
    <w:p>
      <w:pPr>
        <w:tabs>
          <w:tab w:val="right" w:pos="7920"/>
        </w:tabs>
      </w:pPr>
      <w:r>
        <w:rPr>
          <w:rFonts w:ascii="Times New Roman" w:cs="Times New Roman" w:eastAsia="Times New Roman" w:hAnsi="Times New Roman"/>
          <w:sz w:val="24"/>
          <w:szCs w:val="24"/>
        </w:rPr>
        <w:t xml:space="preserve">   8.3 Error Recovery Procedures</w:t>
      </w:r>
      <w:r>
        <w:rPr>
          <w:sz w:val="24"/>
          <w:szCs w:val="24"/>
        </w:rPr>
        <w:t xml:space="preserve">	</w:t>
      </w:r>
      <w:r>
        <w:rPr>
          <w:rFonts w:ascii="Times New Roman" w:cs="Times New Roman" w:eastAsia="Times New Roman" w:hAnsi="Times New Roman"/>
          <w:sz w:val="24"/>
          <w:szCs w:val="24"/>
        </w:rPr>
        <w:t xml:space="preserve">161</w:t>
      </w:r>
    </w:p>
    <w:p>
      <w:pPr>
        <w:tabs>
          <w:tab w:val="right" w:pos="7920"/>
        </w:tabs>
      </w:pPr>
      <w:r>
        <w:rPr>
          <w:rFonts w:ascii="Times New Roman" w:cs="Times New Roman" w:eastAsia="Times New Roman" w:hAnsi="Times New Roman"/>
          <w:sz w:val="24"/>
          <w:szCs w:val="24"/>
        </w:rPr>
        <w:t xml:space="preserve">   8.4 Topology Analysis</w:t>
      </w:r>
      <w:r>
        <w:rPr>
          <w:sz w:val="24"/>
          <w:szCs w:val="24"/>
        </w:rPr>
        <w:t xml:space="preserve">	</w:t>
      </w:r>
      <w:r>
        <w:rPr>
          <w:rFonts w:ascii="Times New Roman" w:cs="Times New Roman" w:eastAsia="Times New Roman" w:hAnsi="Times New Roman"/>
          <w:sz w:val="24"/>
          <w:szCs w:val="24"/>
        </w:rPr>
        <w:t xml:space="preserve">167</w:t>
      </w:r>
    </w:p>
    <w:p>
      <w:pPr>
        <w:tabs>
          <w:tab w:val="right" w:pos="7920"/>
        </w:tabs>
      </w:pPr>
      <w:r>
        <w:rPr>
          <w:rFonts w:ascii="Times New Roman" w:cs="Times New Roman" w:eastAsia="Times New Roman" w:hAnsi="Times New Roman"/>
          <w:sz w:val="24"/>
          <w:szCs w:val="24"/>
        </w:rPr>
        <w:t xml:space="preserve">Chapter 9: Applications and Industry Adoption</w:t>
      </w:r>
      <w:r>
        <w:rPr>
          <w:sz w:val="24"/>
          <w:szCs w:val="24"/>
        </w:rPr>
        <w:t xml:space="preserve">	</w:t>
      </w:r>
      <w:r>
        <w:rPr>
          <w:rFonts w:ascii="Times New Roman" w:cs="Times New Roman" w:eastAsia="Times New Roman" w:hAnsi="Times New Roman"/>
          <w:sz w:val="24"/>
          <w:szCs w:val="24"/>
        </w:rPr>
        <w:t xml:space="preserve">173</w:t>
      </w:r>
    </w:p>
    <w:p>
      <w:pPr>
        <w:tabs>
          <w:tab w:val="right" w:pos="7920"/>
        </w:tabs>
      </w:pPr>
      <w:r>
        <w:rPr>
          <w:rFonts w:ascii="Times New Roman" w:cs="Times New Roman" w:eastAsia="Times New Roman" w:hAnsi="Times New Roman"/>
          <w:sz w:val="24"/>
          <w:szCs w:val="24"/>
        </w:rPr>
        <w:t xml:space="preserve">   9.1 MESI Migration Guide</w:t>
      </w:r>
      <w:r>
        <w:rPr>
          <w:sz w:val="24"/>
          <w:szCs w:val="24"/>
        </w:rPr>
        <w:t xml:space="preserve">	</w:t>
      </w:r>
      <w:r>
        <w:rPr>
          <w:rFonts w:ascii="Times New Roman" w:cs="Times New Roman" w:eastAsia="Times New Roman" w:hAnsi="Times New Roman"/>
          <w:sz w:val="24"/>
          <w:szCs w:val="24"/>
        </w:rPr>
        <w:t xml:space="preserve">173</w:t>
      </w:r>
    </w:p>
    <w:p>
      <w:pPr>
        <w:tabs>
          <w:tab w:val="right" w:pos="7920"/>
        </w:tabs>
      </w:pPr>
      <w:r>
        <w:rPr>
          <w:rFonts w:ascii="Times New Roman" w:cs="Times New Roman" w:eastAsia="Times New Roman" w:hAnsi="Times New Roman"/>
          <w:sz w:val="24"/>
          <w:szCs w:val="24"/>
        </w:rPr>
        <w:t xml:space="preserve">   9.2 Intel UCIe Integration</w:t>
      </w:r>
      <w:r>
        <w:rPr>
          <w:sz w:val="24"/>
          <w:szCs w:val="24"/>
        </w:rPr>
        <w:t xml:space="preserve">	</w:t>
      </w:r>
      <w:r>
        <w:rPr>
          <w:rFonts w:ascii="Times New Roman" w:cs="Times New Roman" w:eastAsia="Times New Roman" w:hAnsi="Times New Roman"/>
          <w:sz w:val="24"/>
          <w:szCs w:val="24"/>
        </w:rPr>
        <w:t xml:space="preserve">180</w:t>
      </w:r>
    </w:p>
    <w:p>
      <w:pPr>
        <w:tabs>
          <w:tab w:val="right" w:pos="7920"/>
        </w:tabs>
      </w:pPr>
      <w:r>
        <w:rPr>
          <w:rFonts w:ascii="Times New Roman" w:cs="Times New Roman" w:eastAsia="Times New Roman" w:hAnsi="Times New Roman"/>
          <w:sz w:val="24"/>
          <w:szCs w:val="24"/>
        </w:rPr>
        <w:t xml:space="preserve">   9.3 Google TPU Applications</w:t>
      </w:r>
      <w:r>
        <w:rPr>
          <w:sz w:val="24"/>
          <w:szCs w:val="24"/>
        </w:rPr>
        <w:t xml:space="preserve">	</w:t>
      </w:r>
      <w:r>
        <w:rPr>
          <w:rFonts w:ascii="Times New Roman" w:cs="Times New Roman" w:eastAsia="Times New Roman" w:hAnsi="Times New Roman"/>
          <w:sz w:val="24"/>
          <w:szCs w:val="24"/>
        </w:rPr>
        <w:t xml:space="preserve">186</w:t>
      </w:r>
    </w:p>
    <w:p>
      <w:pPr>
        <w:tabs>
          <w:tab w:val="right" w:pos="7920"/>
        </w:tabs>
      </w:pPr>
      <w:r>
        <w:rPr>
          <w:rFonts w:ascii="Times New Roman" w:cs="Times New Roman" w:eastAsia="Times New Roman" w:hAnsi="Times New Roman"/>
          <w:sz w:val="24"/>
          <w:szCs w:val="24"/>
        </w:rPr>
        <w:t xml:space="preserve">   9.4 Production Deployment</w:t>
      </w:r>
      <w:r>
        <w:rPr>
          <w:sz w:val="24"/>
          <w:szCs w:val="24"/>
        </w:rPr>
        <w:t xml:space="preserve">	</w:t>
      </w:r>
      <w:r>
        <w:rPr>
          <w:rFonts w:ascii="Times New Roman" w:cs="Times New Roman" w:eastAsia="Times New Roman" w:hAnsi="Times New Roman"/>
          <w:sz w:val="24"/>
          <w:szCs w:val="24"/>
        </w:rPr>
        <w:t xml:space="preserve">192</w:t>
      </w:r>
    </w:p>
    <w:p>
      <w:pPr>
        <w:tabs>
          <w:tab w:val="right" w:pos="7920"/>
        </w:tabs>
      </w:pPr>
      <w:r>
        <w:rPr>
          <w:rFonts w:ascii="Times New Roman" w:cs="Times New Roman" w:eastAsia="Times New Roman" w:hAnsi="Times New Roman"/>
          <w:sz w:val="24"/>
          <w:szCs w:val="24"/>
        </w:rPr>
        <w:t xml:space="preserve">Chapter 10: Conclusion and Future Work</w:t>
      </w:r>
      <w:r>
        <w:rPr>
          <w:sz w:val="24"/>
          <w:szCs w:val="24"/>
        </w:rPr>
        <w:t xml:space="preserve">	</w:t>
      </w:r>
      <w:r>
        <w:rPr>
          <w:rFonts w:ascii="Times New Roman" w:cs="Times New Roman" w:eastAsia="Times New Roman" w:hAnsi="Times New Roman"/>
          <w:sz w:val="24"/>
          <w:szCs w:val="24"/>
        </w:rPr>
        <w:t xml:space="preserve">197</w:t>
      </w:r>
    </w:p>
    <w:p>
      <w:pPr>
        <w:tabs>
          <w:tab w:val="right" w:pos="7920"/>
        </w:tabs>
      </w:pPr>
      <w:r>
        <w:rPr>
          <w:rFonts w:ascii="Times New Roman" w:cs="Times New Roman" w:eastAsia="Times New Roman" w:hAnsi="Times New Roman"/>
          <w:sz w:val="24"/>
          <w:szCs w:val="24"/>
        </w:rPr>
        <w:t xml:space="preserve">   10.1 Summary of Contributions</w:t>
      </w:r>
      <w:r>
        <w:rPr>
          <w:sz w:val="24"/>
          <w:szCs w:val="24"/>
        </w:rPr>
        <w:t xml:space="preserve">	</w:t>
      </w:r>
      <w:r>
        <w:rPr>
          <w:rFonts w:ascii="Times New Roman" w:cs="Times New Roman" w:eastAsia="Times New Roman" w:hAnsi="Times New Roman"/>
          <w:sz w:val="24"/>
          <w:szCs w:val="24"/>
        </w:rPr>
        <w:t xml:space="preserve">197</w:t>
      </w:r>
    </w:p>
    <w:p>
      <w:pPr>
        <w:tabs>
          <w:tab w:val="right" w:pos="7920"/>
        </w:tabs>
      </w:pPr>
      <w:r>
        <w:rPr>
          <w:rFonts w:ascii="Times New Roman" w:cs="Times New Roman" w:eastAsia="Times New Roman" w:hAnsi="Times New Roman"/>
          <w:sz w:val="24"/>
          <w:szCs w:val="24"/>
        </w:rPr>
        <w:t xml:space="preserve">   10.2 Limitations</w:t>
      </w:r>
      <w:r>
        <w:rPr>
          <w:sz w:val="24"/>
          <w:szCs w:val="24"/>
        </w:rPr>
        <w:t xml:space="preserve">	</w:t>
      </w:r>
      <w:r>
        <w:rPr>
          <w:rFonts w:ascii="Times New Roman" w:cs="Times New Roman" w:eastAsia="Times New Roman" w:hAnsi="Times New Roman"/>
          <w:sz w:val="24"/>
          <w:szCs w:val="24"/>
        </w:rPr>
        <w:t xml:space="preserve">200</w:t>
      </w:r>
    </w:p>
    <w:p>
      <w:pPr>
        <w:tabs>
          <w:tab w:val="right" w:pos="7920"/>
        </w:tabs>
      </w:pPr>
      <w:r>
        <w:rPr>
          <w:rFonts w:ascii="Times New Roman" w:cs="Times New Roman" w:eastAsia="Times New Roman" w:hAnsi="Times New Roman"/>
          <w:sz w:val="24"/>
          <w:szCs w:val="24"/>
        </w:rPr>
        <w:t xml:space="preserve">   10.3 Future Directions</w:t>
      </w:r>
      <w:r>
        <w:rPr>
          <w:sz w:val="24"/>
          <w:szCs w:val="24"/>
        </w:rPr>
        <w:t xml:space="preserve">	</w:t>
      </w:r>
      <w:r>
        <w:rPr>
          <w:rFonts w:ascii="Times New Roman" w:cs="Times New Roman" w:eastAsia="Times New Roman" w:hAnsi="Times New Roman"/>
          <w:sz w:val="24"/>
          <w:szCs w:val="24"/>
        </w:rPr>
        <w:t xml:space="preserve">203</w:t>
      </w:r>
    </w:p>
    <w:p>
      <w:pPr>
        <w:spacing w:before="240"/>
      </w:pPr>
    </w:p>
    <w:p>
      <w:pPr>
        <w:tabs>
          <w:tab w:val="right" w:pos="7920"/>
        </w:tabs>
      </w:pPr>
      <w:r>
        <w:rPr>
          <w:rFonts w:ascii="Times New Roman" w:cs="Times New Roman" w:eastAsia="Times New Roman" w:hAnsi="Times New Roman"/>
          <w:sz w:val="24"/>
          <w:szCs w:val="24"/>
        </w:rPr>
        <w:t xml:space="preserve">Appendix A: Coq Proof Scripts</w:t>
      </w:r>
      <w:r>
        <w:rPr>
          <w:sz w:val="24"/>
          <w:szCs w:val="24"/>
        </w:rPr>
        <w:t xml:space="preserve">	</w:t>
      </w:r>
      <w:r>
        <w:rPr>
          <w:rFonts w:ascii="Times New Roman" w:cs="Times New Roman" w:eastAsia="Times New Roman" w:hAnsi="Times New Roman"/>
          <w:sz w:val="24"/>
          <w:szCs w:val="24"/>
        </w:rPr>
        <w:t xml:space="preserve">207</w:t>
      </w:r>
    </w:p>
    <w:p>
      <w:pPr>
        <w:tabs>
          <w:tab w:val="right" w:pos="7920"/>
        </w:tabs>
      </w:pPr>
      <w:r>
        <w:rPr>
          <w:rFonts w:ascii="Times New Roman" w:cs="Times New Roman" w:eastAsia="Times New Roman" w:hAnsi="Times New Roman"/>
          <w:sz w:val="24"/>
          <w:szCs w:val="24"/>
        </w:rPr>
        <w:t xml:space="preserve">Appendix B: Hardware Specifications</w:t>
      </w:r>
      <w:r>
        <w:rPr>
          <w:sz w:val="24"/>
          <w:szCs w:val="24"/>
        </w:rPr>
        <w:t xml:space="preserve">	</w:t>
      </w:r>
      <w:r>
        <w:rPr>
          <w:rFonts w:ascii="Times New Roman" w:cs="Times New Roman" w:eastAsia="Times New Roman" w:hAnsi="Times New Roman"/>
          <w:sz w:val="24"/>
          <w:szCs w:val="24"/>
        </w:rPr>
        <w:t xml:space="preserve">225</w:t>
      </w:r>
    </w:p>
    <w:p>
      <w:pPr>
        <w:tabs>
          <w:tab w:val="right" w:pos="7920"/>
        </w:tabs>
      </w:pPr>
      <w:r>
        <w:rPr>
          <w:rFonts w:ascii="Times New Roman" w:cs="Times New Roman" w:eastAsia="Times New Roman" w:hAnsi="Times New Roman"/>
          <w:sz w:val="24"/>
          <w:szCs w:val="24"/>
        </w:rPr>
        <w:t xml:space="preserve">Appendix C: Simulation Parameters</w:t>
      </w:r>
      <w:r>
        <w:rPr>
          <w:sz w:val="24"/>
          <w:szCs w:val="24"/>
        </w:rPr>
        <w:t xml:space="preserve">	</w:t>
      </w:r>
      <w:r>
        <w:rPr>
          <w:rFonts w:ascii="Times New Roman" w:cs="Times New Roman" w:eastAsia="Times New Roman" w:hAnsi="Times New Roman"/>
          <w:sz w:val="24"/>
          <w:szCs w:val="24"/>
        </w:rPr>
        <w:t xml:space="preserve">240</w:t>
      </w:r>
    </w:p>
    <w:p>
      <w:pPr>
        <w:tabs>
          <w:tab w:val="right" w:pos="7920"/>
        </w:tabs>
      </w:pPr>
      <w:r>
        <w:rPr>
          <w:rFonts w:ascii="Times New Roman" w:cs="Times New Roman" w:eastAsia="Times New Roman" w:hAnsi="Times New Roman"/>
          <w:sz w:val="24"/>
          <w:szCs w:val="24"/>
        </w:rPr>
        <w:t xml:space="preserve">References</w:t>
      </w:r>
      <w:r>
        <w:rPr>
          <w:sz w:val="24"/>
          <w:szCs w:val="24"/>
        </w:rPr>
        <w:t xml:space="preserve">	</w:t>
      </w:r>
      <w:r>
        <w:rPr>
          <w:rFonts w:ascii="Times New Roman" w:cs="Times New Roman" w:eastAsia="Times New Roman" w:hAnsi="Times New Roman"/>
          <w:sz w:val="24"/>
          <w:szCs w:val="24"/>
        </w:rPr>
        <w:t xml:space="preserve">247</w:t>
      </w:r>
    </w:p>
    <w:p>
      <w:pPr>
        <w:sectPr>
          <w:pgSz w:w="11906" w:h="16838" w:orient="portrait"/>
          <w:pgMar w:top="1440" w:right="1440" w:bottom="1440" w:left="2160" w:header="708" w:footer="708" w:gutter="0"/>
          <w:pgNumType/>
          <w:docGrid w:linePitch="360"/>
        </w:sectPr>
      </w:pPr>
    </w:p>
    <w:p>
      <w:pPr>
        <w:pStyle w:val="Heading1"/>
      </w:pPr>
      <w:r>
        <w:rPr>
          <w:b/>
          <w:bCs/>
        </w:rPr>
        <w:t xml:space="preserve">Chapter 1: Introduction and Motivation</w:t>
      </w:r>
    </w:p>
    <w:p>
      <w:pPr>
        <w:pStyle w:val="Heading2"/>
      </w:pPr>
      <w:r>
        <w:t xml:space="preserve">1.1 The Multi-Core Scaling Challenge</w:t>
      </w:r>
    </w:p>
    <w:p>
      <w:pPr>
        <w:spacing w:line="480"/>
        <w:ind w:firstLine="720"/>
        <w:jc w:val="both"/>
      </w:pPr>
      <w:r>
        <w:rPr>
          <w:rFonts w:ascii="Times New Roman" w:cs="Times New Roman" w:eastAsia="Times New Roman" w:hAnsi="Times New Roman"/>
          <w:sz w:val="24"/>
          <w:szCs w:val="24"/>
        </w:rPr>
        <w:t xml:space="preserve">The advent of artificial intelligence has fundamentally transformed the landscape of computing, demanding unprecedented levels of parallel processing capability. Modern AI inference workloads, particularly large language models (LLMs) such as GPT-3 with 175 billion parameters and LLaMA with up to 70 billion parameters, require computational resources that challenge the limits of conventional multi-core architectures. As we push toward AI accelerators with hundreds or thousands of processing cores, a fundamental bottleneck emerges: cache coherence.</w:t>
      </w:r>
    </w:p>
    <w:p>
      <w:pPr>
        <w:spacing w:line="480"/>
        <w:ind w:firstLine="720"/>
        <w:jc w:val="both"/>
      </w:pPr>
      <w:r>
        <w:rPr>
          <w:rFonts w:ascii="Times New Roman" w:cs="Times New Roman" w:eastAsia="Times New Roman" w:hAnsi="Times New Roman"/>
          <w:sz w:val="24"/>
          <w:szCs w:val="24"/>
        </w:rPr>
        <w:t xml:space="preserve">Traditional cache coherence protocols were designed for systems with relatively few cores. The MESI protocol, named for its four states (Modified, Exclusive, Shared, Invalid), has been the cornerstone of shared-memory multiprocessors for decades. However, MESI's reliance on broadcast invalidation messages creates O(n) message complexity, where n is the number of cores. For a 64-core system, each write to shared data may trigger invalidation messages to all other cores, creating a coherence storm that devastates performance.</w:t>
      </w:r>
    </w:p>
    <w:p>
      <w:pPr>
        <w:spacing w:line="480"/>
        <w:ind w:firstLine="720"/>
        <w:jc w:val="both"/>
      </w:pPr>
      <w:r>
        <w:rPr>
          <w:rFonts w:ascii="Times New Roman" w:cs="Times New Roman" w:eastAsia="Times New Roman" w:hAnsi="Times New Roman"/>
          <w:sz w:val="24"/>
          <w:szCs w:val="24"/>
        </w:rPr>
        <w:t xml:space="preserve">The situation worsens exponentially as we scale to 128, 256, or 512 cores. Simulation results presented in this dissertation show that MESI latency grows from 127.8 cycles at 16 cores to 12,456.8 cycles at 512 cores—a nearly 100x degradation. Even optimized variants like MOESI and directory-based protocols suffer from serialization overhead and centralized bottlenecks that prevent true scalability.</w:t>
      </w:r>
    </w:p>
    <w:p>
      <w:pPr>
        <w:pStyle w:val="Heading2"/>
      </w:pPr>
      <w:r>
        <w:t xml:space="preserve">1.2 Traditional Cache Coherence Limitations</w:t>
      </w:r>
    </w:p>
    <w:p>
      <w:pPr>
        <w:spacing w:line="480"/>
        <w:ind w:firstLine="720"/>
        <w:jc w:val="both"/>
      </w:pPr>
      <w:r>
        <w:rPr>
          <w:rFonts w:ascii="Times New Roman" w:cs="Times New Roman" w:eastAsia="Times New Roman" w:hAnsi="Times New Roman"/>
          <w:sz w:val="24"/>
          <w:szCs w:val="24"/>
        </w:rPr>
        <w:t xml:space="preserve">To understand the fundamental limitations of existing approaches, we must examine the coordination requirements they impose. In MESI snooping protocols, a core wishing to write to a shared cache line must broadcast an invalidation request to all other cores. This broadcast requires global coordination: every core must acknowledge the invalidation before the writer can proceed. The latency of this operation scales linearly with core count, creating an insurmountable barrier to scalability.</w:t>
      </w:r>
    </w:p>
    <w:p>
      <w:pPr>
        <w:spacing w:line="480"/>
        <w:ind w:firstLine="720"/>
        <w:jc w:val="both"/>
      </w:pPr>
      <w:r>
        <w:rPr>
          <w:rFonts w:ascii="Times New Roman" w:cs="Times New Roman" w:eastAsia="Times New Roman" w:hAnsi="Times New Roman"/>
          <w:sz w:val="24"/>
          <w:szCs w:val="24"/>
        </w:rPr>
        <w:t xml:space="preserve">Directory-based protocols attempt to address this by tracking which cores hold copies of each cache line in a centralized directory. While this eliminates broadcast, it introduces a single point of serialization: concurrent requests to the same line must be processed sequentially at the directory. For AI workloads with high sharing patterns, this serialization becomes the bottleneck.</w:t>
      </w:r>
    </w:p>
    <w:p>
      <w:pPr>
        <w:spacing w:line="480"/>
        <w:ind w:firstLine="720"/>
        <w:jc w:val="both"/>
      </w:pPr>
      <w:r>
        <w:rPr>
          <w:rFonts w:ascii="Times New Roman" w:cs="Times New Roman" w:eastAsia="Times New Roman" w:hAnsi="Times New Roman"/>
          <w:sz w:val="24"/>
          <w:szCs w:val="24"/>
        </w:rPr>
        <w:t xml:space="preserve">MOESI adds an Owner state that allows dirty sharing without immediate writeback, reducing memory traffic by 22-25%. However, MOESI still requires invalidation broadcasts on writes and state transitions with global coordination. Our simulations show MOESI achieves only marginal improvement over MESI, with latency still growing linearly with core count.</w:t>
      </w:r>
    </w:p>
    <w:p>
      <w:pPr>
        <w:pStyle w:val="Heading2"/>
      </w:pPr>
      <w:r>
        <w:t xml:space="preserve">1.3 The CRDT Alternative</w:t>
      </w:r>
    </w:p>
    <w:p>
      <w:pPr>
        <w:spacing w:line="480"/>
        <w:ind w:firstLine="720"/>
        <w:jc w:val="both"/>
      </w:pPr>
      <w:r>
        <w:rPr>
          <w:rFonts w:ascii="Times New Roman" w:cs="Times New Roman" w:eastAsia="Times New Roman" w:hAnsi="Times New Roman"/>
          <w:sz w:val="24"/>
          <w:szCs w:val="24"/>
        </w:rPr>
        <w:t xml:space="preserve">Conflict-free Replicated Data Types (CRDTs) offer a fundamentally different approach to the coordination problem. Originally developed for geo-replicated distributed databases, CRDTs provide strong eventual consistency without requiring consensus protocols. The key insight is that certain data structures have commutative, associative, and idempotent merge operations, allowing concurrent updates to be merged deterministically without coordination.</w:t>
      </w:r>
    </w:p>
    <w:p>
      <w:pPr>
        <w:spacing w:line="480"/>
        <w:ind w:firstLine="720"/>
        <w:jc w:val="both"/>
      </w:pPr>
      <w:r>
        <w:rPr>
          <w:rFonts w:ascii="Times New Roman" w:cs="Times New Roman" w:eastAsia="Times New Roman" w:hAnsi="Times New Roman"/>
          <w:sz w:val="24"/>
          <w:szCs w:val="24"/>
        </w:rPr>
        <w:t xml:space="preserve">This dissertation applies CRDT principles to hardware cache coherence. We observe that AI inference workloads have specific memory access patterns that align well with CRDT semantics: weights are read-only during inference, gradient accumulations are commutative additions, and many intermediate activations can be merged without conflicts. By designing hardware CRDT variants optimized for these patterns, we can achieve lock-free synchronization that scales to arbitrary core counts.</w:t>
      </w:r>
    </w:p>
    <w:p>
      <w:pPr>
        <w:spacing w:line="480"/>
        <w:ind w:firstLine="720"/>
        <w:jc w:val="both"/>
      </w:pPr>
      <w:r>
        <w:rPr>
          <w:rFonts w:ascii="Times New Roman" w:cs="Times New Roman" w:eastAsia="Times New Roman" w:hAnsi="Times New Roman"/>
          <w:sz w:val="24"/>
          <w:szCs w:val="24"/>
        </w:rPr>
        <w:t xml:space="preserve">The results are striking: 98.4% latency reduction compared to MESI across all tested workloads, with traffic reduction of 51-53%. Latency remains nearly constant at 2.0-3.2 cycles regardless of core count, from 16 cores to 512 cores. This is not merely an improvement—it is a paradigm shift in how we approach multi-core synchronization.</w:t>
      </w:r>
    </w:p>
    <w:p>
      <w:pPr>
        <w:pStyle w:val="Heading2"/>
      </w:pPr>
      <w:r>
        <w:t xml:space="preserve">1.4 Contributions</w:t>
      </w:r>
    </w:p>
    <w:p>
      <w:pPr>
        <w:spacing w:line="480"/>
        <w:ind w:firstLine="720"/>
        <w:jc w:val="both"/>
      </w:pPr>
      <w:r>
        <w:rPr>
          <w:rFonts w:ascii="Times New Roman" w:cs="Times New Roman" w:eastAsia="Times New Roman" w:hAnsi="Times New Roman"/>
          <w:sz w:val="24"/>
          <w:szCs w:val="24"/>
        </w:rPr>
        <w:t xml:space="preserve">This dissertation makes the following contributions to the field of computer architecture and distributed systems:</w:t>
      </w:r>
    </w:p>
    <w:p>
      <w:pPr>
        <w:spacing w:line="480"/>
        <w:ind w:left="720"/>
        <w:jc w:val="both"/>
      </w:pPr>
      <w:r>
        <w:rPr>
          <w:rFonts w:ascii="Times New Roman" w:cs="Times New Roman" w:eastAsia="Times New Roman" w:hAnsi="Times New Roman"/>
          <w:sz w:val="24"/>
          <w:szCs w:val="24"/>
        </w:rPr>
        <w:t xml:space="preserve">1. Categorical Foundations: We establish the category HCRDT of hardware-realizable CRDTs, proving that merge operations constitute natural transformations. This provides a rigorous mathematical framework for reasoning about hardware CRDT semantics.</w:t>
      </w:r>
    </w:p>
    <w:p>
      <w:pPr>
        <w:spacing w:line="480"/>
        <w:ind w:left="720"/>
        <w:jc w:val="both"/>
      </w:pPr>
      <w:r>
        <w:rPr>
          <w:rFonts w:ascii="Times New Roman" w:cs="Times New Roman" w:eastAsia="Times New Roman" w:hAnsi="Times New Roman"/>
          <w:sz w:val="24"/>
          <w:szCs w:val="24"/>
        </w:rPr>
        <w:t xml:space="preserve">2. Hardware CRDT Variants: We design three CRDT variants optimized for hardware: TA-CRDT (Time-Aware), SR-CRDT (State-based Replicated), and SM-CRDT (State Machine). Each targets specific memory access patterns common in AI workloads.</w:t>
      </w:r>
    </w:p>
    <w:p>
      <w:pPr>
        <w:spacing w:line="480"/>
        <w:ind w:left="720"/>
        <w:jc w:val="both"/>
      </w:pPr>
      <w:r>
        <w:rPr>
          <w:rFonts w:ascii="Times New Roman" w:cs="Times New Roman" w:eastAsia="Times New Roman" w:hAnsi="Times New Roman"/>
          <w:sz w:val="24"/>
          <w:szCs w:val="24"/>
        </w:rPr>
        <w:t xml:space="preserve">3. Formal Verification: We provide mechanized Coq proofs for merge correctness and TLA+ specifications for protocol verification. All proofs are machine-checked and available in the supplementary materials.</w:t>
      </w:r>
    </w:p>
    <w:p>
      <w:pPr>
        <w:spacing w:line="480"/>
        <w:ind w:left="720"/>
        <w:jc w:val="both"/>
      </w:pPr>
      <w:r>
        <w:rPr>
          <w:rFonts w:ascii="Times New Roman" w:cs="Times New Roman" w:eastAsia="Times New Roman" w:hAnsi="Times New Roman"/>
          <w:sz w:val="24"/>
          <w:szCs w:val="24"/>
        </w:rPr>
        <w:t xml:space="preserve">4. Hardware Implementation: A 28nm test chip demonstrates the feasibility of CRDT-based coherence, with detailed area, power, and yield analysis.</w:t>
      </w:r>
    </w:p>
    <w:p>
      <w:pPr>
        <w:spacing w:line="480"/>
        <w:ind w:left="720"/>
        <w:jc w:val="both"/>
      </w:pPr>
      <w:r>
        <w:rPr>
          <w:rFonts w:ascii="Times New Roman" w:cs="Times New Roman" w:eastAsia="Times New Roman" w:hAnsi="Times New Roman"/>
          <w:sz w:val="24"/>
          <w:szCs w:val="24"/>
        </w:rPr>
        <w:t xml:space="preserve">5. Comprehensive Evaluation: Simulation across diverse AI workloads (ResNet-50, BERT, GPT-3, LLaMA, Mamba, Stable Diffusion) validates the approach, demonstrating consistent benefits across model architectures.</w:t>
      </w:r>
    </w:p>
    <w:p>
      <w:pPr>
        <w:spacing w:line="480"/>
        <w:ind w:left="720"/>
        <w:jc w:val="both"/>
      </w:pPr>
      <w:r>
        <w:rPr>
          <w:rFonts w:ascii="Times New Roman" w:cs="Times New Roman" w:eastAsia="Times New Roman" w:hAnsi="Times New Roman"/>
          <w:sz w:val="24"/>
          <w:szCs w:val="24"/>
        </w:rPr>
        <w:t xml:space="preserve">6. Industry Adoption Pathways: We establish integration pathways with Intel UCIe and Google TPU architectures, providing practical guidance for production deployment.</w:t>
      </w:r>
    </w:p>
    <w:p>
      <w:pPr>
        <w:pStyle w:val="Heading2"/>
      </w:pPr>
      <w:r>
        <w:t xml:space="preserve">1.5 Dissertation Organization</w:t>
      </w:r>
    </w:p>
    <w:p>
      <w:pPr>
        <w:spacing w:line="480"/>
        <w:ind w:firstLine="720"/>
        <w:jc w:val="both"/>
      </w:pPr>
      <w:r>
        <w:rPr>
          <w:rFonts w:ascii="Times New Roman" w:cs="Times New Roman" w:eastAsia="Times New Roman" w:hAnsi="Times New Roman"/>
          <w:sz w:val="24"/>
          <w:szCs w:val="24"/>
        </w:rPr>
        <w:t xml:space="preserve">The remainder of this dissertation is organized as follows. Chapter 2 provides background on cache coherence protocols, CRDTs, AI inference accelerators, and formal methods. Chapter 3 develops the theoretical foundations including categorical semantics, lattice theory, cohomological analysis, and timed fixed point theorems. Chapter 4 presents the CRDT memory channel architecture with detailed hardware implementations. Chapter 5 covers formal verification including Coq proofs and TLA+ specifications. Chapter 6 describes the simulation methodology and presents comprehensive results. Chapter 7 details the 28nm hardware implementation and measurement results. Chapter 8 analyzes scalability and fault tolerance. Chapter 9 discusses applications and industry adoption. Chapter 10 concludes with a summary of contributions and future directions.</w:t>
      </w:r>
    </w:p>
    <w:p>
      <w:pPr>
        <w:sectPr>
          <w:headerReference w:type="default" r:id="rId9"/>
          <w:footerReference w:type="default" r:id="rId10"/>
          <w:pgSz w:w="11906" w:h="16838" w:orient="portrait"/>
          <w:pgMar w:top="1440" w:right="1440" w:bottom="1440" w:left="2160" w:header="708" w:footer="708" w:gutter="0"/>
          <w:pgNumType/>
          <w:docGrid w:linePitch="360"/>
        </w:sectPr>
      </w:pPr>
    </w:p>
    <w:p>
      <w:pPr>
        <w:pStyle w:val="Heading1"/>
      </w:pPr>
      <w:r>
        <w:rPr>
          <w:b/>
          <w:bCs/>
        </w:rPr>
        <w:t xml:space="preserve">Chapter 2: Background and Related Work</w:t>
      </w:r>
    </w:p>
    <w:p>
      <w:pPr>
        <w:pStyle w:val="Heading2"/>
      </w:pPr>
      <w:r>
        <w:t xml:space="preserve">2.1 Cache Coherence Protocols</w:t>
      </w:r>
    </w:p>
    <w:p>
      <w:pPr>
        <w:spacing w:line="480"/>
        <w:ind w:firstLine="720"/>
        <w:jc w:val="both"/>
      </w:pPr>
      <w:r>
        <w:rPr>
          <w:rFonts w:ascii="Times New Roman" w:cs="Times New Roman" w:eastAsia="Times New Roman" w:hAnsi="Times New Roman"/>
          <w:sz w:val="24"/>
          <w:szCs w:val="24"/>
        </w:rPr>
        <w:t xml:space="preserve">Cache coherence is fundamental to shared-memory multiprocessors. When multiple processors cache copies of the same memory location, modifications by one processor must be made visible to others to maintain a consistent view of memory. This section reviews the major approaches to cache coherence and their limitations.</w:t>
      </w:r>
    </w:p>
    <w:p>
      <w:pPr>
        <w:pStyle w:val="Heading3"/>
      </w:pPr>
      <w:r>
        <w:t xml:space="preserve">2.1.1 MESI Protocol</w:t>
      </w:r>
    </w:p>
    <w:p>
      <w:pPr>
        <w:spacing w:line="480"/>
        <w:ind w:firstLine="720"/>
        <w:jc w:val="both"/>
      </w:pPr>
      <w:r>
        <w:rPr>
          <w:rFonts w:ascii="Times New Roman" w:cs="Times New Roman" w:eastAsia="Times New Roman" w:hAnsi="Times New Roman"/>
          <w:sz w:val="24"/>
          <w:szCs w:val="24"/>
        </w:rPr>
        <w:t xml:space="preserve">The MESI protocol, named after its four states—Modified, Exclusive, Shared, and Invalid—is the most widely deployed snooping cache coherence protocol. In the Modified state, a cache line is dirty (modified from memory) and exclusive to one cache. In Exclusive, the line is clean but held by only one cache. In Shared, multiple caches may hold clean copies. Invalid indicates the cache line is not present or not valid.</w:t>
      </w:r>
    </w:p>
    <w:p>
      <w:pPr>
        <w:spacing w:line="480"/>
        <w:ind w:firstLine="720"/>
        <w:jc w:val="both"/>
      </w:pPr>
      <w:r>
        <w:rPr>
          <w:rFonts w:ascii="Times New Roman" w:cs="Times New Roman" w:eastAsia="Times New Roman" w:hAnsi="Times New Roman"/>
          <w:sz w:val="24"/>
          <w:szCs w:val="24"/>
        </w:rPr>
        <w:t xml:space="preserve">The fundamental operation of MESI relies on broadcast invalidation. When a processor writes to a shared line, it must first invalidate all other copies by broadcasting an invalidation message on the shared bus. All caches must acknowledge this invalidation before the writer can proceed. This broadcast-based approach creates O(n) message complexity, where n is the number of caches.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center"/>
            </w:pPr>
            <w:r>
              <w:rPr>
                <w:rFonts w:ascii="Times New Roman" w:cs="Times New Roman" w:eastAsia="Times New Roman" w:hAnsi="Times New Roman"/>
                <w:b/>
                <w:bCs/>
                <w:sz w:val="22"/>
                <w:szCs w:val="22"/>
              </w:rPr>
              <w:t xml:space="preserve">State</w:t>
            </w:r>
          </w:p>
        </w:tc>
        <w:tc>
          <w:p>
            <w:pPr>
              <w:jc w:val="center"/>
            </w:pPr>
            <w:r>
              <w:rPr>
                <w:rFonts w:ascii="Times New Roman" w:cs="Times New Roman" w:eastAsia="Times New Roman" w:hAnsi="Times New Roman"/>
                <w:b/>
                <w:bCs/>
                <w:sz w:val="22"/>
                <w:szCs w:val="22"/>
              </w:rPr>
              <w:t xml:space="preserve">Meaning</w:t>
            </w:r>
          </w:p>
        </w:tc>
        <w:tc>
          <w:p>
            <w:pPr>
              <w:jc w:val="center"/>
            </w:pPr>
            <w:r>
              <w:rPr>
                <w:rFonts w:ascii="Times New Roman" w:cs="Times New Roman" w:eastAsia="Times New Roman" w:hAnsi="Times New Roman"/>
                <w:b/>
                <w:bCs/>
                <w:sz w:val="22"/>
                <w:szCs w:val="22"/>
              </w:rPr>
              <w:t xml:space="preserve">Can Read</w:t>
            </w:r>
          </w:p>
        </w:tc>
        <w:tc>
          <w:p>
            <w:pPr>
              <w:jc w:val="center"/>
            </w:pPr>
            <w:r>
              <w:rPr>
                <w:rFonts w:ascii="Times New Roman" w:cs="Times New Roman" w:eastAsia="Times New Roman" w:hAnsi="Times New Roman"/>
                <w:b/>
                <w:bCs/>
                <w:sz w:val="22"/>
                <w:szCs w:val="22"/>
              </w:rPr>
              <w:t xml:space="preserve">Can Write</w:t>
            </w:r>
          </w:p>
        </w:tc>
        <w:tc>
          <w:p>
            <w:pPr>
              <w:jc w:val="center"/>
            </w:pPr>
            <w:r>
              <w:rPr>
                <w:rFonts w:ascii="Times New Roman" w:cs="Times New Roman" w:eastAsia="Times New Roman" w:hAnsi="Times New Roman"/>
                <w:b/>
                <w:bCs/>
                <w:sz w:val="22"/>
                <w:szCs w:val="22"/>
              </w:rPr>
              <w:t xml:space="preserve">Other Copies</w:t>
            </w:r>
          </w:p>
        </w:tc>
      </w:tr>
      <w:tr>
        <w:tc>
          <w:p>
            <w:pPr>
              <w:jc w:val="center"/>
            </w:pPr>
            <w:r>
              <w:rPr>
                <w:rFonts w:ascii="Times New Roman" w:cs="Times New Roman" w:eastAsia="Times New Roman" w:hAnsi="Times New Roman"/>
                <w:b w:val="false"/>
                <w:bCs w:val="false"/>
                <w:sz w:val="20"/>
                <w:szCs w:val="20"/>
              </w:rPr>
              <w:t xml:space="preserve">Modified</w:t>
            </w:r>
          </w:p>
        </w:tc>
        <w:tc>
          <w:p>
            <w:pPr>
              <w:jc w:val="center"/>
            </w:pPr>
            <w:r>
              <w:rPr>
                <w:rFonts w:ascii="Times New Roman" w:cs="Times New Roman" w:eastAsia="Times New Roman" w:hAnsi="Times New Roman"/>
                <w:b w:val="false"/>
                <w:bCs w:val="false"/>
                <w:sz w:val="20"/>
                <w:szCs w:val="20"/>
              </w:rPr>
              <w:t xml:space="preserve">Dirty, exclusive</w:t>
            </w:r>
          </w:p>
        </w:tc>
        <w:tc>
          <w:p>
            <w:pPr>
              <w:jc w:val="center"/>
            </w:pPr>
            <w:r>
              <w:rPr>
                <w:rFonts w:ascii="Times New Roman" w:cs="Times New Roman" w:eastAsia="Times New Roman" w:hAnsi="Times New Roman"/>
                <w:b w:val="false"/>
                <w:bCs w:val="false"/>
                <w:sz w:val="20"/>
                <w:szCs w:val="20"/>
              </w:rPr>
              <w:t xml:space="preserve">Yes</w:t>
            </w:r>
          </w:p>
        </w:tc>
        <w:tc>
          <w:p>
            <w:pPr>
              <w:jc w:val="center"/>
            </w:pPr>
            <w:r>
              <w:rPr>
                <w:rFonts w:ascii="Times New Roman" w:cs="Times New Roman" w:eastAsia="Times New Roman" w:hAnsi="Times New Roman"/>
                <w:b w:val="false"/>
                <w:bCs w:val="false"/>
                <w:sz w:val="20"/>
                <w:szCs w:val="20"/>
              </w:rPr>
              <w:t xml:space="preserve">Yes</w:t>
            </w:r>
          </w:p>
        </w:tc>
        <w:tc>
          <w:p>
            <w:pPr>
              <w:jc w:val="center"/>
            </w:pPr>
            <w:r>
              <w:rPr>
                <w:rFonts w:ascii="Times New Roman" w:cs="Times New Roman" w:eastAsia="Times New Roman" w:hAnsi="Times New Roman"/>
                <w:b w:val="false"/>
                <w:bCs w:val="false"/>
                <w:sz w:val="20"/>
                <w:szCs w:val="20"/>
              </w:rPr>
              <w:t xml:space="preserve">No</w:t>
            </w:r>
          </w:p>
        </w:tc>
      </w:tr>
      <w:tr>
        <w:tc>
          <w:p>
            <w:pPr>
              <w:jc w:val="center"/>
            </w:pPr>
            <w:r>
              <w:rPr>
                <w:rFonts w:ascii="Times New Roman" w:cs="Times New Roman" w:eastAsia="Times New Roman" w:hAnsi="Times New Roman"/>
                <w:b w:val="false"/>
                <w:bCs w:val="false"/>
                <w:sz w:val="20"/>
                <w:szCs w:val="20"/>
              </w:rPr>
              <w:t xml:space="preserve">Exclusive</w:t>
            </w:r>
          </w:p>
        </w:tc>
        <w:tc>
          <w:p>
            <w:pPr>
              <w:jc w:val="center"/>
            </w:pPr>
            <w:r>
              <w:rPr>
                <w:rFonts w:ascii="Times New Roman" w:cs="Times New Roman" w:eastAsia="Times New Roman" w:hAnsi="Times New Roman"/>
                <w:b w:val="false"/>
                <w:bCs w:val="false"/>
                <w:sz w:val="20"/>
                <w:szCs w:val="20"/>
              </w:rPr>
              <w:t xml:space="preserve">Clean, exclusive</w:t>
            </w:r>
          </w:p>
        </w:tc>
        <w:tc>
          <w:p>
            <w:pPr>
              <w:jc w:val="center"/>
            </w:pPr>
            <w:r>
              <w:rPr>
                <w:rFonts w:ascii="Times New Roman" w:cs="Times New Roman" w:eastAsia="Times New Roman" w:hAnsi="Times New Roman"/>
                <w:b w:val="false"/>
                <w:bCs w:val="false"/>
                <w:sz w:val="20"/>
                <w:szCs w:val="20"/>
              </w:rPr>
              <w:t xml:space="preserve">Yes</w:t>
            </w:r>
          </w:p>
        </w:tc>
        <w:tc>
          <w:p>
            <w:pPr>
              <w:jc w:val="center"/>
            </w:pPr>
            <w:r>
              <w:rPr>
                <w:rFonts w:ascii="Times New Roman" w:cs="Times New Roman" w:eastAsia="Times New Roman" w:hAnsi="Times New Roman"/>
                <w:b w:val="false"/>
                <w:bCs w:val="false"/>
                <w:sz w:val="20"/>
                <w:szCs w:val="20"/>
              </w:rPr>
              <w:t xml:space="preserve">Yes (→M)</w:t>
            </w:r>
          </w:p>
        </w:tc>
        <w:tc>
          <w:p>
            <w:pPr>
              <w:jc w:val="center"/>
            </w:pPr>
            <w:r>
              <w:rPr>
                <w:rFonts w:ascii="Times New Roman" w:cs="Times New Roman" w:eastAsia="Times New Roman" w:hAnsi="Times New Roman"/>
                <w:b w:val="false"/>
                <w:bCs w:val="false"/>
                <w:sz w:val="20"/>
                <w:szCs w:val="20"/>
              </w:rPr>
              <w:t xml:space="preserve">No</w:t>
            </w:r>
          </w:p>
        </w:tc>
      </w:tr>
      <w:tr>
        <w:tc>
          <w:p>
            <w:pPr>
              <w:jc w:val="center"/>
            </w:pPr>
            <w:r>
              <w:rPr>
                <w:rFonts w:ascii="Times New Roman" w:cs="Times New Roman" w:eastAsia="Times New Roman" w:hAnsi="Times New Roman"/>
                <w:b w:val="false"/>
                <w:bCs w:val="false"/>
                <w:sz w:val="20"/>
                <w:szCs w:val="20"/>
              </w:rPr>
              <w:t xml:space="preserve">Shared</w:t>
            </w:r>
          </w:p>
        </w:tc>
        <w:tc>
          <w:p>
            <w:pPr>
              <w:jc w:val="center"/>
            </w:pPr>
            <w:r>
              <w:rPr>
                <w:rFonts w:ascii="Times New Roman" w:cs="Times New Roman" w:eastAsia="Times New Roman" w:hAnsi="Times New Roman"/>
                <w:b w:val="false"/>
                <w:bCs w:val="false"/>
                <w:sz w:val="20"/>
                <w:szCs w:val="20"/>
              </w:rPr>
              <w:t xml:space="preserve">Clean, shared</w:t>
            </w:r>
          </w:p>
        </w:tc>
        <w:tc>
          <w:p>
            <w:pPr>
              <w:jc w:val="center"/>
            </w:pPr>
            <w:r>
              <w:rPr>
                <w:rFonts w:ascii="Times New Roman" w:cs="Times New Roman" w:eastAsia="Times New Roman" w:hAnsi="Times New Roman"/>
                <w:b w:val="false"/>
                <w:bCs w:val="false"/>
                <w:sz w:val="20"/>
                <w:szCs w:val="20"/>
              </w:rPr>
              <w:t xml:space="preserve">Yes</w:t>
            </w:r>
          </w:p>
        </w:tc>
        <w:tc>
          <w:p>
            <w:pPr>
              <w:jc w:val="center"/>
            </w:pPr>
            <w:r>
              <w:rPr>
                <w:rFonts w:ascii="Times New Roman" w:cs="Times New Roman" w:eastAsia="Times New Roman" w:hAnsi="Times New Roman"/>
                <w:b w:val="false"/>
                <w:bCs w:val="false"/>
                <w:sz w:val="20"/>
                <w:szCs w:val="20"/>
              </w:rPr>
              <w:t xml:space="preserve">No</w:t>
            </w:r>
          </w:p>
        </w:tc>
        <w:tc>
          <w:p>
            <w:pPr>
              <w:jc w:val="center"/>
            </w:pPr>
            <w:r>
              <w:rPr>
                <w:rFonts w:ascii="Times New Roman" w:cs="Times New Roman" w:eastAsia="Times New Roman" w:hAnsi="Times New Roman"/>
                <w:b w:val="false"/>
                <w:bCs w:val="false"/>
                <w:sz w:val="20"/>
                <w:szCs w:val="20"/>
              </w:rPr>
              <w:t xml:space="preserve">Possibly</w:t>
            </w:r>
          </w:p>
        </w:tc>
      </w:tr>
      <w:tr>
        <w:tc>
          <w:p>
            <w:pPr>
              <w:jc w:val="center"/>
            </w:pPr>
            <w:r>
              <w:rPr>
                <w:rFonts w:ascii="Times New Roman" w:cs="Times New Roman" w:eastAsia="Times New Roman" w:hAnsi="Times New Roman"/>
                <w:b w:val="false"/>
                <w:bCs w:val="false"/>
                <w:sz w:val="20"/>
                <w:szCs w:val="20"/>
              </w:rPr>
              <w:t xml:space="preserve">Invalid</w:t>
            </w:r>
          </w:p>
        </w:tc>
        <w:tc>
          <w:p>
            <w:pPr>
              <w:jc w:val="center"/>
            </w:pPr>
            <w:r>
              <w:rPr>
                <w:rFonts w:ascii="Times New Roman" w:cs="Times New Roman" w:eastAsia="Times New Roman" w:hAnsi="Times New Roman"/>
                <w:b w:val="false"/>
                <w:bCs w:val="false"/>
                <w:sz w:val="20"/>
                <w:szCs w:val="20"/>
              </w:rPr>
              <w:t xml:space="preserve">Not valid</w:t>
            </w:r>
          </w:p>
        </w:tc>
        <w:tc>
          <w:p>
            <w:pPr>
              <w:jc w:val="center"/>
            </w:pPr>
            <w:r>
              <w:rPr>
                <w:rFonts w:ascii="Times New Roman" w:cs="Times New Roman" w:eastAsia="Times New Roman" w:hAnsi="Times New Roman"/>
                <w:b w:val="false"/>
                <w:bCs w:val="false"/>
                <w:sz w:val="20"/>
                <w:szCs w:val="20"/>
              </w:rPr>
              <w:t xml:space="preserve">No</w:t>
            </w:r>
          </w:p>
        </w:tc>
        <w:tc>
          <w:p>
            <w:pPr>
              <w:jc w:val="center"/>
            </w:pPr>
            <w:r>
              <w:rPr>
                <w:rFonts w:ascii="Times New Roman" w:cs="Times New Roman" w:eastAsia="Times New Roman" w:hAnsi="Times New Roman"/>
                <w:b w:val="false"/>
                <w:bCs w:val="false"/>
                <w:sz w:val="20"/>
                <w:szCs w:val="20"/>
              </w:rPr>
              <w:t xml:space="preserve">No</w:t>
            </w:r>
          </w:p>
        </w:tc>
        <w:tc>
          <w:p>
            <w:pPr>
              <w:jc w:val="center"/>
            </w:pPr>
            <w:r>
              <w:rPr>
                <w:rFonts w:ascii="Times New Roman" w:cs="Times New Roman" w:eastAsia="Times New Roman" w:hAnsi="Times New Roman"/>
                <w:b w:val="false"/>
                <w:bCs w:val="false"/>
                <w:sz w:val="20"/>
                <w:szCs w:val="20"/>
              </w:rPr>
              <w:t xml:space="preserve">Unknown</w:t>
            </w:r>
          </w:p>
        </w:tc>
      </w:tr>
    </w:tbl>
    <w:p>
      <w:pPr>
        <w:pStyle w:val="Heading3"/>
      </w:pPr>
      <w:r>
        <w:t xml:space="preserve">2.1.2 MOESI Protocol</w:t>
      </w:r>
    </w:p>
    <w:p>
      <w:pPr>
        <w:spacing w:line="480"/>
        <w:ind w:firstLine="720"/>
        <w:jc w:val="both"/>
      </w:pPr>
      <w:r>
        <w:rPr>
          <w:rFonts w:ascii="Times New Roman" w:cs="Times New Roman" w:eastAsia="Times New Roman" w:hAnsi="Times New Roman"/>
          <w:sz w:val="24"/>
          <w:szCs w:val="24"/>
        </w:rPr>
        <w:t xml:space="preserve">MOESI extends MESI with an Owner state that allows dirty data to be shared without immediate writeback to memory. The Owner cache is responsible for supplying data to other caches and eventually writing back to memory. This reduces memory bandwidth requirements by allowing cache-to-cache transfers of dirty data.</w:t>
      </w:r>
    </w:p>
    <w:p>
      <w:pPr>
        <w:spacing w:line="480"/>
        <w:ind w:firstLine="720"/>
        <w:jc w:val="both"/>
      </w:pPr>
      <w:r>
        <w:rPr>
          <w:rFonts w:ascii="Times New Roman" w:cs="Times New Roman" w:eastAsia="Times New Roman" w:hAnsi="Times New Roman"/>
          <w:sz w:val="24"/>
          <w:szCs w:val="24"/>
        </w:rPr>
        <w:t xml:space="preserve">Our simulations show MOESI achieves 23-28% latency reduction over MESI by reducing memory accesses. However, MOESI still requires invalidation broadcasts on writes and maintains O(n) message complexity for write operations. The Owner state adds complexity to the state machine without fundamentally addressing the scalability problem.</w:t>
      </w:r>
    </w:p>
    <w:p>
      <w:pPr>
        <w:pStyle w:val="Heading3"/>
      </w:pPr>
      <w:r>
        <w:t xml:space="preserve">2.1.3 Directory-Based Protocols</w:t>
      </w:r>
    </w:p>
    <w:p>
      <w:pPr>
        <w:spacing w:line="480"/>
        <w:ind w:firstLine="720"/>
        <w:jc w:val="both"/>
      </w:pPr>
      <w:r>
        <w:rPr>
          <w:rFonts w:ascii="Times New Roman" w:cs="Times New Roman" w:eastAsia="Times New Roman" w:hAnsi="Times New Roman"/>
          <w:sz w:val="24"/>
          <w:szCs w:val="24"/>
        </w:rPr>
        <w:t xml:space="preserve">Directory-based protocols eliminate broadcast by maintaining a centralized directory that tracks which caches hold each memory block. When a processor requests access, the directory is consulted, and point-to-point messages are sent only to relevant caches. This reduces traffic from O(n) to O(s) where s is the number of sharers.</w:t>
      </w:r>
    </w:p>
    <w:p>
      <w:pPr>
        <w:spacing w:line="480"/>
        <w:ind w:firstLine="720"/>
        <w:jc w:val="both"/>
      </w:pPr>
      <w:r>
        <w:rPr>
          <w:rFonts w:ascii="Times New Roman" w:cs="Times New Roman" w:eastAsia="Times New Roman" w:hAnsi="Times New Roman"/>
          <w:sz w:val="24"/>
          <w:szCs w:val="24"/>
        </w:rPr>
        <w:t xml:space="preserve">However, directories introduce their own scalability challenges. The directory itself becomes a serialization point: concurrent requests to the same block must be processed sequentially. Directory storage overhead is O(n × m) for n caches and m memory blocks. For AI workloads with high sharing patterns, directory contention becomes the bottleneck.</w:t>
      </w:r>
    </w:p>
    <w:p>
      <w:pPr>
        <w:pStyle w:val="Heading2"/>
      </w:pPr>
      <w:r>
        <w:t xml:space="preserve">2.2 Conflict-Free Replicated Data Types</w:t>
      </w:r>
    </w:p>
    <w:p>
      <w:pPr>
        <w:spacing w:line="480"/>
        <w:ind w:firstLine="720"/>
        <w:jc w:val="both"/>
      </w:pPr>
      <w:r>
        <w:rPr>
          <w:rFonts w:ascii="Times New Roman" w:cs="Times New Roman" w:eastAsia="Times New Roman" w:hAnsi="Times New Roman"/>
          <w:sz w:val="24"/>
          <w:szCs w:val="24"/>
        </w:rPr>
        <w:t xml:space="preserve">Conflict-free Replicated Data Types (CRDTs) were introduced by Shapiro et al. in 2011 as a solution to coordination-free replication in distributed systems. The key insight is that certain data structures can be designed with merge operations that are commutative, associative, and idempotent, enabling deterministic conflict resolution without consensus.</w:t>
      </w:r>
    </w:p>
    <w:p>
      <w:pPr>
        <w:pStyle w:val="Heading3"/>
      </w:pPr>
      <w:r>
        <w:t xml:space="preserve">2.2.1 CRDT Axioms</w:t>
      </w:r>
    </w:p>
    <w:p>
      <w:pPr>
        <w:spacing w:line="480"/>
        <w:ind w:firstLine="720"/>
        <w:jc w:val="both"/>
      </w:pPr>
      <w:r>
        <w:rPr>
          <w:rFonts w:ascii="Times New Roman" w:cs="Times New Roman" w:eastAsia="Times New Roman" w:hAnsi="Times New Roman"/>
          <w:sz w:val="24"/>
          <w:szCs w:val="24"/>
        </w:rPr>
        <w:t xml:space="preserve">A CRDT is defined by a state space S, a partial order ≤ on S, and a merge operation ⊔: S × S → S satisfying the following axioms:</w:t>
      </w:r>
    </w:p>
    <w:p>
      <w:pPr>
        <w:spacing w:line="480"/>
        <w:ind w:left="720"/>
        <w:jc w:val="both"/>
      </w:pPr>
      <w:r>
        <w:rPr>
          <w:rFonts w:ascii="Times New Roman" w:cs="Times New Roman" w:eastAsia="Times New Roman" w:hAnsi="Times New Roman"/>
          <w:i/>
          <w:iCs/>
          <w:sz w:val="24"/>
          <w:szCs w:val="24"/>
        </w:rPr>
        <w:t xml:space="preserve">Commutativity: a ⊔ b = b ⊔ a</w:t>
      </w:r>
    </w:p>
    <w:p>
      <w:pPr>
        <w:spacing w:line="480"/>
        <w:ind w:left="720"/>
        <w:jc w:val="both"/>
      </w:pPr>
      <w:r>
        <w:rPr>
          <w:rFonts w:ascii="Times New Roman" w:cs="Times New Roman" w:eastAsia="Times New Roman" w:hAnsi="Times New Roman"/>
          <w:i/>
          <w:iCs/>
          <w:sz w:val="24"/>
          <w:szCs w:val="24"/>
        </w:rPr>
        <w:t xml:space="preserve">Associativity: (a ⊔ b) ⊔ c = a ⊔ (b ⊔ c)</w:t>
      </w:r>
    </w:p>
    <w:p>
      <w:pPr>
        <w:spacing w:line="480"/>
        <w:ind w:left="720"/>
        <w:jc w:val="both"/>
      </w:pPr>
      <w:r>
        <w:rPr>
          <w:rFonts w:ascii="Times New Roman" w:cs="Times New Roman" w:eastAsia="Times New Roman" w:hAnsi="Times New Roman"/>
          <w:i/>
          <w:iCs/>
          <w:sz w:val="24"/>
          <w:szCs w:val="24"/>
        </w:rPr>
        <w:t xml:space="preserve">Idempotence: a ⊔ a = a</w:t>
      </w:r>
    </w:p>
    <w:p>
      <w:pPr>
        <w:spacing w:line="480"/>
        <w:ind w:left="720"/>
        <w:jc w:val="both"/>
      </w:pPr>
      <w:r>
        <w:rPr>
          <w:rFonts w:ascii="Times New Roman" w:cs="Times New Roman" w:eastAsia="Times New Roman" w:hAnsi="Times New Roman"/>
          <w:i/>
          <w:iCs/>
          <w:sz w:val="24"/>
          <w:szCs w:val="24"/>
        </w:rPr>
        <w:t xml:space="preserve">Monotonicity: a ≤ a ⊔ b</w:t>
      </w:r>
    </w:p>
    <w:p>
      <w:pPr>
        <w:spacing w:line="480"/>
        <w:ind w:firstLine="720"/>
        <w:jc w:val="both"/>
      </w:pPr>
      <w:r>
        <w:rPr>
          <w:rFonts w:ascii="Times New Roman" w:cs="Times New Roman" w:eastAsia="Times New Roman" w:hAnsi="Times New Roman"/>
          <w:sz w:val="24"/>
          <w:szCs w:val="24"/>
        </w:rPr>
        <w:t xml:space="preserve">These axioms ensure that any two replicas, having received any set of updates in any order, will converge to the same state once all updates have propagated. This is known as Strong Eventual Consistency (SEC).</w:t>
      </w:r>
    </w:p>
    <w:p>
      <w:pPr>
        <w:pStyle w:val="Heading3"/>
      </w:pPr>
      <w:r>
        <w:t xml:space="preserve">2.2.2 CRDT Types</w:t>
      </w:r>
    </w:p>
    <w:p>
      <w:pPr>
        <w:spacing w:line="480"/>
        <w:ind w:firstLine="720"/>
        <w:jc w:val="both"/>
      </w:pPr>
      <w:r>
        <w:rPr>
          <w:rFonts w:ascii="Times New Roman" w:cs="Times New Roman" w:eastAsia="Times New Roman" w:hAnsi="Times New Roman"/>
          <w:sz w:val="24"/>
          <w:szCs w:val="24"/>
        </w:rPr>
        <w:t xml:space="preserve">Several CRDT types have been developed for different use cases:</w:t>
      </w:r>
    </w:p>
    <w:p>
      <w:pPr>
        <w:spacing w:line="480"/>
        <w:ind w:firstLine="720"/>
        <w:jc w:val="both"/>
      </w:pPr>
      <w:r>
        <w:rPr>
          <w:rFonts w:ascii="Times New Roman" w:cs="Times New Roman" w:eastAsia="Times New Roman" w:hAnsi="Times New Roman"/>
          <w:sz w:val="24"/>
          <w:szCs w:val="24"/>
        </w:rPr>
        <w:t xml:space="preserve">G-Counter (Grow-only Counter): A counter that can only increment. Each replica maintains its own count, and merge takes the maximum of corresponding counters. This is ideal for gradient accumulation in AI training.</w:t>
      </w:r>
    </w:p>
    <w:p>
      <w:pPr>
        <w:spacing w:line="480"/>
        <w:ind w:firstLine="720"/>
        <w:jc w:val="both"/>
      </w:pPr>
      <w:r>
        <w:rPr>
          <w:rFonts w:ascii="Times New Roman" w:cs="Times New Roman" w:eastAsia="Times New Roman" w:hAnsi="Times New Roman"/>
          <w:sz w:val="24"/>
          <w:szCs w:val="24"/>
        </w:rPr>
        <w:t xml:space="preserve">LWW-Register (Last-Writer-Wins Register): A register that stores the value with the highest timestamp. Merge compares timestamps and keeps the newer value. This suits KV-cache updates in LLM inference.</w:t>
      </w:r>
    </w:p>
    <w:p>
      <w:pPr>
        <w:spacing w:line="480"/>
        <w:ind w:firstLine="720"/>
        <w:jc w:val="both"/>
      </w:pPr>
      <w:r>
        <w:rPr>
          <w:rFonts w:ascii="Times New Roman" w:cs="Times New Roman" w:eastAsia="Times New Roman" w:hAnsi="Times New Roman"/>
          <w:sz w:val="24"/>
          <w:szCs w:val="24"/>
        </w:rPr>
        <w:t xml:space="preserve">OR-Set (Observed-Remove Set): A set that tracks additions and removals with unique identifiers. Merge takes the union of additions minus explicitly removed elements. This maps well to embedding lookups.</w:t>
      </w:r>
    </w:p>
    <w:p>
      <w:pPr>
        <w:pStyle w:val="Heading2"/>
      </w:pPr>
      <w:r>
        <w:t xml:space="preserve">2.3 AI Inference Accelerators</w:t>
      </w:r>
    </w:p>
    <w:p>
      <w:pPr>
        <w:spacing w:line="480"/>
        <w:ind w:firstLine="720"/>
        <w:jc w:val="both"/>
      </w:pPr>
      <w:r>
        <w:rPr>
          <w:rFonts w:ascii="Times New Roman" w:cs="Times New Roman" w:eastAsia="Times New Roman" w:hAnsi="Times New Roman"/>
          <w:sz w:val="24"/>
          <w:szCs w:val="24"/>
        </w:rPr>
        <w:t xml:space="preserve">Modern AI inference accelerators represent a distinct computing paradigm optimized for the memory-bound characteristics of neural network inference. Understanding their architecture is essential for designing appropriate coherence mechanisms.</w:t>
      </w:r>
    </w:p>
    <w:p>
      <w:pPr>
        <w:pStyle w:val="Heading3"/>
      </w:pPr>
      <w:r>
        <w:t xml:space="preserve">2.3.1 Memory Access Patterns</w:t>
      </w:r>
    </w:p>
    <w:p>
      <w:pPr>
        <w:spacing w:line="480"/>
        <w:ind w:firstLine="720"/>
        <w:jc w:val="both"/>
      </w:pPr>
      <w:r>
        <w:rPr>
          <w:rFonts w:ascii="Times New Roman" w:cs="Times New Roman" w:eastAsia="Times New Roman" w:hAnsi="Times New Roman"/>
          <w:sz w:val="24"/>
          <w:szCs w:val="24"/>
        </w:rPr>
        <w:t xml:space="preserve">AI inference workloads exhibit characteristic memory access patterns that differ from traditional computing workloads:</w:t>
      </w:r>
    </w:p>
    <w:p>
      <w:pPr>
        <w:spacing w:line="480"/>
        <w:ind w:firstLine="720"/>
        <w:jc w:val="both"/>
      </w:pPr>
      <w:r>
        <w:rPr>
          <w:rFonts w:ascii="Times New Roman" w:cs="Times New Roman" w:eastAsia="Times New Roman" w:hAnsi="Times New Roman"/>
          <w:sz w:val="24"/>
          <w:szCs w:val="24"/>
        </w:rPr>
        <w:t xml:space="preserve">Read-Heavy Weight Access: Model weights (often billions of parameters) are read repeatedly during inference but never modified. This read-only property eliminates write conflicts on the majority of memory traffic.</w:t>
      </w:r>
    </w:p>
    <w:p>
      <w:pPr>
        <w:spacing w:line="480"/>
        <w:ind w:firstLine="720"/>
        <w:jc w:val="both"/>
      </w:pPr>
      <w:r>
        <w:rPr>
          <w:rFonts w:ascii="Times New Roman" w:cs="Times New Roman" w:eastAsia="Times New Roman" w:hAnsi="Times New Roman"/>
          <w:sz w:val="24"/>
          <w:szCs w:val="24"/>
        </w:rPr>
        <w:t xml:space="preserve">Layer-wise Computation: Neural networks process data layer by layer, with each layer's outputs becoming the next layer's inputs. This creates natural barriers where synchronization can occur without impacting critical path latency.</w:t>
      </w:r>
    </w:p>
    <w:p>
      <w:pPr>
        <w:spacing w:line="480"/>
        <w:ind w:firstLine="720"/>
        <w:jc w:val="both"/>
      </w:pPr>
      <w:r>
        <w:rPr>
          <w:rFonts w:ascii="Times New Roman" w:cs="Times New Roman" w:eastAsia="Times New Roman" w:hAnsi="Times New Roman"/>
          <w:sz w:val="24"/>
          <w:szCs w:val="24"/>
        </w:rPr>
        <w:t xml:space="preserve">High Spatial Locality: Convolutional layers access weights in sliding window patterns, while attention layers access KV-caches in sequential patterns. These locality properties enable effective partitioning across 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center"/>
            </w:pPr>
            <w:r>
              <w:rPr>
                <w:rFonts w:ascii="Times New Roman" w:cs="Times New Roman" w:eastAsia="Times New Roman" w:hAnsi="Times New Roman"/>
                <w:b/>
                <w:bCs/>
                <w:sz w:val="22"/>
                <w:szCs w:val="22"/>
              </w:rPr>
              <w:t xml:space="preserve">Layer Type</w:t>
            </w:r>
          </w:p>
        </w:tc>
        <w:tc>
          <w:p>
            <w:pPr>
              <w:jc w:val="center"/>
            </w:pPr>
            <w:r>
              <w:rPr>
                <w:rFonts w:ascii="Times New Roman" w:cs="Times New Roman" w:eastAsia="Times New Roman" w:hAnsi="Times New Roman"/>
                <w:b/>
                <w:bCs/>
                <w:sz w:val="22"/>
                <w:szCs w:val="22"/>
              </w:rPr>
              <w:t xml:space="preserve">Read Ratio</w:t>
            </w:r>
          </w:p>
        </w:tc>
        <w:tc>
          <w:p>
            <w:pPr>
              <w:jc w:val="center"/>
            </w:pPr>
            <w:r>
              <w:rPr>
                <w:rFonts w:ascii="Times New Roman" w:cs="Times New Roman" w:eastAsia="Times New Roman" w:hAnsi="Times New Roman"/>
                <w:b/>
                <w:bCs/>
                <w:sz w:val="22"/>
                <w:szCs w:val="22"/>
              </w:rPr>
              <w:t xml:space="preserve">Spatial Locality</w:t>
            </w:r>
          </w:p>
        </w:tc>
        <w:tc>
          <w:p>
            <w:pPr>
              <w:jc w:val="center"/>
            </w:pPr>
            <w:r>
              <w:rPr>
                <w:rFonts w:ascii="Times New Roman" w:cs="Times New Roman" w:eastAsia="Times New Roman" w:hAnsi="Times New Roman"/>
                <w:b/>
                <w:bCs/>
                <w:sz w:val="22"/>
                <w:szCs w:val="22"/>
              </w:rPr>
              <w:t xml:space="preserve">Temporal Locality</w:t>
            </w:r>
          </w:p>
        </w:tc>
        <w:tc>
          <w:p>
            <w:pPr>
              <w:jc w:val="center"/>
            </w:pPr>
            <w:r>
              <w:rPr>
                <w:rFonts w:ascii="Times New Roman" w:cs="Times New Roman" w:eastAsia="Times New Roman" w:hAnsi="Times New Roman"/>
                <w:b/>
                <w:bCs/>
                <w:sz w:val="22"/>
                <w:szCs w:val="22"/>
              </w:rPr>
              <w:t xml:space="preserve">CRDT Score</w:t>
            </w:r>
          </w:p>
        </w:tc>
      </w:tr>
      <w:tr>
        <w:tc>
          <w:p>
            <w:pPr>
              <w:jc w:val="center"/>
            </w:pPr>
            <w:r>
              <w:rPr>
                <w:rFonts w:ascii="Times New Roman" w:cs="Times New Roman" w:eastAsia="Times New Roman" w:hAnsi="Times New Roman"/>
                <w:b w:val="false"/>
                <w:bCs w:val="false"/>
                <w:sz w:val="20"/>
                <w:szCs w:val="20"/>
              </w:rPr>
              <w:t xml:space="preserve">Embedding</w:t>
            </w:r>
          </w:p>
        </w:tc>
        <w:tc>
          <w:p>
            <w:pPr>
              <w:jc w:val="center"/>
            </w:pPr>
            <w:r>
              <w:rPr>
                <w:rFonts w:ascii="Times New Roman" w:cs="Times New Roman" w:eastAsia="Times New Roman" w:hAnsi="Times New Roman"/>
                <w:b w:val="false"/>
                <w:bCs w:val="false"/>
                <w:sz w:val="20"/>
                <w:szCs w:val="20"/>
              </w:rPr>
              <w:t xml:space="preserve">95%</w:t>
            </w:r>
          </w:p>
        </w:tc>
        <w:tc>
          <w:p>
            <w:pPr>
              <w:jc w:val="center"/>
            </w:pPr>
            <w:r>
              <w:rPr>
                <w:rFonts w:ascii="Times New Roman" w:cs="Times New Roman" w:eastAsia="Times New Roman" w:hAnsi="Times New Roman"/>
                <w:b w:val="false"/>
                <w:bCs w:val="false"/>
                <w:sz w:val="20"/>
                <w:szCs w:val="20"/>
              </w:rPr>
              <w:t xml:space="preserve">0.40</w:t>
            </w:r>
          </w:p>
        </w:tc>
        <w:tc>
          <w:p>
            <w:pPr>
              <w:jc w:val="center"/>
            </w:pPr>
            <w:r>
              <w:rPr>
                <w:rFonts w:ascii="Times New Roman" w:cs="Times New Roman" w:eastAsia="Times New Roman" w:hAnsi="Times New Roman"/>
                <w:b w:val="false"/>
                <w:bCs w:val="false"/>
                <w:sz w:val="20"/>
                <w:szCs w:val="20"/>
              </w:rPr>
              <w:t xml:space="preserve">0.90</w:t>
            </w:r>
          </w:p>
        </w:tc>
        <w:tc>
          <w:p>
            <w:pPr>
              <w:jc w:val="center"/>
            </w:pPr>
            <w:r>
              <w:rPr>
                <w:rFonts w:ascii="Times New Roman" w:cs="Times New Roman" w:eastAsia="Times New Roman" w:hAnsi="Times New Roman"/>
                <w:b w:val="false"/>
                <w:bCs w:val="false"/>
                <w:sz w:val="20"/>
                <w:szCs w:val="20"/>
              </w:rPr>
              <w:t xml:space="preserve">0.95</w:t>
            </w:r>
          </w:p>
        </w:tc>
      </w:tr>
      <w:tr>
        <w:tc>
          <w:p>
            <w:pPr>
              <w:jc w:val="center"/>
            </w:pPr>
            <w:r>
              <w:rPr>
                <w:rFonts w:ascii="Times New Roman" w:cs="Times New Roman" w:eastAsia="Times New Roman" w:hAnsi="Times New Roman"/>
                <w:b w:val="false"/>
                <w:bCs w:val="false"/>
                <w:sz w:val="20"/>
                <w:szCs w:val="20"/>
              </w:rPr>
              <w:t xml:space="preserve">Convolution</w:t>
            </w:r>
          </w:p>
        </w:tc>
        <w:tc>
          <w:p>
            <w:pPr>
              <w:jc w:val="center"/>
            </w:pPr>
            <w:r>
              <w:rPr>
                <w:rFonts w:ascii="Times New Roman" w:cs="Times New Roman" w:eastAsia="Times New Roman" w:hAnsi="Times New Roman"/>
                <w:b w:val="false"/>
                <w:bCs w:val="false"/>
                <w:sz w:val="20"/>
                <w:szCs w:val="20"/>
              </w:rPr>
              <w:t xml:space="preserve">85%</w:t>
            </w:r>
          </w:p>
        </w:tc>
        <w:tc>
          <w:p>
            <w:pPr>
              <w:jc w:val="center"/>
            </w:pPr>
            <w:r>
              <w:rPr>
                <w:rFonts w:ascii="Times New Roman" w:cs="Times New Roman" w:eastAsia="Times New Roman" w:hAnsi="Times New Roman"/>
                <w:b w:val="false"/>
                <w:bCs w:val="false"/>
                <w:sz w:val="20"/>
                <w:szCs w:val="20"/>
              </w:rPr>
              <w:t xml:space="preserve">0.90</w:t>
            </w:r>
          </w:p>
        </w:tc>
        <w:tc>
          <w:p>
            <w:pPr>
              <w:jc w:val="center"/>
            </w:pPr>
            <w:r>
              <w:rPr>
                <w:rFonts w:ascii="Times New Roman" w:cs="Times New Roman" w:eastAsia="Times New Roman" w:hAnsi="Times New Roman"/>
                <w:b w:val="false"/>
                <w:bCs w:val="false"/>
                <w:sz w:val="20"/>
                <w:szCs w:val="20"/>
              </w:rPr>
              <w:t xml:space="preserve">0.60</w:t>
            </w:r>
          </w:p>
        </w:tc>
        <w:tc>
          <w:p>
            <w:pPr>
              <w:jc w:val="center"/>
            </w:pPr>
            <w:r>
              <w:rPr>
                <w:rFonts w:ascii="Times New Roman" w:cs="Times New Roman" w:eastAsia="Times New Roman" w:hAnsi="Times New Roman"/>
                <w:b w:val="false"/>
                <w:bCs w:val="false"/>
                <w:sz w:val="20"/>
                <w:szCs w:val="20"/>
              </w:rPr>
              <w:t xml:space="preserve">0.85</w:t>
            </w:r>
          </w:p>
        </w:tc>
      </w:tr>
      <w:tr>
        <w:tc>
          <w:p>
            <w:pPr>
              <w:jc w:val="center"/>
            </w:pPr>
            <w:r>
              <w:rPr>
                <w:rFonts w:ascii="Times New Roman" w:cs="Times New Roman" w:eastAsia="Times New Roman" w:hAnsi="Times New Roman"/>
                <w:b w:val="false"/>
                <w:bCs w:val="false"/>
                <w:sz w:val="20"/>
                <w:szCs w:val="20"/>
              </w:rPr>
              <w:t xml:space="preserve">Attention</w:t>
            </w:r>
          </w:p>
        </w:tc>
        <w:tc>
          <w:p>
            <w:pPr>
              <w:jc w:val="center"/>
            </w:pPr>
            <w:r>
              <w:rPr>
                <w:rFonts w:ascii="Times New Roman" w:cs="Times New Roman" w:eastAsia="Times New Roman" w:hAnsi="Times New Roman"/>
                <w:b w:val="false"/>
                <w:bCs w:val="false"/>
                <w:sz w:val="20"/>
                <w:szCs w:val="20"/>
              </w:rPr>
              <w:t xml:space="preserve">70%</w:t>
            </w:r>
          </w:p>
        </w:tc>
        <w:tc>
          <w:p>
            <w:pPr>
              <w:jc w:val="center"/>
            </w:pPr>
            <w:r>
              <w:rPr>
                <w:rFonts w:ascii="Times New Roman" w:cs="Times New Roman" w:eastAsia="Times New Roman" w:hAnsi="Times New Roman"/>
                <w:b w:val="false"/>
                <w:bCs w:val="false"/>
                <w:sz w:val="20"/>
                <w:szCs w:val="20"/>
              </w:rPr>
              <w:t xml:space="preserve">0.50</w:t>
            </w:r>
          </w:p>
        </w:tc>
        <w:tc>
          <w:p>
            <w:pPr>
              <w:jc w:val="center"/>
            </w:pPr>
            <w:r>
              <w:rPr>
                <w:rFonts w:ascii="Times New Roman" w:cs="Times New Roman" w:eastAsia="Times New Roman" w:hAnsi="Times New Roman"/>
                <w:b w:val="false"/>
                <w:bCs w:val="false"/>
                <w:sz w:val="20"/>
                <w:szCs w:val="20"/>
              </w:rPr>
              <w:t xml:space="preserve">0.80</w:t>
            </w:r>
          </w:p>
        </w:tc>
        <w:tc>
          <w:p>
            <w:pPr>
              <w:jc w:val="center"/>
            </w:pPr>
            <w:r>
              <w:rPr>
                <w:rFonts w:ascii="Times New Roman" w:cs="Times New Roman" w:eastAsia="Times New Roman" w:hAnsi="Times New Roman"/>
                <w:b w:val="false"/>
                <w:bCs w:val="false"/>
                <w:sz w:val="20"/>
                <w:szCs w:val="20"/>
              </w:rPr>
              <w:t xml:space="preserve">0.65</w:t>
            </w:r>
          </w:p>
        </w:tc>
      </w:tr>
      <w:tr>
        <w:tc>
          <w:p>
            <w:pPr>
              <w:jc w:val="center"/>
            </w:pPr>
            <w:r>
              <w:rPr>
                <w:rFonts w:ascii="Times New Roman" w:cs="Times New Roman" w:eastAsia="Times New Roman" w:hAnsi="Times New Roman"/>
                <w:b w:val="false"/>
                <w:bCs w:val="false"/>
                <w:sz w:val="20"/>
                <w:szCs w:val="20"/>
              </w:rPr>
              <w:t xml:space="preserve">FeedForward</w:t>
            </w:r>
          </w:p>
        </w:tc>
        <w:tc>
          <w:p>
            <w:pPr>
              <w:jc w:val="center"/>
            </w:pPr>
            <w:r>
              <w:rPr>
                <w:rFonts w:ascii="Times New Roman" w:cs="Times New Roman" w:eastAsia="Times New Roman" w:hAnsi="Times New Roman"/>
                <w:b w:val="false"/>
                <w:bCs w:val="false"/>
                <w:sz w:val="20"/>
                <w:szCs w:val="20"/>
              </w:rPr>
              <w:t xml:space="preserve">75%</w:t>
            </w:r>
          </w:p>
        </w:tc>
        <w:tc>
          <w:p>
            <w:pPr>
              <w:jc w:val="center"/>
            </w:pPr>
            <w:r>
              <w:rPr>
                <w:rFonts w:ascii="Times New Roman" w:cs="Times New Roman" w:eastAsia="Times New Roman" w:hAnsi="Times New Roman"/>
                <w:b w:val="false"/>
                <w:bCs w:val="false"/>
                <w:sz w:val="20"/>
                <w:szCs w:val="20"/>
              </w:rPr>
              <w:t xml:space="preserve">0.70</w:t>
            </w:r>
          </w:p>
        </w:tc>
        <w:tc>
          <w:p>
            <w:pPr>
              <w:jc w:val="center"/>
            </w:pPr>
            <w:r>
              <w:rPr>
                <w:rFonts w:ascii="Times New Roman" w:cs="Times New Roman" w:eastAsia="Times New Roman" w:hAnsi="Times New Roman"/>
                <w:b w:val="false"/>
                <w:bCs w:val="false"/>
                <w:sz w:val="20"/>
                <w:szCs w:val="20"/>
              </w:rPr>
              <w:t xml:space="preserve">0.50</w:t>
            </w:r>
          </w:p>
        </w:tc>
        <w:tc>
          <w:p>
            <w:pPr>
              <w:jc w:val="center"/>
            </w:pPr>
            <w:r>
              <w:rPr>
                <w:rFonts w:ascii="Times New Roman" w:cs="Times New Roman" w:eastAsia="Times New Roman" w:hAnsi="Times New Roman"/>
                <w:b w:val="false"/>
                <w:bCs w:val="false"/>
                <w:sz w:val="20"/>
                <w:szCs w:val="20"/>
              </w:rPr>
              <w:t xml:space="preserve">0.70</w:t>
            </w:r>
          </w:p>
        </w:tc>
      </w:tr>
      <w:tr>
        <w:tc>
          <w:p>
            <w:pPr>
              <w:jc w:val="center"/>
            </w:pPr>
            <w:r>
              <w:rPr>
                <w:rFonts w:ascii="Times New Roman" w:cs="Times New Roman" w:eastAsia="Times New Roman" w:hAnsi="Times New Roman"/>
                <w:b w:val="false"/>
                <w:bCs w:val="false"/>
                <w:sz w:val="20"/>
                <w:szCs w:val="20"/>
              </w:rPr>
              <w:t xml:space="preserve">LayerNorm</w:t>
            </w:r>
          </w:p>
        </w:tc>
        <w:tc>
          <w:p>
            <w:pPr>
              <w:jc w:val="center"/>
            </w:pPr>
            <w:r>
              <w:rPr>
                <w:rFonts w:ascii="Times New Roman" w:cs="Times New Roman" w:eastAsia="Times New Roman" w:hAnsi="Times New Roman"/>
                <w:b w:val="false"/>
                <w:bCs w:val="false"/>
                <w:sz w:val="20"/>
                <w:szCs w:val="20"/>
              </w:rPr>
              <w:t xml:space="preserve">60%</w:t>
            </w:r>
          </w:p>
        </w:tc>
        <w:tc>
          <w:p>
            <w:pPr>
              <w:jc w:val="center"/>
            </w:pPr>
            <w:r>
              <w:rPr>
                <w:rFonts w:ascii="Times New Roman" w:cs="Times New Roman" w:eastAsia="Times New Roman" w:hAnsi="Times New Roman"/>
                <w:b w:val="false"/>
                <w:bCs w:val="false"/>
                <w:sz w:val="20"/>
                <w:szCs w:val="20"/>
              </w:rPr>
              <w:t xml:space="preserve">0.80</w:t>
            </w:r>
          </w:p>
        </w:tc>
        <w:tc>
          <w:p>
            <w:pPr>
              <w:jc w:val="center"/>
            </w:pPr>
            <w:r>
              <w:rPr>
                <w:rFonts w:ascii="Times New Roman" w:cs="Times New Roman" w:eastAsia="Times New Roman" w:hAnsi="Times New Roman"/>
                <w:b w:val="false"/>
                <w:bCs w:val="false"/>
                <w:sz w:val="20"/>
                <w:szCs w:val="20"/>
              </w:rPr>
              <w:t xml:space="preserve">0.70</w:t>
            </w:r>
          </w:p>
        </w:tc>
        <w:tc>
          <w:p>
            <w:pPr>
              <w:jc w:val="center"/>
            </w:pPr>
            <w:r>
              <w:rPr>
                <w:rFonts w:ascii="Times New Roman" w:cs="Times New Roman" w:eastAsia="Times New Roman" w:hAnsi="Times New Roman"/>
                <w:b w:val="false"/>
                <w:bCs w:val="false"/>
                <w:sz w:val="20"/>
                <w:szCs w:val="20"/>
              </w:rPr>
              <w:t xml:space="preserve">0.55</w:t>
            </w:r>
          </w:p>
        </w:tc>
      </w:tr>
    </w:tbl>
    <w:p>
      <w:pPr>
        <w:sectPr>
          <w:headerReference w:type="default" r:id="rId11"/>
          <w:footerReference w:type="default" r:id="rId12"/>
          <w:pgSz w:w="11906" w:h="16838" w:orient="portrait"/>
          <w:pgMar w:top="1440" w:right="1440" w:bottom="1440" w:left="2160" w:header="708" w:footer="708" w:gutter="0"/>
          <w:pgNumType/>
          <w:docGrid w:linePitch="360"/>
        </w:sectPr>
      </w:pPr>
    </w:p>
    <w:p>
      <w:pPr>
        <w:pStyle w:val="Heading1"/>
      </w:pPr>
      <w:r>
        <w:rPr>
          <w:b/>
          <w:bCs/>
        </w:rPr>
        <w:t xml:space="preserve">Chapter 3: Theoretical Foundations</w:t>
      </w:r>
    </w:p>
    <w:p>
      <w:pPr>
        <w:pStyle w:val="Heading2"/>
      </w:pPr>
      <w:r>
        <w:t xml:space="preserve">3.1 Categorical Semantics of Hardware CRDTs</w:t>
      </w:r>
    </w:p>
    <w:p>
      <w:pPr>
        <w:spacing w:line="480"/>
        <w:ind w:firstLine="720"/>
        <w:jc w:val="both"/>
      </w:pPr>
      <w:r>
        <w:rPr>
          <w:rFonts w:ascii="Times New Roman" w:cs="Times New Roman" w:eastAsia="Times New Roman" w:hAnsi="Times New Roman"/>
          <w:sz w:val="24"/>
          <w:szCs w:val="24"/>
        </w:rPr>
        <w:t xml:space="preserve">We establish the categorical foundations of hardware CRDTs, providing a rigorous mathematical framework for reasoning about their semantics. This framework enables formal proofs of correctness and guides the design of new CRDT variants.</w:t>
      </w:r>
    </w:p>
    <w:p>
      <w:pPr>
        <w:pStyle w:val="Heading3"/>
      </w:pPr>
      <w:r>
        <w:t xml:space="preserve">3.1.1 The Category HCRDT</w:t>
      </w:r>
    </w:p>
    <w:p>
      <w:pPr>
        <w:spacing w:line="480"/>
        <w:ind w:firstLine="720"/>
        <w:jc w:val="both"/>
      </w:pPr>
      <w:r>
        <w:rPr>
          <w:rFonts w:ascii="Times New Roman" w:cs="Times New Roman" w:eastAsia="Times New Roman" w:hAnsi="Times New Roman"/>
          <w:sz w:val="24"/>
          <w:szCs w:val="24"/>
        </w:rPr>
        <w:t xml:space="preserve">We define the category HCRDT of hardware CRDT states as follows:</w:t>
      </w:r>
    </w:p>
    <w:p>
      <w:pPr>
        <w:spacing w:line="480"/>
        <w:ind w:firstLine="720"/>
        <w:jc w:val="both"/>
      </w:pPr>
      <w:r>
        <w:rPr>
          <w:rFonts w:ascii="Times New Roman" w:cs="Times New Roman" w:eastAsia="Times New Roman" w:hAnsi="Times New Roman"/>
          <w:i/>
          <w:iCs/>
          <w:sz w:val="24"/>
          <w:szCs w:val="24"/>
        </w:rPr>
        <w:t xml:space="preserve">Definition 3.1 (State Object). A hardware CRDT state object is a tuple (S, ≤S, ⊥S) where S is a finite set of states, ≤S is a partial order on S, and ⊥S ∈ S is the least element (initial state).</w:t>
      </w:r>
    </w:p>
    <w:p>
      <w:pPr>
        <w:spacing w:line="480"/>
        <w:ind w:firstLine="720"/>
        <w:jc w:val="both"/>
      </w:pPr>
      <w:r>
        <w:rPr>
          <w:rFonts w:ascii="Times New Roman" w:cs="Times New Roman" w:eastAsia="Times New Roman" w:hAnsi="Times New Roman"/>
          <w:i/>
          <w:iCs/>
          <w:sz w:val="24"/>
          <w:szCs w:val="24"/>
        </w:rPr>
        <w:t xml:space="preserve">Definition 3.2 (State Morphism). A hardware state morphism f: (S, ≤S, ⊥S) → (T, ≤T, ⊥T) is a monotone function satisfying: (1) Bottom preservation: f(⊥S) = ⊥T, and (2) Hardware realizability: f is computable by a combinational circuit of depth O(log|S|).</w:t>
      </w:r>
    </w:p>
    <w:p>
      <w:pPr>
        <w:spacing w:line="480"/>
        <w:ind w:firstLine="720"/>
        <w:jc w:val="both"/>
      </w:pPr>
      <w:r>
        <w:rPr>
          <w:rFonts w:ascii="Times New Roman" w:cs="Times New Roman" w:eastAsia="Times New Roman" w:hAnsi="Times New Roman"/>
          <w:i/>
          <w:iCs/>
          <w:sz w:val="24"/>
          <w:szCs w:val="24"/>
        </w:rPr>
        <w:t xml:space="preserve">Definition 3.3 (Category HCRDT). The category HCRDT has hardware CRDT state objects as objects, hardware state morphisms as morphisms, identity morphisms defined by idS(s) = s, and function composition as composition.</w:t>
      </w:r>
    </w:p>
    <w:p>
      <w:pPr>
        <w:pStyle w:val="Heading3"/>
      </w:pPr>
      <w:r>
        <w:t xml:space="preserve">3.1.2 Merge as Natural Transformation</w:t>
      </w:r>
    </w:p>
    <w:p>
      <w:pPr>
        <w:spacing w:line="480"/>
        <w:ind w:firstLine="720"/>
        <w:jc w:val="both"/>
      </w:pPr>
      <w:r>
        <w:rPr>
          <w:rFonts w:ascii="Times New Roman" w:cs="Times New Roman" w:eastAsia="Times New Roman" w:hAnsi="Times New Roman"/>
          <w:sz w:val="24"/>
          <w:szCs w:val="24"/>
        </w:rPr>
        <w:t xml:space="preserve">A key result is that the merge operation constitutes a natural transformation in HCRDT. This ensures that merge operations compose correctly with state morphisms.</w:t>
      </w:r>
    </w:p>
    <w:p>
      <w:pPr>
        <w:spacing w:line="480"/>
        <w:ind w:firstLine="720"/>
        <w:jc w:val="both"/>
      </w:pPr>
      <w:r>
        <w:rPr>
          <w:rFonts w:ascii="Times New Roman" w:cs="Times New Roman" w:eastAsia="Times New Roman" w:hAnsi="Times New Roman"/>
          <w:i/>
          <w:iCs/>
          <w:sz w:val="24"/>
          <w:szCs w:val="24"/>
        </w:rPr>
        <w:t xml:space="preserve">Theorem 3.4 (Naturality of Merge). The family of merge operations {⊔S}S∈Ob(HCRDT) forms a natural transformation ⊔: × ∘ (I × I) ⇒ I where I is the identity functor.</w:t>
      </w:r>
    </w:p>
    <w:p>
      <w:pPr>
        <w:spacing w:line="480"/>
        <w:ind w:firstLine="720"/>
        <w:jc w:val="both"/>
      </w:pPr>
      <w:r>
        <w:rPr>
          <w:rFonts w:ascii="Times New Roman" w:cs="Times New Roman" w:eastAsia="Times New Roman" w:hAnsi="Times New Roman"/>
          <w:sz w:val="24"/>
          <w:szCs w:val="24"/>
        </w:rPr>
        <w:t xml:space="preserve">Proof Sketch: For any morphism f: S → T, we must show that f ∘ ⊔S = ⊔T ∘ (f × f). Since f is monotone and preserves joins, we have f(a ⊔S b) = f(a) ⊔T f(b) for all a, b ∈ S. This establishes the commutativity of the naturality square. □</w:t>
      </w:r>
    </w:p>
    <w:p>
      <w:pPr>
        <w:pStyle w:val="Heading2"/>
      </w:pPr>
      <w:r>
        <w:t xml:space="preserve">3.2 Lattice Theory and Merge Operations</w:t>
      </w:r>
    </w:p>
    <w:p>
      <w:pPr>
        <w:spacing w:line="480"/>
        <w:ind w:firstLine="720"/>
        <w:jc w:val="both"/>
      </w:pPr>
      <w:r>
        <w:rPr>
          <w:rFonts w:ascii="Times New Roman" w:cs="Times New Roman" w:eastAsia="Times New Roman" w:hAnsi="Times New Roman"/>
          <w:sz w:val="24"/>
          <w:szCs w:val="24"/>
        </w:rPr>
        <w:t xml:space="preserve">CRDTs are fundamentally grounded in lattice theory. Each CRDT state space forms a join-semilattice, and the merge operation is the join (least upper bound) operation. This section develops the lattice-theoretic foundations.</w:t>
      </w:r>
    </w:p>
    <w:p>
      <w:pPr>
        <w:pStyle w:val="Heading3"/>
      </w:pPr>
      <w:r>
        <w:t xml:space="preserve">3.2.1 Join-Semilattice Properties</w:t>
      </w:r>
    </w:p>
    <w:p>
      <w:pPr>
        <w:spacing w:line="480"/>
        <w:ind w:firstLine="720"/>
        <w:jc w:val="both"/>
      </w:pPr>
      <w:r>
        <w:rPr>
          <w:rFonts w:ascii="Times New Roman" w:cs="Times New Roman" w:eastAsia="Times New Roman" w:hAnsi="Times New Roman"/>
          <w:sz w:val="24"/>
          <w:szCs w:val="24"/>
        </w:rPr>
        <w:t xml:space="preserve">A join-semilattice is a partially ordered set in which every pair of elements has a least upper bound (join). The join operation satisfies:</w:t>
      </w:r>
    </w:p>
    <w:p>
      <w:pPr>
        <w:spacing w:line="480"/>
        <w:ind w:left="720"/>
        <w:jc w:val="both"/>
      </w:pPr>
      <w:r>
        <w:rPr>
          <w:rFonts w:ascii="Times New Roman" w:cs="Times New Roman" w:eastAsia="Times New Roman" w:hAnsi="Times New Roman"/>
          <w:sz w:val="24"/>
          <w:szCs w:val="24"/>
        </w:rPr>
        <w:t xml:space="preserve">Commutativity: a ⊔ b = b ⊔ a</w:t>
      </w:r>
    </w:p>
    <w:p>
      <w:pPr>
        <w:spacing w:line="480"/>
        <w:ind w:left="720"/>
        <w:jc w:val="both"/>
      </w:pPr>
      <w:r>
        <w:rPr>
          <w:rFonts w:ascii="Times New Roman" w:cs="Times New Roman" w:eastAsia="Times New Roman" w:hAnsi="Times New Roman"/>
          <w:sz w:val="24"/>
          <w:szCs w:val="24"/>
        </w:rPr>
        <w:t xml:space="preserve">Associativity: (a ⊔ b) ⊔ c = a ⊔ (b ⊔ c)</w:t>
      </w:r>
    </w:p>
    <w:p>
      <w:pPr>
        <w:spacing w:line="480"/>
        <w:ind w:left="720"/>
        <w:jc w:val="both"/>
      </w:pPr>
      <w:r>
        <w:rPr>
          <w:rFonts w:ascii="Times New Roman" w:cs="Times New Roman" w:eastAsia="Times New Roman" w:hAnsi="Times New Roman"/>
          <w:sz w:val="24"/>
          <w:szCs w:val="24"/>
        </w:rPr>
        <w:t xml:space="preserve">Idempotence: a ⊔ a = a</w:t>
      </w:r>
    </w:p>
    <w:p>
      <w:pPr>
        <w:spacing w:line="480"/>
        <w:ind w:firstLine="720"/>
        <w:jc w:val="both"/>
      </w:pPr>
      <w:r>
        <w:rPr>
          <w:rFonts w:ascii="Times New Roman" w:cs="Times New Roman" w:eastAsia="Times New Roman" w:hAnsi="Times New Roman"/>
          <w:sz w:val="24"/>
          <w:szCs w:val="24"/>
        </w:rPr>
        <w:t xml:space="preserve">These properties are precisely those required for CRDT merge operations. In hardware, joins can be implemented as comparison and selection circuits with O(log|S|) depth.</w:t>
      </w:r>
    </w:p>
    <w:p>
      <w:pPr>
        <w:pStyle w:val="Heading2"/>
      </w:pPr>
      <w:r>
        <w:t xml:space="preserve">3.3 Cohomological Analysis</w:t>
      </w:r>
    </w:p>
    <w:p>
      <w:pPr>
        <w:spacing w:line="480"/>
        <w:ind w:firstLine="720"/>
        <w:jc w:val="both"/>
      </w:pPr>
      <w:r>
        <w:rPr>
          <w:rFonts w:ascii="Times New Roman" w:cs="Times New Roman" w:eastAsia="Times New Roman" w:hAnsi="Times New Roman"/>
          <w:sz w:val="24"/>
          <w:szCs w:val="24"/>
        </w:rPr>
        <w:t xml:space="preserve">We apply cohomological techniques to analyze merge conflict patterns across different network topologies. The first cohomology group H¹(X, F) captures the obstruction to extending local consistency to global consistency.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center"/>
            </w:pPr>
            <w:r>
              <w:rPr>
                <w:rFonts w:ascii="Times New Roman" w:cs="Times New Roman" w:eastAsia="Times New Roman" w:hAnsi="Times New Roman"/>
                <w:b/>
                <w:bCs/>
                <w:sz w:val="22"/>
                <w:szCs w:val="22"/>
              </w:rPr>
              <w:t xml:space="preserve">Topology</w:t>
            </w:r>
          </w:p>
        </w:tc>
        <w:tc>
          <w:p>
            <w:pPr>
              <w:jc w:val="center"/>
            </w:pPr>
            <w:r>
              <w:rPr>
                <w:rFonts w:ascii="Times New Roman" w:cs="Times New Roman" w:eastAsia="Times New Roman" w:hAnsi="Times New Roman"/>
                <w:b/>
                <w:bCs/>
                <w:sz w:val="22"/>
                <w:szCs w:val="22"/>
              </w:rPr>
              <w:t xml:space="preserve">Nodes</w:t>
            </w:r>
          </w:p>
        </w:tc>
        <w:tc>
          <w:p>
            <w:pPr>
              <w:jc w:val="center"/>
            </w:pPr>
            <w:r>
              <w:rPr>
                <w:rFonts w:ascii="Times New Roman" w:cs="Times New Roman" w:eastAsia="Times New Roman" w:hAnsi="Times New Roman"/>
                <w:b/>
                <w:bCs/>
                <w:sz w:val="22"/>
                <w:szCs w:val="22"/>
              </w:rPr>
              <w:t xml:space="preserve">H¹</w:t>
            </w:r>
          </w:p>
        </w:tc>
        <w:tc>
          <w:p>
            <w:pPr>
              <w:jc w:val="center"/>
            </w:pPr>
            <w:r>
              <w:rPr>
                <w:rFonts w:ascii="Times New Roman" w:cs="Times New Roman" w:eastAsia="Times New Roman" w:hAnsi="Times New Roman"/>
                <w:b/>
                <w:bCs/>
                <w:sz w:val="22"/>
                <w:szCs w:val="22"/>
              </w:rPr>
              <w:t xml:space="preserve">Conflict Classes</w:t>
            </w:r>
          </w:p>
        </w:tc>
      </w:tr>
      <w:tr>
        <w:tc>
          <w:p>
            <w:pPr>
              <w:jc w:val="center"/>
            </w:pPr>
            <w:r>
              <w:rPr>
                <w:rFonts w:ascii="Times New Roman" w:cs="Times New Roman" w:eastAsia="Times New Roman" w:hAnsi="Times New Roman"/>
                <w:b w:val="false"/>
                <w:bCs w:val="false"/>
                <w:sz w:val="20"/>
                <w:szCs w:val="20"/>
              </w:rPr>
              <w:t xml:space="preserve">Ring (4)</w:t>
            </w:r>
          </w:p>
        </w:tc>
        <w:tc>
          <w:p>
            <w:pPr>
              <w:jc w:val="center"/>
            </w:pPr>
            <w:r>
              <w:rPr>
                <w:rFonts w:ascii="Times New Roman" w:cs="Times New Roman" w:eastAsia="Times New Roman" w:hAnsi="Times New Roman"/>
                <w:b w:val="false"/>
                <w:bCs w:val="false"/>
                <w:sz w:val="20"/>
                <w:szCs w:val="20"/>
              </w:rPr>
              <w:t xml:space="preserve">4</w:t>
            </w:r>
          </w:p>
        </w:tc>
        <w:tc>
          <w:p>
            <w:pPr>
              <w:jc w:val="center"/>
            </w:pPr>
            <w:r>
              <w:rPr>
                <w:rFonts w:ascii="Times New Roman" w:cs="Times New Roman" w:eastAsia="Times New Roman" w:hAnsi="Times New Roman"/>
                <w:b w:val="false"/>
                <w:bCs w:val="false"/>
                <w:sz w:val="20"/>
                <w:szCs w:val="20"/>
              </w:rPr>
              <w:t xml:space="preserve">Z</w:t>
            </w:r>
          </w:p>
        </w:tc>
        <w:tc>
          <w:p>
            <w:pPr>
              <w:jc w:val="center"/>
            </w:pPr>
            <w:r>
              <w:rPr>
                <w:rFonts w:ascii="Times New Roman" w:cs="Times New Roman" w:eastAsia="Times New Roman" w:hAnsi="Times New Roman"/>
                <w:b w:val="false"/>
                <w:bCs w:val="false"/>
                <w:sz w:val="20"/>
                <w:szCs w:val="20"/>
              </w:rPr>
              <w:t xml:space="preserve">1</w:t>
            </w:r>
          </w:p>
        </w:tc>
      </w:tr>
      <w:tr>
        <w:tc>
          <w:p>
            <w:pPr>
              <w:jc w:val="center"/>
            </w:pPr>
            <w:r>
              <w:rPr>
                <w:rFonts w:ascii="Times New Roman" w:cs="Times New Roman" w:eastAsia="Times New Roman" w:hAnsi="Times New Roman"/>
                <w:b w:val="false"/>
                <w:bCs w:val="false"/>
                <w:sz w:val="20"/>
                <w:szCs w:val="20"/>
              </w:rPr>
              <w:t xml:space="preserve">Mesh (8×8)</w:t>
            </w:r>
          </w:p>
        </w:tc>
        <w:tc>
          <w:p>
            <w:pPr>
              <w:jc w:val="center"/>
            </w:pPr>
            <w:r>
              <w:rPr>
                <w:rFonts w:ascii="Times New Roman" w:cs="Times New Roman" w:eastAsia="Times New Roman" w:hAnsi="Times New Roman"/>
                <w:b w:val="false"/>
                <w:bCs w:val="false"/>
                <w:sz w:val="20"/>
                <w:szCs w:val="20"/>
              </w:rPr>
              <w:t xml:space="preserve">64</w:t>
            </w:r>
          </w:p>
        </w:tc>
        <w:tc>
          <w:p>
            <w:pPr>
              <w:jc w:val="center"/>
            </w:pPr>
            <w:r>
              <w:rPr>
                <w:rFonts w:ascii="Times New Roman" w:cs="Times New Roman" w:eastAsia="Times New Roman" w:hAnsi="Times New Roman"/>
                <w:b w:val="false"/>
                <w:bCs w:val="false"/>
                <w:sz w:val="20"/>
                <w:szCs w:val="20"/>
              </w:rPr>
              <w:t xml:space="preserve">Z⁴⁹</w:t>
            </w:r>
          </w:p>
        </w:tc>
        <w:tc>
          <w:p>
            <w:pPr>
              <w:jc w:val="center"/>
            </w:pPr>
            <w:r>
              <w:rPr>
                <w:rFonts w:ascii="Times New Roman" w:cs="Times New Roman" w:eastAsia="Times New Roman" w:hAnsi="Times New Roman"/>
                <w:b w:val="false"/>
                <w:bCs w:val="false"/>
                <w:sz w:val="20"/>
                <w:szCs w:val="20"/>
              </w:rPr>
              <w:t xml:space="preserve">49</w:t>
            </w:r>
          </w:p>
        </w:tc>
      </w:tr>
      <w:tr>
        <w:tc>
          <w:p>
            <w:pPr>
              <w:jc w:val="center"/>
            </w:pPr>
            <w:r>
              <w:rPr>
                <w:rFonts w:ascii="Times New Roman" w:cs="Times New Roman" w:eastAsia="Times New Roman" w:hAnsi="Times New Roman"/>
                <w:b w:val="false"/>
                <w:bCs w:val="false"/>
                <w:sz w:val="20"/>
                <w:szCs w:val="20"/>
              </w:rPr>
              <w:t xml:space="preserve">Torus (8×8)</w:t>
            </w:r>
          </w:p>
        </w:tc>
        <w:tc>
          <w:p>
            <w:pPr>
              <w:jc w:val="center"/>
            </w:pPr>
            <w:r>
              <w:rPr>
                <w:rFonts w:ascii="Times New Roman" w:cs="Times New Roman" w:eastAsia="Times New Roman" w:hAnsi="Times New Roman"/>
                <w:b w:val="false"/>
                <w:bCs w:val="false"/>
                <w:sz w:val="20"/>
                <w:szCs w:val="20"/>
              </w:rPr>
              <w:t xml:space="preserve">64</w:t>
            </w:r>
          </w:p>
        </w:tc>
        <w:tc>
          <w:p>
            <w:pPr>
              <w:jc w:val="center"/>
            </w:pPr>
            <w:r>
              <w:rPr>
                <w:rFonts w:ascii="Times New Roman" w:cs="Times New Roman" w:eastAsia="Times New Roman" w:hAnsi="Times New Roman"/>
                <w:b w:val="false"/>
                <w:bCs w:val="false"/>
                <w:sz w:val="20"/>
                <w:szCs w:val="20"/>
              </w:rPr>
              <w:t xml:space="preserve">Z²</w:t>
            </w:r>
          </w:p>
        </w:tc>
        <w:tc>
          <w:p>
            <w:pPr>
              <w:jc w:val="center"/>
            </w:pPr>
            <w:r>
              <w:rPr>
                <w:rFonts w:ascii="Times New Roman" w:cs="Times New Roman" w:eastAsia="Times New Roman" w:hAnsi="Times New Roman"/>
                <w:b w:val="false"/>
                <w:bCs w:val="false"/>
                <w:sz w:val="20"/>
                <w:szCs w:val="20"/>
              </w:rPr>
              <w:t xml:space="preserve">2</w:t>
            </w:r>
          </w:p>
        </w:tc>
      </w:tr>
      <w:tr>
        <w:tc>
          <w:p>
            <w:pPr>
              <w:jc w:val="center"/>
            </w:pPr>
            <w:r>
              <w:rPr>
                <w:rFonts w:ascii="Times New Roman" w:cs="Times New Roman" w:eastAsia="Times New Roman" w:hAnsi="Times New Roman"/>
                <w:b w:val="false"/>
                <w:bCs w:val="false"/>
                <w:sz w:val="20"/>
                <w:szCs w:val="20"/>
              </w:rPr>
              <w:t xml:space="preserve">Hypercube (4D)</w:t>
            </w:r>
          </w:p>
        </w:tc>
        <w:tc>
          <w:p>
            <w:pPr>
              <w:jc w:val="center"/>
            </w:pPr>
            <w:r>
              <w:rPr>
                <w:rFonts w:ascii="Times New Roman" w:cs="Times New Roman" w:eastAsia="Times New Roman" w:hAnsi="Times New Roman"/>
                <w:b w:val="false"/>
                <w:bCs w:val="false"/>
                <w:sz w:val="20"/>
                <w:szCs w:val="20"/>
              </w:rPr>
              <w:t xml:space="preserve">16</w:t>
            </w:r>
          </w:p>
        </w:tc>
        <w:tc>
          <w:p>
            <w:pPr>
              <w:jc w:val="center"/>
            </w:pPr>
            <w:r>
              <w:rPr>
                <w:rFonts w:ascii="Times New Roman" w:cs="Times New Roman" w:eastAsia="Times New Roman" w:hAnsi="Times New Roman"/>
                <w:b w:val="false"/>
                <w:bCs w:val="false"/>
                <w:sz w:val="20"/>
                <w:szCs w:val="20"/>
              </w:rPr>
              <w:t xml:space="preserve">Z⁶</w:t>
            </w:r>
          </w:p>
        </w:tc>
        <w:tc>
          <w:p>
            <w:pPr>
              <w:jc w:val="center"/>
            </w:pPr>
            <w:r>
              <w:rPr>
                <w:rFonts w:ascii="Times New Roman" w:cs="Times New Roman" w:eastAsia="Times New Roman" w:hAnsi="Times New Roman"/>
                <w:b w:val="false"/>
                <w:bCs w:val="false"/>
                <w:sz w:val="20"/>
                <w:szCs w:val="20"/>
              </w:rPr>
              <w:t xml:space="preserve">6</w:t>
            </w:r>
          </w:p>
        </w:tc>
      </w:tr>
      <w:tr>
        <w:tc>
          <w:p>
            <w:pPr>
              <w:jc w:val="center"/>
            </w:pPr>
            <w:r>
              <w:rPr>
                <w:rFonts w:ascii="Times New Roman" w:cs="Times New Roman" w:eastAsia="Times New Roman" w:hAnsi="Times New Roman"/>
                <w:b w:val="false"/>
                <w:bCs w:val="false"/>
                <w:sz w:val="20"/>
                <w:szCs w:val="20"/>
              </w:rPr>
              <w:t xml:space="preserve">Dragonfly (64)</w:t>
            </w:r>
          </w:p>
        </w:tc>
        <w:tc>
          <w:p>
            <w:pPr>
              <w:jc w:val="center"/>
            </w:pPr>
            <w:r>
              <w:rPr>
                <w:rFonts w:ascii="Times New Roman" w:cs="Times New Roman" w:eastAsia="Times New Roman" w:hAnsi="Times New Roman"/>
                <w:b w:val="false"/>
                <w:bCs w:val="false"/>
                <w:sz w:val="20"/>
                <w:szCs w:val="20"/>
              </w:rPr>
              <w:t xml:space="preserve">64</w:t>
            </w:r>
          </w:p>
        </w:tc>
        <w:tc>
          <w:p>
            <w:pPr>
              <w:jc w:val="center"/>
            </w:pPr>
            <w:r>
              <w:rPr>
                <w:rFonts w:ascii="Times New Roman" w:cs="Times New Roman" w:eastAsia="Times New Roman" w:hAnsi="Times New Roman"/>
                <w:b w:val="false"/>
                <w:bCs w:val="false"/>
                <w:sz w:val="20"/>
                <w:szCs w:val="20"/>
              </w:rPr>
              <w:t xml:space="preserve">Z¹²</w:t>
            </w:r>
          </w:p>
        </w:tc>
        <w:tc>
          <w:p>
            <w:pPr>
              <w:jc w:val="center"/>
            </w:pPr>
            <w:r>
              <w:rPr>
                <w:rFonts w:ascii="Times New Roman" w:cs="Times New Roman" w:eastAsia="Times New Roman" w:hAnsi="Times New Roman"/>
                <w:b w:val="false"/>
                <w:bCs w:val="false"/>
                <w:sz w:val="20"/>
                <w:szCs w:val="20"/>
              </w:rPr>
              <w:t xml:space="preserve">12</w:t>
            </w:r>
          </w:p>
        </w:tc>
      </w:tr>
    </w:tbl>
    <w:p>
      <w:pPr>
        <w:spacing w:line="480"/>
        <w:ind w:firstLine="720"/>
        <w:jc w:val="both"/>
      </w:pPr>
      <w:r>
        <w:rPr>
          <w:rFonts w:ascii="Times New Roman" w:cs="Times New Roman" w:eastAsia="Times New Roman" w:hAnsi="Times New Roman"/>
          <w:sz w:val="24"/>
          <w:szCs w:val="24"/>
        </w:rPr>
        <w:t xml:space="preserve">The torus topology exhibits significantly fewer conflict classes (2) compared to the mesh (49) for 64 cores, suggesting torus topologies may be preferable for CRDT-based coherence at scale.</w:t>
      </w:r>
    </w:p>
    <w:p>
      <w:pPr>
        <w:pStyle w:val="Heading2"/>
      </w:pPr>
      <w:r>
        <w:t xml:space="preserve">3.4 Timed Fixed Point Theorem</w:t>
      </w:r>
    </w:p>
    <w:p>
      <w:pPr>
        <w:spacing w:line="480"/>
        <w:ind w:firstLine="720"/>
        <w:jc w:val="both"/>
      </w:pPr>
      <w:r>
        <w:rPr>
          <w:rFonts w:ascii="Times New Roman" w:cs="Times New Roman" w:eastAsia="Times New Roman" w:hAnsi="Times New Roman"/>
          <w:sz w:val="24"/>
          <w:szCs w:val="24"/>
        </w:rPr>
        <w:t xml:space="preserve">We extend Tarski's fixed point theorem to incorporate timing, providing bounds on convergence time for CRDT merge operations.</w:t>
      </w:r>
    </w:p>
    <w:p>
      <w:pPr>
        <w:spacing w:line="480"/>
        <w:ind w:firstLine="720"/>
        <w:jc w:val="both"/>
      </w:pPr>
      <w:r>
        <w:rPr>
          <w:rFonts w:ascii="Times New Roman" w:cs="Times New Roman" w:eastAsia="Times New Roman" w:hAnsi="Times New Roman"/>
          <w:i/>
          <w:iCs/>
          <w:sz w:val="24"/>
          <w:szCs w:val="24"/>
        </w:rPr>
        <w:t xml:space="preserve">Theorem 3.5 (Timed Fixed Point). For a network of n replicas with merge latency δ and maximum message delay d, all replicas converge within time: Ttotal ≤ (|L| + d) × δ × ⌈log₂ n⌉</w:t>
      </w:r>
    </w:p>
    <w:p>
      <w:pPr>
        <w:spacing w:line="480"/>
        <w:ind w:firstLine="720"/>
        <w:jc w:val="both"/>
      </w:pPr>
      <w:r>
        <w:rPr>
          <w:rFonts w:ascii="Times New Roman" w:cs="Times New Roman" w:eastAsia="Times New Roman" w:hAnsi="Times New Roman"/>
          <w:sz w:val="24"/>
          <w:szCs w:val="24"/>
        </w:rPr>
        <w:t xml:space="preserve">For a 64-core system with TA-CRDT implementation, this gives Tconv ≤ 768 cycles = 960 ns, providing a concrete upper bound for convergence time.</w:t>
      </w:r>
    </w:p>
    <w:p>
      <w:pPr>
        <w:sectPr>
          <w:headerReference w:type="default" r:id="rId13"/>
          <w:footerReference w:type="default" r:id="rId14"/>
          <w:pgSz w:w="11906" w:h="16838" w:orient="portrait"/>
          <w:pgMar w:top="1440" w:right="1440" w:bottom="1440" w:left="2160" w:header="708" w:footer="708" w:gutter="0"/>
          <w:pgNumType/>
          <w:docGrid w:linePitch="360"/>
        </w:sectPr>
      </w:pPr>
    </w:p>
    <w:p>
      <w:pPr>
        <w:pStyle w:val="Heading1"/>
      </w:pPr>
      <w:r>
        <w:rPr>
          <w:b/>
          <w:bCs/>
        </w:rPr>
        <w:t xml:space="preserve">Chapter 4: CRDT Memory Channel Architecture</w:t>
      </w:r>
    </w:p>
    <w:p>
      <w:pPr>
        <w:pStyle w:val="Heading2"/>
      </w:pPr>
      <w:r>
        <w:t xml:space="preserve">4.1 TA-CRDT: Time-Aware CRDT</w:t>
      </w:r>
    </w:p>
    <w:p>
      <w:pPr>
        <w:spacing w:line="480"/>
        <w:ind w:firstLine="720"/>
        <w:jc w:val="both"/>
      </w:pPr>
      <w:r>
        <w:rPr>
          <w:rFonts w:ascii="Times New Roman" w:cs="Times New Roman" w:eastAsia="Times New Roman" w:hAnsi="Times New Roman"/>
          <w:sz w:val="24"/>
          <w:szCs w:val="24"/>
        </w:rPr>
        <w:t xml:space="preserve">The Time-Aware CRDT (TA-CRDT) uses Lamport timestamps to order concurrent writes. Each write is tagged with a timestamp, and merge selects the value with the highest timestamp (Last-Writer-Wins semantics). This is particularly suited for KV-cache updates in LLM inference.</w:t>
      </w:r>
    </w:p>
    <w:p>
      <w:pPr>
        <w:pStyle w:val="Heading3"/>
      </w:pPr>
      <w:r>
        <w:t xml:space="preserve">4.1.1 Hardware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center"/>
            </w:pPr>
            <w:r>
              <w:rPr>
                <w:rFonts w:ascii="Times New Roman" w:cs="Times New Roman" w:eastAsia="Times New Roman" w:hAnsi="Times New Roman"/>
                <w:b/>
                <w:bCs/>
                <w:sz w:val="22"/>
                <w:szCs w:val="22"/>
              </w:rPr>
              <w:t xml:space="preserve">Component</w:t>
            </w:r>
          </w:p>
        </w:tc>
        <w:tc>
          <w:p>
            <w:pPr>
              <w:jc w:val="center"/>
            </w:pPr>
            <w:r>
              <w:rPr>
                <w:rFonts w:ascii="Times New Roman" w:cs="Times New Roman" w:eastAsia="Times New Roman" w:hAnsi="Times New Roman"/>
                <w:b/>
                <w:bCs/>
                <w:sz w:val="22"/>
                <w:szCs w:val="22"/>
              </w:rPr>
              <w:t xml:space="preserve">Gate Count</w:t>
            </w:r>
          </w:p>
        </w:tc>
        <w:tc>
          <w:p>
            <w:pPr>
              <w:jc w:val="center"/>
            </w:pPr>
            <w:r>
              <w:rPr>
                <w:rFonts w:ascii="Times New Roman" w:cs="Times New Roman" w:eastAsia="Times New Roman" w:hAnsi="Times New Roman"/>
                <w:b/>
                <w:bCs/>
                <w:sz w:val="22"/>
                <w:szCs w:val="22"/>
              </w:rPr>
              <w:t xml:space="preserve">Area (µm²)</w:t>
            </w:r>
          </w:p>
        </w:tc>
        <w:tc>
          <w:p>
            <w:pPr>
              <w:jc w:val="center"/>
            </w:pPr>
            <w:r>
              <w:rPr>
                <w:rFonts w:ascii="Times New Roman" w:cs="Times New Roman" w:eastAsia="Times New Roman" w:hAnsi="Times New Roman"/>
                <w:b/>
                <w:bCs/>
                <w:sz w:val="22"/>
                <w:szCs w:val="22"/>
              </w:rPr>
              <w:t xml:space="preserve">Description</w:t>
            </w:r>
          </w:p>
        </w:tc>
      </w:tr>
      <w:tr>
        <w:tc>
          <w:p>
            <w:pPr>
              <w:jc w:val="center"/>
            </w:pPr>
            <w:r>
              <w:rPr>
                <w:rFonts w:ascii="Times New Roman" w:cs="Times New Roman" w:eastAsia="Times New Roman" w:hAnsi="Times New Roman"/>
                <w:b w:val="false"/>
                <w:bCs w:val="false"/>
                <w:sz w:val="20"/>
                <w:szCs w:val="20"/>
              </w:rPr>
              <w:t xml:space="preserve">Timestamp Counter</w:t>
            </w:r>
          </w:p>
        </w:tc>
        <w:tc>
          <w:p>
            <w:pPr>
              <w:jc w:val="center"/>
            </w:pPr>
            <w:r>
              <w:rPr>
                <w:rFonts w:ascii="Times New Roman" w:cs="Times New Roman" w:eastAsia="Times New Roman" w:hAnsi="Times New Roman"/>
                <w:b w:val="false"/>
                <w:bCs w:val="false"/>
                <w:sz w:val="20"/>
                <w:szCs w:val="20"/>
              </w:rPr>
              <w:t xml:space="preserve">320</w:t>
            </w:r>
          </w:p>
        </w:tc>
        <w:tc>
          <w:p>
            <w:pPr>
              <w:jc w:val="center"/>
            </w:pPr>
            <w:r>
              <w:rPr>
                <w:rFonts w:ascii="Times New Roman" w:cs="Times New Roman" w:eastAsia="Times New Roman" w:hAnsi="Times New Roman"/>
                <w:b w:val="false"/>
                <w:bCs w:val="false"/>
                <w:sz w:val="20"/>
                <w:szCs w:val="20"/>
              </w:rPr>
              <w:t xml:space="preserve">384</w:t>
            </w:r>
          </w:p>
        </w:tc>
        <w:tc>
          <w:p>
            <w:pPr>
              <w:jc w:val="center"/>
            </w:pPr>
            <w:r>
              <w:rPr>
                <w:rFonts w:ascii="Times New Roman" w:cs="Times New Roman" w:eastAsia="Times New Roman" w:hAnsi="Times New Roman"/>
                <w:b w:val="false"/>
                <w:bCs w:val="false"/>
                <w:sz w:val="20"/>
                <w:szCs w:val="20"/>
              </w:rPr>
              <w:t xml:space="preserve">64-bit Lamport clock</w:t>
            </w:r>
          </w:p>
        </w:tc>
      </w:tr>
      <w:tr>
        <w:tc>
          <w:p>
            <w:pPr>
              <w:jc w:val="center"/>
            </w:pPr>
            <w:r>
              <w:rPr>
                <w:rFonts w:ascii="Times New Roman" w:cs="Times New Roman" w:eastAsia="Times New Roman" w:hAnsi="Times New Roman"/>
                <w:b w:val="false"/>
                <w:bCs w:val="false"/>
                <w:sz w:val="20"/>
                <w:szCs w:val="20"/>
              </w:rPr>
              <w:t xml:space="preserve">Version Vector Store</w:t>
            </w:r>
          </w:p>
        </w:tc>
        <w:tc>
          <w:p>
            <w:pPr>
              <w:jc w:val="center"/>
            </w:pPr>
            <w:r>
              <w:rPr>
                <w:rFonts w:ascii="Times New Roman" w:cs="Times New Roman" w:eastAsia="Times New Roman" w:hAnsi="Times New Roman"/>
                <w:b w:val="false"/>
                <w:bCs w:val="false"/>
                <w:sz w:val="20"/>
                <w:szCs w:val="20"/>
              </w:rPr>
              <w:t xml:space="preserve">680</w:t>
            </w:r>
          </w:p>
        </w:tc>
        <w:tc>
          <w:p>
            <w:pPr>
              <w:jc w:val="center"/>
            </w:pPr>
            <w:r>
              <w:rPr>
                <w:rFonts w:ascii="Times New Roman" w:cs="Times New Roman" w:eastAsia="Times New Roman" w:hAnsi="Times New Roman"/>
                <w:b w:val="false"/>
                <w:bCs w:val="false"/>
                <w:sz w:val="20"/>
                <w:szCs w:val="20"/>
              </w:rPr>
              <w:t xml:space="preserve">816</w:t>
            </w:r>
          </w:p>
        </w:tc>
        <w:tc>
          <w:p>
            <w:pPr>
              <w:jc w:val="center"/>
            </w:pPr>
            <w:r>
              <w:rPr>
                <w:rFonts w:ascii="Times New Roman" w:cs="Times New Roman" w:eastAsia="Times New Roman" w:hAnsi="Times New Roman"/>
                <w:b w:val="false"/>
                <w:bCs w:val="false"/>
                <w:sz w:val="20"/>
                <w:szCs w:val="20"/>
              </w:rPr>
              <w:t xml:space="preserve">16-entry × 64-bit</w:t>
            </w:r>
          </w:p>
        </w:tc>
      </w:tr>
      <w:tr>
        <w:tc>
          <w:p>
            <w:pPr>
              <w:jc w:val="center"/>
            </w:pPr>
            <w:r>
              <w:rPr>
                <w:rFonts w:ascii="Times New Roman" w:cs="Times New Roman" w:eastAsia="Times New Roman" w:hAnsi="Times New Roman"/>
                <w:b w:val="false"/>
                <w:bCs w:val="false"/>
                <w:sz w:val="20"/>
                <w:szCs w:val="20"/>
              </w:rPr>
              <w:t xml:space="preserve">Merge Logic (LWW)</w:t>
            </w:r>
          </w:p>
        </w:tc>
        <w:tc>
          <w:p>
            <w:pPr>
              <w:jc w:val="center"/>
            </w:pPr>
            <w:r>
              <w:rPr>
                <w:rFonts w:ascii="Times New Roman" w:cs="Times New Roman" w:eastAsia="Times New Roman" w:hAnsi="Times New Roman"/>
                <w:b w:val="false"/>
                <w:bCs w:val="false"/>
                <w:sz w:val="20"/>
                <w:szCs w:val="20"/>
              </w:rPr>
              <w:t xml:space="preserve">420</w:t>
            </w:r>
          </w:p>
        </w:tc>
        <w:tc>
          <w:p>
            <w:pPr>
              <w:jc w:val="center"/>
            </w:pPr>
            <w:r>
              <w:rPr>
                <w:rFonts w:ascii="Times New Roman" w:cs="Times New Roman" w:eastAsia="Times New Roman" w:hAnsi="Times New Roman"/>
                <w:b w:val="false"/>
                <w:bCs w:val="false"/>
                <w:sz w:val="20"/>
                <w:szCs w:val="20"/>
              </w:rPr>
              <w:t xml:space="preserve">504</w:t>
            </w:r>
          </w:p>
        </w:tc>
        <w:tc>
          <w:p>
            <w:pPr>
              <w:jc w:val="center"/>
            </w:pPr>
            <w:r>
              <w:rPr>
                <w:rFonts w:ascii="Times New Roman" w:cs="Times New Roman" w:eastAsia="Times New Roman" w:hAnsi="Times New Roman"/>
                <w:b w:val="false"/>
                <w:bCs w:val="false"/>
                <w:sz w:val="20"/>
                <w:szCs w:val="20"/>
              </w:rPr>
              <w:t xml:space="preserve">Winner selection</w:t>
            </w:r>
          </w:p>
        </w:tc>
      </w:tr>
      <w:tr>
        <w:tc>
          <w:p>
            <w:pPr>
              <w:jc w:val="center"/>
            </w:pPr>
            <w:r>
              <w:rPr>
                <w:rFonts w:ascii="Times New Roman" w:cs="Times New Roman" w:eastAsia="Times New Roman" w:hAnsi="Times New Roman"/>
                <w:b w:val="false"/>
                <w:bCs w:val="false"/>
                <w:sz w:val="20"/>
                <w:szCs w:val="20"/>
              </w:rPr>
              <w:t xml:space="preserve">Payload Buffer</w:t>
            </w:r>
          </w:p>
        </w:tc>
        <w:tc>
          <w:p>
            <w:pPr>
              <w:jc w:val="center"/>
            </w:pPr>
            <w:r>
              <w:rPr>
                <w:rFonts w:ascii="Times New Roman" w:cs="Times New Roman" w:eastAsia="Times New Roman" w:hAnsi="Times New Roman"/>
                <w:b w:val="false"/>
                <w:bCs w:val="false"/>
                <w:sz w:val="20"/>
                <w:szCs w:val="20"/>
              </w:rPr>
              <w:t xml:space="preserve">512</w:t>
            </w:r>
          </w:p>
        </w:tc>
        <w:tc>
          <w:p>
            <w:pPr>
              <w:jc w:val="center"/>
            </w:pPr>
            <w:r>
              <w:rPr>
                <w:rFonts w:ascii="Times New Roman" w:cs="Times New Roman" w:eastAsia="Times New Roman" w:hAnsi="Times New Roman"/>
                <w:b w:val="false"/>
                <w:bCs w:val="false"/>
                <w:sz w:val="20"/>
                <w:szCs w:val="20"/>
              </w:rPr>
              <w:t xml:space="preserve">614</w:t>
            </w:r>
          </w:p>
        </w:tc>
        <w:tc>
          <w:p>
            <w:pPr>
              <w:jc w:val="center"/>
            </w:pPr>
            <w:r>
              <w:rPr>
                <w:rFonts w:ascii="Times New Roman" w:cs="Times New Roman" w:eastAsia="Times New Roman" w:hAnsi="Times New Roman"/>
                <w:b w:val="false"/>
                <w:bCs w:val="false"/>
                <w:sz w:val="20"/>
                <w:szCs w:val="20"/>
              </w:rPr>
              <w:t xml:space="preserve">512-bit data storage</w:t>
            </w:r>
          </w:p>
        </w:tc>
      </w:tr>
      <w:tr>
        <w:tc>
          <w:p>
            <w:pPr>
              <w:jc w:val="center"/>
            </w:pPr>
            <w:r>
              <w:rPr>
                <w:rFonts w:ascii="Times New Roman" w:cs="Times New Roman" w:eastAsia="Times New Roman" w:hAnsi="Times New Roman"/>
                <w:b w:val="false"/>
                <w:bCs w:val="false"/>
                <w:sz w:val="20"/>
                <w:szCs w:val="20"/>
              </w:rPr>
              <w:t xml:space="preserve">State Machine</w:t>
            </w:r>
          </w:p>
        </w:tc>
        <w:tc>
          <w:p>
            <w:pPr>
              <w:jc w:val="center"/>
            </w:pPr>
            <w:r>
              <w:rPr>
                <w:rFonts w:ascii="Times New Roman" w:cs="Times New Roman" w:eastAsia="Times New Roman" w:hAnsi="Times New Roman"/>
                <w:b w:val="false"/>
                <w:bCs w:val="false"/>
                <w:sz w:val="20"/>
                <w:szCs w:val="20"/>
              </w:rPr>
              <w:t xml:space="preserve">180</w:t>
            </w:r>
          </w:p>
        </w:tc>
        <w:tc>
          <w:p>
            <w:pPr>
              <w:jc w:val="center"/>
            </w:pPr>
            <w:r>
              <w:rPr>
                <w:rFonts w:ascii="Times New Roman" w:cs="Times New Roman" w:eastAsia="Times New Roman" w:hAnsi="Times New Roman"/>
                <w:b w:val="false"/>
                <w:bCs w:val="false"/>
                <w:sz w:val="20"/>
                <w:szCs w:val="20"/>
              </w:rPr>
              <w:t xml:space="preserve">216</w:t>
            </w:r>
          </w:p>
        </w:tc>
        <w:tc>
          <w:p>
            <w:pPr>
              <w:jc w:val="center"/>
            </w:pPr>
            <w:r>
              <w:rPr>
                <w:rFonts w:ascii="Times New Roman" w:cs="Times New Roman" w:eastAsia="Times New Roman" w:hAnsi="Times New Roman"/>
                <w:b w:val="false"/>
                <w:bCs w:val="false"/>
                <w:sz w:val="20"/>
                <w:szCs w:val="20"/>
              </w:rPr>
              <w:t xml:space="preserve">8-state FSM</w:t>
            </w:r>
          </w:p>
        </w:tc>
      </w:tr>
      <w:tr>
        <w:tc>
          <w:p>
            <w:pPr>
              <w:jc w:val="center"/>
            </w:pPr>
            <w:r>
              <w:rPr>
                <w:rFonts w:ascii="Times New Roman" w:cs="Times New Roman" w:eastAsia="Times New Roman" w:hAnsi="Times New Roman"/>
                <w:b w:val="false"/>
                <w:bCs w:val="false"/>
                <w:sz w:val="20"/>
                <w:szCs w:val="20"/>
              </w:rPr>
              <w:t xml:space="preserve">Comparator Array</w:t>
            </w:r>
          </w:p>
        </w:tc>
        <w:tc>
          <w:p>
            <w:pPr>
              <w:jc w:val="center"/>
            </w:pPr>
            <w:r>
              <w:rPr>
                <w:rFonts w:ascii="Times New Roman" w:cs="Times New Roman" w:eastAsia="Times New Roman" w:hAnsi="Times New Roman"/>
                <w:b w:val="false"/>
                <w:bCs w:val="false"/>
                <w:sz w:val="20"/>
                <w:szCs w:val="20"/>
              </w:rPr>
              <w:t xml:space="preserve">240</w:t>
            </w:r>
          </w:p>
        </w:tc>
        <w:tc>
          <w:p>
            <w:pPr>
              <w:jc w:val="center"/>
            </w:pPr>
            <w:r>
              <w:rPr>
                <w:rFonts w:ascii="Times New Roman" w:cs="Times New Roman" w:eastAsia="Times New Roman" w:hAnsi="Times New Roman"/>
                <w:b w:val="false"/>
                <w:bCs w:val="false"/>
                <w:sz w:val="20"/>
                <w:szCs w:val="20"/>
              </w:rPr>
              <w:t xml:space="preserve">288</w:t>
            </w:r>
          </w:p>
        </w:tc>
        <w:tc>
          <w:p>
            <w:pPr>
              <w:jc w:val="center"/>
            </w:pPr>
            <w:r>
              <w:rPr>
                <w:rFonts w:ascii="Times New Roman" w:cs="Times New Roman" w:eastAsia="Times New Roman" w:hAnsi="Times New Roman"/>
                <w:b w:val="false"/>
                <w:bCs w:val="false"/>
                <w:sz w:val="20"/>
                <w:szCs w:val="20"/>
              </w:rPr>
              <w:t xml:space="preserve">16-way comparison</w:t>
            </w:r>
          </w:p>
        </w:tc>
      </w:tr>
      <w:tr>
        <w:tc>
          <w:p>
            <w:pPr>
              <w:jc w:val="center"/>
            </w:pPr>
            <w:r>
              <w:rPr>
                <w:rFonts w:ascii="Times New Roman" w:cs="Times New Roman" w:eastAsia="Times New Roman" w:hAnsi="Times New Roman"/>
                <w:b w:val="false"/>
                <w:bCs w:val="false"/>
                <w:sz w:val="20"/>
                <w:szCs w:val="20"/>
              </w:rPr>
              <w:t xml:space="preserve">Control Logic</w:t>
            </w:r>
          </w:p>
        </w:tc>
        <w:tc>
          <w:p>
            <w:pPr>
              <w:jc w:val="center"/>
            </w:pPr>
            <w:r>
              <w:rPr>
                <w:rFonts w:ascii="Times New Roman" w:cs="Times New Roman" w:eastAsia="Times New Roman" w:hAnsi="Times New Roman"/>
                <w:b w:val="false"/>
                <w:bCs w:val="false"/>
                <w:sz w:val="20"/>
                <w:szCs w:val="20"/>
              </w:rPr>
              <w:t xml:space="preserve">98</w:t>
            </w:r>
          </w:p>
        </w:tc>
        <w:tc>
          <w:p>
            <w:pPr>
              <w:jc w:val="center"/>
            </w:pPr>
            <w:r>
              <w:rPr>
                <w:rFonts w:ascii="Times New Roman" w:cs="Times New Roman" w:eastAsia="Times New Roman" w:hAnsi="Times New Roman"/>
                <w:b w:val="false"/>
                <w:bCs w:val="false"/>
                <w:sz w:val="20"/>
                <w:szCs w:val="20"/>
              </w:rPr>
              <w:t xml:space="preserve">118</w:t>
            </w:r>
          </w:p>
        </w:tc>
        <w:tc>
          <w:p>
            <w:pPr>
              <w:jc w:val="center"/>
            </w:pPr>
            <w:r>
              <w:rPr>
                <w:rFonts w:ascii="Times New Roman" w:cs="Times New Roman" w:eastAsia="Times New Roman" w:hAnsi="Times New Roman"/>
                <w:b w:val="false"/>
                <w:bCs w:val="false"/>
                <w:sz w:val="20"/>
                <w:szCs w:val="20"/>
              </w:rPr>
              <w:t xml:space="preserve">Handshaking, arbitration</w:t>
            </w:r>
          </w:p>
        </w:tc>
      </w:tr>
      <w:tr>
        <w:tc>
          <w:p>
            <w:pPr>
              <w:jc w:val="center"/>
            </w:pPr>
            <w:r>
              <w:rPr>
                <w:rFonts w:ascii="Times New Roman" w:cs="Times New Roman" w:eastAsia="Times New Roman" w:hAnsi="Times New Roman"/>
                <w:b w:val="false"/>
                <w:bCs w:val="false"/>
                <w:sz w:val="20"/>
                <w:szCs w:val="20"/>
              </w:rPr>
              <w:t xml:space="preserve">Total</w:t>
            </w:r>
          </w:p>
        </w:tc>
        <w:tc>
          <w:p>
            <w:pPr>
              <w:jc w:val="center"/>
            </w:pPr>
            <w:r>
              <w:rPr>
                <w:rFonts w:ascii="Times New Roman" w:cs="Times New Roman" w:eastAsia="Times New Roman" w:hAnsi="Times New Roman"/>
                <w:b w:val="false"/>
                <w:bCs w:val="false"/>
                <w:sz w:val="20"/>
                <w:szCs w:val="20"/>
              </w:rPr>
              <w:t xml:space="preserve">2,450</w:t>
            </w:r>
          </w:p>
        </w:tc>
        <w:tc>
          <w:p>
            <w:pPr>
              <w:jc w:val="center"/>
            </w:pPr>
            <w:r>
              <w:rPr>
                <w:rFonts w:ascii="Times New Roman" w:cs="Times New Roman" w:eastAsia="Times New Roman" w:hAnsi="Times New Roman"/>
                <w:b w:val="false"/>
                <w:bCs w:val="false"/>
                <w:sz w:val="20"/>
                <w:szCs w:val="20"/>
              </w:rPr>
              <w:t xml:space="preserve">2,940</w:t>
            </w:r>
          </w:p>
        </w:tc>
        <w:tc>
          <w:p>
            <w:pPr>
              <w:jc w:val="center"/>
            </w:pPr>
            <w:r>
              <w:rPr>
                <w:rFonts w:ascii="Times New Roman" w:cs="Times New Roman" w:eastAsia="Times New Roman" w:hAnsi="Times New Roman"/>
                <w:b w:val="false"/>
                <w:bCs w:val="false"/>
                <w:sz w:val="20"/>
                <w:szCs w:val="20"/>
              </w:rPr>
              <w:t xml:space="preserve">0.00294 mm²</w:t>
            </w:r>
          </w:p>
        </w:tc>
      </w:tr>
    </w:tbl>
    <w:p>
      <w:pPr>
        <w:pStyle w:val="Heading2"/>
      </w:pPr>
      <w:r>
        <w:t xml:space="preserve">4.2 SR-CRDT: State-Based Replicated CRDT</w:t>
      </w:r>
    </w:p>
    <w:p>
      <w:pPr>
        <w:spacing w:line="480"/>
        <w:ind w:firstLine="720"/>
        <w:jc w:val="both"/>
      </w:pPr>
      <w:r>
        <w:rPr>
          <w:rFonts w:ascii="Times New Roman" w:cs="Times New Roman" w:eastAsia="Times New Roman" w:hAnsi="Times New Roman"/>
          <w:sz w:val="24"/>
          <w:szCs w:val="24"/>
        </w:rPr>
        <w:t xml:space="preserve">The State-Based Replicated CRDT (SR-CRDT) maintains the full state at each replica and merges by computing the join of states. This provides the strongest consistency guarantees but requires more storage and bandwidth for state exchange.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center"/>
            </w:pPr>
            <w:r>
              <w:rPr>
                <w:rFonts w:ascii="Times New Roman" w:cs="Times New Roman" w:eastAsia="Times New Roman" w:hAnsi="Times New Roman"/>
                <w:b/>
                <w:bCs/>
                <w:sz w:val="22"/>
                <w:szCs w:val="22"/>
              </w:rPr>
              <w:t xml:space="preserve">Component</w:t>
            </w:r>
          </w:p>
        </w:tc>
        <w:tc>
          <w:p>
            <w:pPr>
              <w:jc w:val="center"/>
            </w:pPr>
            <w:r>
              <w:rPr>
                <w:rFonts w:ascii="Times New Roman" w:cs="Times New Roman" w:eastAsia="Times New Roman" w:hAnsi="Times New Roman"/>
                <w:b/>
                <w:bCs/>
                <w:sz w:val="22"/>
                <w:szCs w:val="22"/>
              </w:rPr>
              <w:t xml:space="preserve">Gate Count</w:t>
            </w:r>
          </w:p>
        </w:tc>
        <w:tc>
          <w:p>
            <w:pPr>
              <w:jc w:val="center"/>
            </w:pPr>
            <w:r>
              <w:rPr>
                <w:rFonts w:ascii="Times New Roman" w:cs="Times New Roman" w:eastAsia="Times New Roman" w:hAnsi="Times New Roman"/>
                <w:b/>
                <w:bCs/>
                <w:sz w:val="22"/>
                <w:szCs w:val="22"/>
              </w:rPr>
              <w:t xml:space="preserve">Area (µm²)</w:t>
            </w:r>
          </w:p>
        </w:tc>
      </w:tr>
      <w:tr>
        <w:tc>
          <w:p>
            <w:pPr>
              <w:jc w:val="center"/>
            </w:pPr>
            <w:r>
              <w:rPr>
                <w:rFonts w:ascii="Times New Roman" w:cs="Times New Roman" w:eastAsia="Times New Roman" w:hAnsi="Times New Roman"/>
                <w:b w:val="false"/>
                <w:bCs w:val="false"/>
                <w:sz w:val="20"/>
                <w:szCs w:val="20"/>
              </w:rPr>
              <w:t xml:space="preserve">State Vector Store</w:t>
            </w:r>
          </w:p>
        </w:tc>
        <w:tc>
          <w:p>
            <w:pPr>
              <w:jc w:val="center"/>
            </w:pPr>
            <w:r>
              <w:rPr>
                <w:rFonts w:ascii="Times New Roman" w:cs="Times New Roman" w:eastAsia="Times New Roman" w:hAnsi="Times New Roman"/>
                <w:b w:val="false"/>
                <w:bCs w:val="false"/>
                <w:sz w:val="20"/>
                <w:szCs w:val="20"/>
              </w:rPr>
              <w:t xml:space="preserve">1,240</w:t>
            </w:r>
          </w:p>
        </w:tc>
        <w:tc>
          <w:p>
            <w:pPr>
              <w:jc w:val="center"/>
            </w:pPr>
            <w:r>
              <w:rPr>
                <w:rFonts w:ascii="Times New Roman" w:cs="Times New Roman" w:eastAsia="Times New Roman" w:hAnsi="Times New Roman"/>
                <w:b w:val="false"/>
                <w:bCs w:val="false"/>
                <w:sz w:val="20"/>
                <w:szCs w:val="20"/>
              </w:rPr>
              <w:t xml:space="preserve">1,488</w:t>
            </w:r>
          </w:p>
        </w:tc>
      </w:tr>
      <w:tr>
        <w:tc>
          <w:p>
            <w:pPr>
              <w:jc w:val="center"/>
            </w:pPr>
            <w:r>
              <w:rPr>
                <w:rFonts w:ascii="Times New Roman" w:cs="Times New Roman" w:eastAsia="Times New Roman" w:hAnsi="Times New Roman"/>
                <w:b w:val="false"/>
                <w:bCs w:val="false"/>
                <w:sz w:val="20"/>
                <w:szCs w:val="20"/>
              </w:rPr>
              <w:t xml:space="preserve">Join Semilattice Unit</w:t>
            </w:r>
          </w:p>
        </w:tc>
        <w:tc>
          <w:p>
            <w:pPr>
              <w:jc w:val="center"/>
            </w:pPr>
            <w:r>
              <w:rPr>
                <w:rFonts w:ascii="Times New Roman" w:cs="Times New Roman" w:eastAsia="Times New Roman" w:hAnsi="Times New Roman"/>
                <w:b w:val="false"/>
                <w:bCs w:val="false"/>
                <w:sz w:val="20"/>
                <w:szCs w:val="20"/>
              </w:rPr>
              <w:t xml:space="preserve">580</w:t>
            </w:r>
          </w:p>
        </w:tc>
        <w:tc>
          <w:p>
            <w:pPr>
              <w:jc w:val="center"/>
            </w:pPr>
            <w:r>
              <w:rPr>
                <w:rFonts w:ascii="Times New Roman" w:cs="Times New Roman" w:eastAsia="Times New Roman" w:hAnsi="Times New Roman"/>
                <w:b w:val="false"/>
                <w:bCs w:val="false"/>
                <w:sz w:val="20"/>
                <w:szCs w:val="20"/>
              </w:rPr>
              <w:t xml:space="preserve">696</w:t>
            </w:r>
          </w:p>
        </w:tc>
      </w:tr>
      <w:tr>
        <w:tc>
          <w:p>
            <w:pPr>
              <w:jc w:val="center"/>
            </w:pPr>
            <w:r>
              <w:rPr>
                <w:rFonts w:ascii="Times New Roman" w:cs="Times New Roman" w:eastAsia="Times New Roman" w:hAnsi="Times New Roman"/>
                <w:b w:val="false"/>
                <w:bCs w:val="false"/>
                <w:sz w:val="20"/>
                <w:szCs w:val="20"/>
              </w:rPr>
              <w:t xml:space="preserve">Anti-Entropy Buffer</w:t>
            </w:r>
          </w:p>
        </w:tc>
        <w:tc>
          <w:p>
            <w:pPr>
              <w:jc w:val="center"/>
            </w:pPr>
            <w:r>
              <w:rPr>
                <w:rFonts w:ascii="Times New Roman" w:cs="Times New Roman" w:eastAsia="Times New Roman" w:hAnsi="Times New Roman"/>
                <w:b w:val="false"/>
                <w:bCs w:val="false"/>
                <w:sz w:val="20"/>
                <w:szCs w:val="20"/>
              </w:rPr>
              <w:t xml:space="preserve">420</w:t>
            </w:r>
          </w:p>
        </w:tc>
        <w:tc>
          <w:p>
            <w:pPr>
              <w:jc w:val="center"/>
            </w:pPr>
            <w:r>
              <w:rPr>
                <w:rFonts w:ascii="Times New Roman" w:cs="Times New Roman" w:eastAsia="Times New Roman" w:hAnsi="Times New Roman"/>
                <w:b w:val="false"/>
                <w:bCs w:val="false"/>
                <w:sz w:val="20"/>
                <w:szCs w:val="20"/>
              </w:rPr>
              <w:t xml:space="preserve">504</w:t>
            </w:r>
          </w:p>
        </w:tc>
      </w:tr>
      <w:tr>
        <w:tc>
          <w:p>
            <w:pPr>
              <w:jc w:val="center"/>
            </w:pPr>
            <w:r>
              <w:rPr>
                <w:rFonts w:ascii="Times New Roman" w:cs="Times New Roman" w:eastAsia="Times New Roman" w:hAnsi="Times New Roman"/>
                <w:b w:val="false"/>
                <w:bCs w:val="false"/>
                <w:sz w:val="20"/>
                <w:szCs w:val="20"/>
              </w:rPr>
              <w:t xml:space="preserve">Bloom Filter</w:t>
            </w:r>
          </w:p>
        </w:tc>
        <w:tc>
          <w:p>
            <w:pPr>
              <w:jc w:val="center"/>
            </w:pPr>
            <w:r>
              <w:rPr>
                <w:rFonts w:ascii="Times New Roman" w:cs="Times New Roman" w:eastAsia="Times New Roman" w:hAnsi="Times New Roman"/>
                <w:b w:val="false"/>
                <w:bCs w:val="false"/>
                <w:sz w:val="20"/>
                <w:szCs w:val="20"/>
              </w:rPr>
              <w:t xml:space="preserve">280</w:t>
            </w:r>
          </w:p>
        </w:tc>
        <w:tc>
          <w:p>
            <w:pPr>
              <w:jc w:val="center"/>
            </w:pPr>
            <w:r>
              <w:rPr>
                <w:rFonts w:ascii="Times New Roman" w:cs="Times New Roman" w:eastAsia="Times New Roman" w:hAnsi="Times New Roman"/>
                <w:b w:val="false"/>
                <w:bCs w:val="false"/>
                <w:sz w:val="20"/>
                <w:szCs w:val="20"/>
              </w:rPr>
              <w:t xml:space="preserve">336</w:t>
            </w:r>
          </w:p>
        </w:tc>
      </w:tr>
      <w:tr>
        <w:tc>
          <w:p>
            <w:pPr>
              <w:jc w:val="center"/>
            </w:pPr>
            <w:r>
              <w:rPr>
                <w:rFonts w:ascii="Times New Roman" w:cs="Times New Roman" w:eastAsia="Times New Roman" w:hAnsi="Times New Roman"/>
                <w:b w:val="false"/>
                <w:bCs w:val="false"/>
                <w:sz w:val="20"/>
                <w:szCs w:val="20"/>
              </w:rPr>
              <w:t xml:space="preserve">Hash Generator</w:t>
            </w:r>
          </w:p>
        </w:tc>
        <w:tc>
          <w:p>
            <w:pPr>
              <w:jc w:val="center"/>
            </w:pPr>
            <w:r>
              <w:rPr>
                <w:rFonts w:ascii="Times New Roman" w:cs="Times New Roman" w:eastAsia="Times New Roman" w:hAnsi="Times New Roman"/>
                <w:b w:val="false"/>
                <w:bCs w:val="false"/>
                <w:sz w:val="20"/>
                <w:szCs w:val="20"/>
              </w:rPr>
              <w:t xml:space="preserve">320</w:t>
            </w:r>
          </w:p>
        </w:tc>
        <w:tc>
          <w:p>
            <w:pPr>
              <w:jc w:val="center"/>
            </w:pPr>
            <w:r>
              <w:rPr>
                <w:rFonts w:ascii="Times New Roman" w:cs="Times New Roman" w:eastAsia="Times New Roman" w:hAnsi="Times New Roman"/>
                <w:b w:val="false"/>
                <w:bCs w:val="false"/>
                <w:sz w:val="20"/>
                <w:szCs w:val="20"/>
              </w:rPr>
              <w:t xml:space="preserve">384</w:t>
            </w:r>
          </w:p>
        </w:tc>
      </w:tr>
      <w:tr>
        <w:tc>
          <w:p>
            <w:pPr>
              <w:jc w:val="center"/>
            </w:pPr>
            <w:r>
              <w:rPr>
                <w:rFonts w:ascii="Times New Roman" w:cs="Times New Roman" w:eastAsia="Times New Roman" w:hAnsi="Times New Roman"/>
                <w:b w:val="false"/>
                <w:bCs w:val="false"/>
                <w:sz w:val="20"/>
                <w:szCs w:val="20"/>
              </w:rPr>
              <w:t xml:space="preserve">Diff Engine</w:t>
            </w:r>
          </w:p>
        </w:tc>
        <w:tc>
          <w:p>
            <w:pPr>
              <w:jc w:val="center"/>
            </w:pPr>
            <w:r>
              <w:rPr>
                <w:rFonts w:ascii="Times New Roman" w:cs="Times New Roman" w:eastAsia="Times New Roman" w:hAnsi="Times New Roman"/>
                <w:b w:val="false"/>
                <w:bCs w:val="false"/>
                <w:sz w:val="20"/>
                <w:szCs w:val="20"/>
              </w:rPr>
              <w:t xml:space="preserve">360</w:t>
            </w:r>
          </w:p>
        </w:tc>
        <w:tc>
          <w:p>
            <w:pPr>
              <w:jc w:val="center"/>
            </w:pPr>
            <w:r>
              <w:rPr>
                <w:rFonts w:ascii="Times New Roman" w:cs="Times New Roman" w:eastAsia="Times New Roman" w:hAnsi="Times New Roman"/>
                <w:b w:val="false"/>
                <w:bCs w:val="false"/>
                <w:sz w:val="20"/>
                <w:szCs w:val="20"/>
              </w:rPr>
              <w:t xml:space="preserve">432</w:t>
            </w:r>
          </w:p>
        </w:tc>
      </w:tr>
      <w:tr>
        <w:tc>
          <w:p>
            <w:pPr>
              <w:jc w:val="center"/>
            </w:pPr>
            <w:r>
              <w:rPr>
                <w:rFonts w:ascii="Times New Roman" w:cs="Times New Roman" w:eastAsia="Times New Roman" w:hAnsi="Times New Roman"/>
                <w:b w:val="false"/>
                <w:bCs w:val="false"/>
                <w:sz w:val="20"/>
                <w:szCs w:val="20"/>
              </w:rPr>
              <w:t xml:space="preserve">Control Logic</w:t>
            </w:r>
          </w:p>
        </w:tc>
        <w:tc>
          <w:p>
            <w:pPr>
              <w:jc w:val="center"/>
            </w:pPr>
            <w:r>
              <w:rPr>
                <w:rFonts w:ascii="Times New Roman" w:cs="Times New Roman" w:eastAsia="Times New Roman" w:hAnsi="Times New Roman"/>
                <w:b w:val="false"/>
                <w:bCs w:val="false"/>
                <w:sz w:val="20"/>
                <w:szCs w:val="20"/>
              </w:rPr>
              <w:t xml:space="preserve">140</w:t>
            </w:r>
          </w:p>
        </w:tc>
        <w:tc>
          <w:p>
            <w:pPr>
              <w:jc w:val="center"/>
            </w:pPr>
            <w:r>
              <w:rPr>
                <w:rFonts w:ascii="Times New Roman" w:cs="Times New Roman" w:eastAsia="Times New Roman" w:hAnsi="Times New Roman"/>
                <w:b w:val="false"/>
                <w:bCs w:val="false"/>
                <w:sz w:val="20"/>
                <w:szCs w:val="20"/>
              </w:rPr>
              <w:t xml:space="preserve">168</w:t>
            </w:r>
          </w:p>
        </w:tc>
      </w:tr>
      <w:tr>
        <w:tc>
          <w:p>
            <w:pPr>
              <w:jc w:val="center"/>
            </w:pPr>
            <w:r>
              <w:rPr>
                <w:rFonts w:ascii="Times New Roman" w:cs="Times New Roman" w:eastAsia="Times New Roman" w:hAnsi="Times New Roman"/>
                <w:b w:val="false"/>
                <w:bCs w:val="false"/>
                <w:sz w:val="20"/>
                <w:szCs w:val="20"/>
              </w:rPr>
              <w:t xml:space="preserve">Total</w:t>
            </w:r>
          </w:p>
        </w:tc>
        <w:tc>
          <w:p>
            <w:pPr>
              <w:jc w:val="center"/>
            </w:pPr>
            <w:r>
              <w:rPr>
                <w:rFonts w:ascii="Times New Roman" w:cs="Times New Roman" w:eastAsia="Times New Roman" w:hAnsi="Times New Roman"/>
                <w:b w:val="false"/>
                <w:bCs w:val="false"/>
                <w:sz w:val="20"/>
                <w:szCs w:val="20"/>
              </w:rPr>
              <w:t xml:space="preserve">3,340</w:t>
            </w:r>
          </w:p>
        </w:tc>
        <w:tc>
          <w:p>
            <w:pPr>
              <w:jc w:val="center"/>
            </w:pPr>
            <w:r>
              <w:rPr>
                <w:rFonts w:ascii="Times New Roman" w:cs="Times New Roman" w:eastAsia="Times New Roman" w:hAnsi="Times New Roman"/>
                <w:b w:val="false"/>
                <w:bCs w:val="false"/>
                <w:sz w:val="20"/>
                <w:szCs w:val="20"/>
              </w:rPr>
              <w:t xml:space="preserve">4,008</w:t>
            </w:r>
          </w:p>
        </w:tc>
      </w:tr>
    </w:tbl>
    <w:p>
      <w:pPr>
        <w:pStyle w:val="Heading2"/>
      </w:pPr>
      <w:r>
        <w:t xml:space="preserve">4.3 SM-CRDT: State Machine CRDT</w:t>
      </w:r>
    </w:p>
    <w:p>
      <w:pPr>
        <w:spacing w:line="480"/>
        <w:ind w:firstLine="720"/>
        <w:jc w:val="both"/>
      </w:pPr>
      <w:r>
        <w:rPr>
          <w:rFonts w:ascii="Times New Roman" w:cs="Times New Roman" w:eastAsia="Times New Roman" w:hAnsi="Times New Roman"/>
          <w:sz w:val="24"/>
          <w:szCs w:val="24"/>
        </w:rPr>
        <w:t xml:space="preserve">The State Machine CRDT (SM-CRDT) tracks operations rather than states. Each operation is assigned a unique identifier, and the state is the result of applying all operations. This enables more efficient merge for operation-based workloads.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center"/>
            </w:pPr>
            <w:r>
              <w:rPr>
                <w:rFonts w:ascii="Times New Roman" w:cs="Times New Roman" w:eastAsia="Times New Roman" w:hAnsi="Times New Roman"/>
                <w:b/>
                <w:bCs/>
                <w:sz w:val="22"/>
                <w:szCs w:val="22"/>
              </w:rPr>
              <w:t xml:space="preserve">Component</w:t>
            </w:r>
          </w:p>
        </w:tc>
        <w:tc>
          <w:p>
            <w:pPr>
              <w:jc w:val="center"/>
            </w:pPr>
            <w:r>
              <w:rPr>
                <w:rFonts w:ascii="Times New Roman" w:cs="Times New Roman" w:eastAsia="Times New Roman" w:hAnsi="Times New Roman"/>
                <w:b/>
                <w:bCs/>
                <w:sz w:val="22"/>
                <w:szCs w:val="22"/>
              </w:rPr>
              <w:t xml:space="preserve">Gate Count</w:t>
            </w:r>
          </w:p>
        </w:tc>
        <w:tc>
          <w:p>
            <w:pPr>
              <w:jc w:val="center"/>
            </w:pPr>
            <w:r>
              <w:rPr>
                <w:rFonts w:ascii="Times New Roman" w:cs="Times New Roman" w:eastAsia="Times New Roman" w:hAnsi="Times New Roman"/>
                <w:b/>
                <w:bCs/>
                <w:sz w:val="22"/>
                <w:szCs w:val="22"/>
              </w:rPr>
              <w:t xml:space="preserve">Area (µm²)</w:t>
            </w:r>
          </w:p>
        </w:tc>
      </w:tr>
      <w:tr>
        <w:tc>
          <w:p>
            <w:pPr>
              <w:jc w:val="center"/>
            </w:pPr>
            <w:r>
              <w:rPr>
                <w:rFonts w:ascii="Times New Roman" w:cs="Times New Roman" w:eastAsia="Times New Roman" w:hAnsi="Times New Roman"/>
                <w:b w:val="false"/>
                <w:bCs w:val="false"/>
                <w:sz w:val="20"/>
                <w:szCs w:val="20"/>
              </w:rPr>
              <w:t xml:space="preserve">Operation Log</w:t>
            </w:r>
          </w:p>
        </w:tc>
        <w:tc>
          <w:p>
            <w:pPr>
              <w:jc w:val="center"/>
            </w:pPr>
            <w:r>
              <w:rPr>
                <w:rFonts w:ascii="Times New Roman" w:cs="Times New Roman" w:eastAsia="Times New Roman" w:hAnsi="Times New Roman"/>
                <w:b w:val="false"/>
                <w:bCs w:val="false"/>
                <w:sz w:val="20"/>
                <w:szCs w:val="20"/>
              </w:rPr>
              <w:t xml:space="preserve">890</w:t>
            </w:r>
          </w:p>
        </w:tc>
        <w:tc>
          <w:p>
            <w:pPr>
              <w:jc w:val="center"/>
            </w:pPr>
            <w:r>
              <w:rPr>
                <w:rFonts w:ascii="Times New Roman" w:cs="Times New Roman" w:eastAsia="Times New Roman" w:hAnsi="Times New Roman"/>
                <w:b w:val="false"/>
                <w:bCs w:val="false"/>
                <w:sz w:val="20"/>
                <w:szCs w:val="20"/>
              </w:rPr>
              <w:t xml:space="preserve">1,068</w:t>
            </w:r>
          </w:p>
        </w:tc>
      </w:tr>
      <w:tr>
        <w:tc>
          <w:p>
            <w:pPr>
              <w:jc w:val="center"/>
            </w:pPr>
            <w:r>
              <w:rPr>
                <w:rFonts w:ascii="Times New Roman" w:cs="Times New Roman" w:eastAsia="Times New Roman" w:hAnsi="Times New Roman"/>
                <w:b w:val="false"/>
                <w:bCs w:val="false"/>
                <w:sz w:val="20"/>
                <w:szCs w:val="20"/>
              </w:rPr>
              <w:t xml:space="preserve">Causal Context</w:t>
            </w:r>
          </w:p>
        </w:tc>
        <w:tc>
          <w:p>
            <w:pPr>
              <w:jc w:val="center"/>
            </w:pPr>
            <w:r>
              <w:rPr>
                <w:rFonts w:ascii="Times New Roman" w:cs="Times New Roman" w:eastAsia="Times New Roman" w:hAnsi="Times New Roman"/>
                <w:b w:val="false"/>
                <w:bCs w:val="false"/>
                <w:sz w:val="20"/>
                <w:szCs w:val="20"/>
              </w:rPr>
              <w:t xml:space="preserve">520</w:t>
            </w:r>
          </w:p>
        </w:tc>
        <w:tc>
          <w:p>
            <w:pPr>
              <w:jc w:val="center"/>
            </w:pPr>
            <w:r>
              <w:rPr>
                <w:rFonts w:ascii="Times New Roman" w:cs="Times New Roman" w:eastAsia="Times New Roman" w:hAnsi="Times New Roman"/>
                <w:b w:val="false"/>
                <w:bCs w:val="false"/>
                <w:sz w:val="20"/>
                <w:szCs w:val="20"/>
              </w:rPr>
              <w:t xml:space="preserve">624</w:t>
            </w:r>
          </w:p>
        </w:tc>
      </w:tr>
      <w:tr>
        <w:tc>
          <w:p>
            <w:pPr>
              <w:jc w:val="center"/>
            </w:pPr>
            <w:r>
              <w:rPr>
                <w:rFonts w:ascii="Times New Roman" w:cs="Times New Roman" w:eastAsia="Times New Roman" w:hAnsi="Times New Roman"/>
                <w:b w:val="false"/>
                <w:bCs w:val="false"/>
                <w:sz w:val="20"/>
                <w:szCs w:val="20"/>
              </w:rPr>
              <w:t xml:space="preserve">OR-Set Logic</w:t>
            </w:r>
          </w:p>
        </w:tc>
        <w:tc>
          <w:p>
            <w:pPr>
              <w:jc w:val="center"/>
            </w:pPr>
            <w:r>
              <w:rPr>
                <w:rFonts w:ascii="Times New Roman" w:cs="Times New Roman" w:eastAsia="Times New Roman" w:hAnsi="Times New Roman"/>
                <w:b w:val="false"/>
                <w:bCs w:val="false"/>
                <w:sz w:val="20"/>
                <w:szCs w:val="20"/>
              </w:rPr>
              <w:t xml:space="preserve">640</w:t>
            </w:r>
          </w:p>
        </w:tc>
        <w:tc>
          <w:p>
            <w:pPr>
              <w:jc w:val="center"/>
            </w:pPr>
            <w:r>
              <w:rPr>
                <w:rFonts w:ascii="Times New Roman" w:cs="Times New Roman" w:eastAsia="Times New Roman" w:hAnsi="Times New Roman"/>
                <w:b w:val="false"/>
                <w:bCs w:val="false"/>
                <w:sz w:val="20"/>
                <w:szCs w:val="20"/>
              </w:rPr>
              <w:t xml:space="preserve">768</w:t>
            </w:r>
          </w:p>
        </w:tc>
      </w:tr>
      <w:tr>
        <w:tc>
          <w:p>
            <w:pPr>
              <w:jc w:val="center"/>
            </w:pPr>
            <w:r>
              <w:rPr>
                <w:rFonts w:ascii="Times New Roman" w:cs="Times New Roman" w:eastAsia="Times New Roman" w:hAnsi="Times New Roman"/>
                <w:b w:val="false"/>
                <w:bCs w:val="false"/>
                <w:sz w:val="20"/>
                <w:szCs w:val="20"/>
              </w:rPr>
              <w:t xml:space="preserve">Tombstone Manager</w:t>
            </w:r>
          </w:p>
        </w:tc>
        <w:tc>
          <w:p>
            <w:pPr>
              <w:jc w:val="center"/>
            </w:pPr>
            <w:r>
              <w:rPr>
                <w:rFonts w:ascii="Times New Roman" w:cs="Times New Roman" w:eastAsia="Times New Roman" w:hAnsi="Times New Roman"/>
                <w:b w:val="false"/>
                <w:bCs w:val="false"/>
                <w:sz w:val="20"/>
                <w:szCs w:val="20"/>
              </w:rPr>
              <w:t xml:space="preserve">280</w:t>
            </w:r>
          </w:p>
        </w:tc>
        <w:tc>
          <w:p>
            <w:pPr>
              <w:jc w:val="center"/>
            </w:pPr>
            <w:r>
              <w:rPr>
                <w:rFonts w:ascii="Times New Roman" w:cs="Times New Roman" w:eastAsia="Times New Roman" w:hAnsi="Times New Roman"/>
                <w:b w:val="false"/>
                <w:bCs w:val="false"/>
                <w:sz w:val="20"/>
                <w:szCs w:val="20"/>
              </w:rPr>
              <w:t xml:space="preserve">336</w:t>
            </w:r>
          </w:p>
        </w:tc>
      </w:tr>
      <w:tr>
        <w:tc>
          <w:p>
            <w:pPr>
              <w:jc w:val="center"/>
            </w:pPr>
            <w:r>
              <w:rPr>
                <w:rFonts w:ascii="Times New Roman" w:cs="Times New Roman" w:eastAsia="Times New Roman" w:hAnsi="Times New Roman"/>
                <w:b w:val="false"/>
                <w:bCs w:val="false"/>
                <w:sz w:val="20"/>
                <w:szCs w:val="20"/>
              </w:rPr>
              <w:t xml:space="preserve">ID Generator</w:t>
            </w:r>
          </w:p>
        </w:tc>
        <w:tc>
          <w:p>
            <w:pPr>
              <w:jc w:val="center"/>
            </w:pPr>
            <w:r>
              <w:rPr>
                <w:rFonts w:ascii="Times New Roman" w:cs="Times New Roman" w:eastAsia="Times New Roman" w:hAnsi="Times New Roman"/>
                <w:b w:val="false"/>
                <w:bCs w:val="false"/>
                <w:sz w:val="20"/>
                <w:szCs w:val="20"/>
              </w:rPr>
              <w:t xml:space="preserve">160</w:t>
            </w:r>
          </w:p>
        </w:tc>
        <w:tc>
          <w:p>
            <w:pPr>
              <w:jc w:val="center"/>
            </w:pPr>
            <w:r>
              <w:rPr>
                <w:rFonts w:ascii="Times New Roman" w:cs="Times New Roman" w:eastAsia="Times New Roman" w:hAnsi="Times New Roman"/>
                <w:b w:val="false"/>
                <w:bCs w:val="false"/>
                <w:sz w:val="20"/>
                <w:szCs w:val="20"/>
              </w:rPr>
              <w:t xml:space="preserve">192</w:t>
            </w:r>
          </w:p>
        </w:tc>
      </w:tr>
      <w:tr>
        <w:tc>
          <w:p>
            <w:pPr>
              <w:jc w:val="center"/>
            </w:pPr>
            <w:r>
              <w:rPr>
                <w:rFonts w:ascii="Times New Roman" w:cs="Times New Roman" w:eastAsia="Times New Roman" w:hAnsi="Times New Roman"/>
                <w:b w:val="false"/>
                <w:bCs w:val="false"/>
                <w:sz w:val="20"/>
                <w:szCs w:val="20"/>
              </w:rPr>
              <w:t xml:space="preserve">Merge Orchestrator</w:t>
            </w:r>
          </w:p>
        </w:tc>
        <w:tc>
          <w:p>
            <w:pPr>
              <w:jc w:val="center"/>
            </w:pPr>
            <w:r>
              <w:rPr>
                <w:rFonts w:ascii="Times New Roman" w:cs="Times New Roman" w:eastAsia="Times New Roman" w:hAnsi="Times New Roman"/>
                <w:b w:val="false"/>
                <w:bCs w:val="false"/>
                <w:sz w:val="20"/>
                <w:szCs w:val="20"/>
              </w:rPr>
              <w:t xml:space="preserve">380</w:t>
            </w:r>
          </w:p>
        </w:tc>
        <w:tc>
          <w:p>
            <w:pPr>
              <w:jc w:val="center"/>
            </w:pPr>
            <w:r>
              <w:rPr>
                <w:rFonts w:ascii="Times New Roman" w:cs="Times New Roman" w:eastAsia="Times New Roman" w:hAnsi="Times New Roman"/>
                <w:b w:val="false"/>
                <w:bCs w:val="false"/>
                <w:sz w:val="20"/>
                <w:szCs w:val="20"/>
              </w:rPr>
              <w:t xml:space="preserve">456</w:t>
            </w:r>
          </w:p>
        </w:tc>
      </w:tr>
      <w:tr>
        <w:tc>
          <w:p>
            <w:pPr>
              <w:jc w:val="center"/>
            </w:pPr>
            <w:r>
              <w:rPr>
                <w:rFonts w:ascii="Times New Roman" w:cs="Times New Roman" w:eastAsia="Times New Roman" w:hAnsi="Times New Roman"/>
                <w:b w:val="false"/>
                <w:bCs w:val="false"/>
                <w:sz w:val="20"/>
                <w:szCs w:val="20"/>
              </w:rPr>
              <w:t xml:space="preserve">Control Logic</w:t>
            </w:r>
          </w:p>
        </w:tc>
        <w:tc>
          <w:p>
            <w:pPr>
              <w:jc w:val="center"/>
            </w:pPr>
            <w:r>
              <w:rPr>
                <w:rFonts w:ascii="Times New Roman" w:cs="Times New Roman" w:eastAsia="Times New Roman" w:hAnsi="Times New Roman"/>
                <w:b w:val="false"/>
                <w:bCs w:val="false"/>
                <w:sz w:val="20"/>
                <w:szCs w:val="20"/>
              </w:rPr>
              <w:t xml:space="preserve">170</w:t>
            </w:r>
          </w:p>
        </w:tc>
        <w:tc>
          <w:p>
            <w:pPr>
              <w:jc w:val="center"/>
            </w:pPr>
            <w:r>
              <w:rPr>
                <w:rFonts w:ascii="Times New Roman" w:cs="Times New Roman" w:eastAsia="Times New Roman" w:hAnsi="Times New Roman"/>
                <w:b w:val="false"/>
                <w:bCs w:val="false"/>
                <w:sz w:val="20"/>
                <w:szCs w:val="20"/>
              </w:rPr>
              <w:t xml:space="preserve">204</w:t>
            </w:r>
          </w:p>
        </w:tc>
      </w:tr>
      <w:tr>
        <w:tc>
          <w:p>
            <w:pPr>
              <w:jc w:val="center"/>
            </w:pPr>
            <w:r>
              <w:rPr>
                <w:rFonts w:ascii="Times New Roman" w:cs="Times New Roman" w:eastAsia="Times New Roman" w:hAnsi="Times New Roman"/>
                <w:b w:val="false"/>
                <w:bCs w:val="false"/>
                <w:sz w:val="20"/>
                <w:szCs w:val="20"/>
              </w:rPr>
              <w:t xml:space="preserve">Total</w:t>
            </w:r>
          </w:p>
        </w:tc>
        <w:tc>
          <w:p>
            <w:pPr>
              <w:jc w:val="center"/>
            </w:pPr>
            <w:r>
              <w:rPr>
                <w:rFonts w:ascii="Times New Roman" w:cs="Times New Roman" w:eastAsia="Times New Roman" w:hAnsi="Times New Roman"/>
                <w:b w:val="false"/>
                <w:bCs w:val="false"/>
                <w:sz w:val="20"/>
                <w:szCs w:val="20"/>
              </w:rPr>
              <w:t xml:space="preserve">3,040</w:t>
            </w:r>
          </w:p>
        </w:tc>
        <w:tc>
          <w:p>
            <w:pPr>
              <w:jc w:val="center"/>
            </w:pPr>
            <w:r>
              <w:rPr>
                <w:rFonts w:ascii="Times New Roman" w:cs="Times New Roman" w:eastAsia="Times New Roman" w:hAnsi="Times New Roman"/>
                <w:b w:val="false"/>
                <w:bCs w:val="false"/>
                <w:sz w:val="20"/>
                <w:szCs w:val="20"/>
              </w:rPr>
              <w:t xml:space="preserve">3,648</w:t>
            </w:r>
          </w:p>
        </w:tc>
      </w:tr>
    </w:tbl>
    <w:p>
      <w:pPr>
        <w:pStyle w:val="Heading2"/>
      </w:pPr>
      <w:r>
        <w:t xml:space="preserve">4.4 Hardware Implementation Details</w:t>
      </w:r>
    </w:p>
    <w:p>
      <w:pPr>
        <w:spacing w:line="480"/>
        <w:ind w:firstLine="720"/>
        <w:jc w:val="both"/>
      </w:pPr>
      <w:r>
        <w:rPr>
          <w:rFonts w:ascii="Times New Roman" w:cs="Times New Roman" w:eastAsia="Times New Roman" w:hAnsi="Times New Roman"/>
          <w:sz w:val="24"/>
          <w:szCs w:val="24"/>
        </w:rPr>
        <w:t xml:space="preserve">The 24-channel CRDT memory controller occupies 3.78 mm² at 28nm TSMC HPM process. The design includes 8 TA-CRDT channels, 8 SR-CRDT channels, and 8 SM-CRDT channels, connected via a 24×24 crossbar interconnect. Total SRAM is 640 KB distributed across 6 banks.</w:t>
      </w:r>
    </w:p>
    <w:p>
      <w:pPr>
        <w:pStyle w:val="Heading3"/>
      </w:pPr>
      <w:r>
        <w:t xml:space="preserve">4.4.1 Power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center"/>
            </w:pPr>
            <w:r>
              <w:rPr>
                <w:rFonts w:ascii="Times New Roman" w:cs="Times New Roman" w:eastAsia="Times New Roman" w:hAnsi="Times New Roman"/>
                <w:b/>
                <w:bCs/>
                <w:sz w:val="22"/>
                <w:szCs w:val="22"/>
              </w:rPr>
              <w:t xml:space="preserve">CRDT Type</w:t>
            </w:r>
          </w:p>
        </w:tc>
        <w:tc>
          <w:p>
            <w:pPr>
              <w:jc w:val="center"/>
            </w:pPr>
            <w:r>
              <w:rPr>
                <w:rFonts w:ascii="Times New Roman" w:cs="Times New Roman" w:eastAsia="Times New Roman" w:hAnsi="Times New Roman"/>
                <w:b/>
                <w:bCs/>
                <w:sz w:val="22"/>
                <w:szCs w:val="22"/>
              </w:rPr>
              <w:t xml:space="preserve">Dynamic (mW)</w:t>
            </w:r>
          </w:p>
        </w:tc>
        <w:tc>
          <w:p>
            <w:pPr>
              <w:jc w:val="center"/>
            </w:pPr>
            <w:r>
              <w:rPr>
                <w:rFonts w:ascii="Times New Roman" w:cs="Times New Roman" w:eastAsia="Times New Roman" w:hAnsi="Times New Roman"/>
                <w:b/>
                <w:bCs/>
                <w:sz w:val="22"/>
                <w:szCs w:val="22"/>
              </w:rPr>
              <w:t xml:space="preserve">Static (mW)</w:t>
            </w:r>
          </w:p>
        </w:tc>
        <w:tc>
          <w:p>
            <w:pPr>
              <w:jc w:val="center"/>
            </w:pPr>
            <w:r>
              <w:rPr>
                <w:rFonts w:ascii="Times New Roman" w:cs="Times New Roman" w:eastAsia="Times New Roman" w:hAnsi="Times New Roman"/>
                <w:b/>
                <w:bCs/>
                <w:sz w:val="22"/>
                <w:szCs w:val="22"/>
              </w:rPr>
              <w:t xml:space="preserve">Clock (mW)</w:t>
            </w:r>
          </w:p>
        </w:tc>
        <w:tc>
          <w:p>
            <w:pPr>
              <w:jc w:val="center"/>
            </w:pPr>
            <w:r>
              <w:rPr>
                <w:rFonts w:ascii="Times New Roman" w:cs="Times New Roman" w:eastAsia="Times New Roman" w:hAnsi="Times New Roman"/>
                <w:b/>
                <w:bCs/>
                <w:sz w:val="22"/>
                <w:szCs w:val="22"/>
              </w:rPr>
              <w:t xml:space="preserve">Total (mW)</w:t>
            </w:r>
          </w:p>
        </w:tc>
      </w:tr>
      <w:tr>
        <w:tc>
          <w:p>
            <w:pPr>
              <w:jc w:val="center"/>
            </w:pPr>
            <w:r>
              <w:rPr>
                <w:rFonts w:ascii="Times New Roman" w:cs="Times New Roman" w:eastAsia="Times New Roman" w:hAnsi="Times New Roman"/>
                <w:b w:val="false"/>
                <w:bCs w:val="false"/>
                <w:sz w:val="20"/>
                <w:szCs w:val="20"/>
              </w:rPr>
              <w:t xml:space="preserve">TA-CRDT</w:t>
            </w:r>
          </w:p>
        </w:tc>
        <w:tc>
          <w:p>
            <w:pPr>
              <w:jc w:val="center"/>
            </w:pPr>
            <w:r>
              <w:rPr>
                <w:rFonts w:ascii="Times New Roman" w:cs="Times New Roman" w:eastAsia="Times New Roman" w:hAnsi="Times New Roman"/>
                <w:b w:val="false"/>
                <w:bCs w:val="false"/>
                <w:sz w:val="20"/>
                <w:szCs w:val="20"/>
              </w:rPr>
              <w:t xml:space="preserve">0.318</w:t>
            </w:r>
          </w:p>
        </w:tc>
        <w:tc>
          <w:p>
            <w:pPr>
              <w:jc w:val="center"/>
            </w:pPr>
            <w:r>
              <w:rPr>
                <w:rFonts w:ascii="Times New Roman" w:cs="Times New Roman" w:eastAsia="Times New Roman" w:hAnsi="Times New Roman"/>
                <w:b w:val="false"/>
                <w:bCs w:val="false"/>
                <w:sz w:val="20"/>
                <w:szCs w:val="20"/>
              </w:rPr>
              <w:t xml:space="preserve">0.130</w:t>
            </w:r>
          </w:p>
        </w:tc>
        <w:tc>
          <w:p>
            <w:pPr>
              <w:jc w:val="center"/>
            </w:pPr>
            <w:r>
              <w:rPr>
                <w:rFonts w:ascii="Times New Roman" w:cs="Times New Roman" w:eastAsia="Times New Roman" w:hAnsi="Times New Roman"/>
                <w:b w:val="false"/>
                <w:bCs w:val="false"/>
                <w:sz w:val="20"/>
                <w:szCs w:val="20"/>
              </w:rPr>
              <w:t xml:space="preserve">0.094</w:t>
            </w:r>
          </w:p>
        </w:tc>
        <w:tc>
          <w:p>
            <w:pPr>
              <w:jc w:val="center"/>
            </w:pPr>
            <w:r>
              <w:rPr>
                <w:rFonts w:ascii="Times New Roman" w:cs="Times New Roman" w:eastAsia="Times New Roman" w:hAnsi="Times New Roman"/>
                <w:b w:val="false"/>
                <w:bCs w:val="false"/>
                <w:sz w:val="20"/>
                <w:szCs w:val="20"/>
              </w:rPr>
              <w:t xml:space="preserve">0.542</w:t>
            </w:r>
          </w:p>
        </w:tc>
      </w:tr>
      <w:tr>
        <w:tc>
          <w:p>
            <w:pPr>
              <w:jc w:val="center"/>
            </w:pPr>
            <w:r>
              <w:rPr>
                <w:rFonts w:ascii="Times New Roman" w:cs="Times New Roman" w:eastAsia="Times New Roman" w:hAnsi="Times New Roman"/>
                <w:b w:val="false"/>
                <w:bCs w:val="false"/>
                <w:sz w:val="20"/>
                <w:szCs w:val="20"/>
              </w:rPr>
              <w:t xml:space="preserve">SR-CRDT</w:t>
            </w:r>
          </w:p>
        </w:tc>
        <w:tc>
          <w:p>
            <w:pPr>
              <w:jc w:val="center"/>
            </w:pPr>
            <w:r>
              <w:rPr>
                <w:rFonts w:ascii="Times New Roman" w:cs="Times New Roman" w:eastAsia="Times New Roman" w:hAnsi="Times New Roman"/>
                <w:b w:val="false"/>
                <w:bCs w:val="false"/>
                <w:sz w:val="20"/>
                <w:szCs w:val="20"/>
              </w:rPr>
              <w:t xml:space="preserve">0.424</w:t>
            </w:r>
          </w:p>
        </w:tc>
        <w:tc>
          <w:p>
            <w:pPr>
              <w:jc w:val="center"/>
            </w:pPr>
            <w:r>
              <w:rPr>
                <w:rFonts w:ascii="Times New Roman" w:cs="Times New Roman" w:eastAsia="Times New Roman" w:hAnsi="Times New Roman"/>
                <w:b w:val="false"/>
                <w:bCs w:val="false"/>
                <w:sz w:val="20"/>
                <w:szCs w:val="20"/>
              </w:rPr>
              <w:t xml:space="preserve">0.178</w:t>
            </w:r>
          </w:p>
        </w:tc>
        <w:tc>
          <w:p>
            <w:pPr>
              <w:jc w:val="center"/>
            </w:pPr>
            <w:r>
              <w:rPr>
                <w:rFonts w:ascii="Times New Roman" w:cs="Times New Roman" w:eastAsia="Times New Roman" w:hAnsi="Times New Roman"/>
                <w:b w:val="false"/>
                <w:bCs w:val="false"/>
                <w:sz w:val="20"/>
                <w:szCs w:val="20"/>
              </w:rPr>
              <w:t xml:space="preserve">0.132</w:t>
            </w:r>
          </w:p>
        </w:tc>
        <w:tc>
          <w:p>
            <w:pPr>
              <w:jc w:val="center"/>
            </w:pPr>
            <w:r>
              <w:rPr>
                <w:rFonts w:ascii="Times New Roman" w:cs="Times New Roman" w:eastAsia="Times New Roman" w:hAnsi="Times New Roman"/>
                <w:b w:val="false"/>
                <w:bCs w:val="false"/>
                <w:sz w:val="20"/>
                <w:szCs w:val="20"/>
              </w:rPr>
              <w:t xml:space="preserve">0.734</w:t>
            </w:r>
          </w:p>
        </w:tc>
      </w:tr>
      <w:tr>
        <w:tc>
          <w:p>
            <w:pPr>
              <w:jc w:val="center"/>
            </w:pPr>
            <w:r>
              <w:rPr>
                <w:rFonts w:ascii="Times New Roman" w:cs="Times New Roman" w:eastAsia="Times New Roman" w:hAnsi="Times New Roman"/>
                <w:b w:val="false"/>
                <w:bCs w:val="false"/>
                <w:sz w:val="20"/>
                <w:szCs w:val="20"/>
              </w:rPr>
              <w:t xml:space="preserve">SM-CRDT</w:t>
            </w:r>
          </w:p>
        </w:tc>
        <w:tc>
          <w:p>
            <w:pPr>
              <w:jc w:val="center"/>
            </w:pPr>
            <w:r>
              <w:rPr>
                <w:rFonts w:ascii="Times New Roman" w:cs="Times New Roman" w:eastAsia="Times New Roman" w:hAnsi="Times New Roman"/>
                <w:b w:val="false"/>
                <w:bCs w:val="false"/>
                <w:sz w:val="20"/>
                <w:szCs w:val="20"/>
              </w:rPr>
              <w:t xml:space="preserve">0.392</w:t>
            </w:r>
          </w:p>
        </w:tc>
        <w:tc>
          <w:p>
            <w:pPr>
              <w:jc w:val="center"/>
            </w:pPr>
            <w:r>
              <w:rPr>
                <w:rFonts w:ascii="Times New Roman" w:cs="Times New Roman" w:eastAsia="Times New Roman" w:hAnsi="Times New Roman"/>
                <w:b w:val="false"/>
                <w:bCs w:val="false"/>
                <w:sz w:val="20"/>
                <w:szCs w:val="20"/>
              </w:rPr>
              <w:t xml:space="preserve">0.162</w:t>
            </w:r>
          </w:p>
        </w:tc>
        <w:tc>
          <w:p>
            <w:pPr>
              <w:jc w:val="center"/>
            </w:pPr>
            <w:r>
              <w:rPr>
                <w:rFonts w:ascii="Times New Roman" w:cs="Times New Roman" w:eastAsia="Times New Roman" w:hAnsi="Times New Roman"/>
                <w:b w:val="false"/>
                <w:bCs w:val="false"/>
                <w:sz w:val="20"/>
                <w:szCs w:val="20"/>
              </w:rPr>
              <w:t xml:space="preserve">0.118</w:t>
            </w:r>
          </w:p>
        </w:tc>
        <w:tc>
          <w:p>
            <w:pPr>
              <w:jc w:val="center"/>
            </w:pPr>
            <w:r>
              <w:rPr>
                <w:rFonts w:ascii="Times New Roman" w:cs="Times New Roman" w:eastAsia="Times New Roman" w:hAnsi="Times New Roman"/>
                <w:b w:val="false"/>
                <w:bCs w:val="false"/>
                <w:sz w:val="20"/>
                <w:szCs w:val="20"/>
              </w:rPr>
              <w:t xml:space="preserve">0.672</w:t>
            </w:r>
          </w:p>
        </w:tc>
      </w:tr>
    </w:tbl>
    <w:p>
      <w:pPr>
        <w:sectPr>
          <w:headerReference w:type="default" r:id="rId15"/>
          <w:footerReference w:type="default" r:id="rId16"/>
          <w:pgSz w:w="11906" w:h="16838" w:orient="portrait"/>
          <w:pgMar w:top="1440" w:right="1440" w:bottom="1440" w:left="2160" w:header="708" w:footer="708" w:gutter="0"/>
          <w:pgNumType/>
          <w:docGrid w:linePitch="360"/>
        </w:sectPr>
      </w:pPr>
    </w:p>
    <w:p>
      <w:pPr>
        <w:pStyle w:val="Heading1"/>
      </w:pPr>
      <w:r>
        <w:rPr>
          <w:b/>
          <w:bCs/>
        </w:rPr>
        <w:t xml:space="preserve">Chapter 5: Formal Verification</w:t>
      </w:r>
    </w:p>
    <w:p>
      <w:pPr>
        <w:pStyle w:val="Heading2"/>
      </w:pPr>
      <w:r>
        <w:t xml:space="preserve">5.1 Coq Proofs for Merge Correctness</w:t>
      </w:r>
    </w:p>
    <w:p>
      <w:pPr>
        <w:spacing w:line="480"/>
        <w:ind w:firstLine="720"/>
        <w:jc w:val="both"/>
      </w:pPr>
      <w:r>
        <w:rPr>
          <w:rFonts w:ascii="Times New Roman" w:cs="Times New Roman" w:eastAsia="Times New Roman" w:hAnsi="Times New Roman"/>
          <w:sz w:val="24"/>
          <w:szCs w:val="24"/>
        </w:rPr>
        <w:t xml:space="preserve">We have mechanized proofs of key CRDT properties in the Coq proof assistant. The following theorems are proven with machine verification:</w:t>
      </w:r>
    </w:p>
    <w:p>
      <w:pPr>
        <w:spacing w:line="480"/>
        <w:ind w:firstLine="720"/>
        <w:jc w:val="both"/>
      </w:pPr>
      <w:r>
        <w:rPr>
          <w:rFonts w:ascii="Times New Roman" w:cs="Times New Roman" w:eastAsia="Times New Roman" w:hAnsi="Times New Roman"/>
          <w:i/>
          <w:iCs/>
          <w:sz w:val="24"/>
          <w:szCs w:val="24"/>
        </w:rPr>
        <w:t xml:space="preserve">Theorem 5.1 (Join Commutativity). For all a, b in a join-semilattice: join a b = join b a.</w:t>
      </w:r>
    </w:p>
    <w:p>
      <w:pPr>
        <w:spacing w:line="480"/>
        <w:ind w:firstLine="720"/>
        <w:jc w:val="both"/>
      </w:pPr>
      <w:r>
        <w:rPr>
          <w:rFonts w:ascii="Times New Roman" w:cs="Times New Roman" w:eastAsia="Times New Roman" w:hAnsi="Times New Roman"/>
          <w:i/>
          <w:iCs/>
          <w:sz w:val="24"/>
          <w:szCs w:val="24"/>
        </w:rPr>
        <w:t xml:space="preserve">Theorem 5.2 (Join Associativity). For all a, b, c: join (join a b) c = join a (join b c).</w:t>
      </w:r>
    </w:p>
    <w:p>
      <w:pPr>
        <w:spacing w:line="480"/>
        <w:ind w:firstLine="720"/>
        <w:jc w:val="both"/>
      </w:pPr>
      <w:r>
        <w:rPr>
          <w:rFonts w:ascii="Times New Roman" w:cs="Times New Roman" w:eastAsia="Times New Roman" w:hAnsi="Times New Roman"/>
          <w:i/>
          <w:iCs/>
          <w:sz w:val="24"/>
          <w:szCs w:val="24"/>
        </w:rPr>
        <w:t xml:space="preserve">Theorem 5.3 (Merge Idempotence). For all s: merge s s = 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center"/>
            </w:pPr>
            <w:r>
              <w:rPr>
                <w:rFonts w:ascii="Times New Roman" w:cs="Times New Roman" w:eastAsia="Times New Roman" w:hAnsi="Times New Roman"/>
                <w:b/>
                <w:bCs/>
                <w:sz w:val="22"/>
                <w:szCs w:val="22"/>
              </w:rPr>
              <w:t xml:space="preserve">Property</w:t>
            </w:r>
          </w:p>
        </w:tc>
        <w:tc>
          <w:p>
            <w:pPr>
              <w:jc w:val="center"/>
            </w:pPr>
            <w:r>
              <w:rPr>
                <w:rFonts w:ascii="Times New Roman" w:cs="Times New Roman" w:eastAsia="Times New Roman" w:hAnsi="Times New Roman"/>
                <w:b/>
                <w:bCs/>
                <w:sz w:val="22"/>
                <w:szCs w:val="22"/>
              </w:rPr>
              <w:t xml:space="preserve">Type</w:t>
            </w:r>
          </w:p>
        </w:tc>
        <w:tc>
          <w:p>
            <w:pPr>
              <w:jc w:val="center"/>
            </w:pPr>
            <w:r>
              <w:rPr>
                <w:rFonts w:ascii="Times New Roman" w:cs="Times New Roman" w:eastAsia="Times New Roman" w:hAnsi="Times New Roman"/>
                <w:b/>
                <w:bCs/>
                <w:sz w:val="22"/>
                <w:szCs w:val="22"/>
              </w:rPr>
              <w:t xml:space="preserve">Status</w:t>
            </w:r>
          </w:p>
        </w:tc>
        <w:tc>
          <w:p>
            <w:pPr>
              <w:jc w:val="center"/>
            </w:pPr>
            <w:r>
              <w:rPr>
                <w:rFonts w:ascii="Times New Roman" w:cs="Times New Roman" w:eastAsia="Times New Roman" w:hAnsi="Times New Roman"/>
                <w:b/>
                <w:bCs/>
                <w:sz w:val="22"/>
                <w:szCs w:val="22"/>
              </w:rPr>
              <w:t xml:space="preserve">Key Insight</w:t>
            </w:r>
          </w:p>
        </w:tc>
      </w:tr>
      <w:tr>
        <w:tc>
          <w:p>
            <w:pPr>
              <w:jc w:val="center"/>
            </w:pPr>
            <w:r>
              <w:rPr>
                <w:rFonts w:ascii="Times New Roman" w:cs="Times New Roman" w:eastAsia="Times New Roman" w:hAnsi="Times New Roman"/>
                <w:b w:val="false"/>
                <w:bCs w:val="false"/>
                <w:sz w:val="20"/>
                <w:szCs w:val="20"/>
              </w:rPr>
              <w:t xml:space="preserve">idle_reachable_from_any</w:t>
            </w:r>
          </w:p>
        </w:tc>
        <w:tc>
          <w:p>
            <w:pPr>
              <w:jc w:val="center"/>
            </w:pPr>
            <w:r>
              <w:rPr>
                <w:rFonts w:ascii="Times New Roman" w:cs="Times New Roman" w:eastAsia="Times New Roman" w:hAnsi="Times New Roman"/>
                <w:b w:val="false"/>
                <w:bCs w:val="false"/>
                <w:sz w:val="20"/>
                <w:szCs w:val="20"/>
              </w:rPr>
              <w:t xml:space="preserve">Safety</w:t>
            </w:r>
          </w:p>
        </w:tc>
        <w:tc>
          <w:p>
            <w:pPr>
              <w:jc w:val="center"/>
            </w:pPr>
            <w:r>
              <w:rPr>
                <w:rFonts w:ascii="Times New Roman" w:cs="Times New Roman" w:eastAsia="Times New Roman" w:hAnsi="Times New Roman"/>
                <w:b w:val="false"/>
                <w:bCs w:val="false"/>
                <w:sz w:val="20"/>
                <w:szCs w:val="20"/>
              </w:rPr>
              <w:t xml:space="preserve">Proven</w:t>
            </w:r>
          </w:p>
        </w:tc>
        <w:tc>
          <w:p>
            <w:pPr>
              <w:jc w:val="center"/>
            </w:pPr>
            <w:r>
              <w:rPr>
                <w:rFonts w:ascii="Times New Roman" w:cs="Times New Roman" w:eastAsia="Times New Roman" w:hAnsi="Times New Roman"/>
                <w:b w:val="false"/>
                <w:bCs w:val="false"/>
                <w:sz w:val="20"/>
                <w:szCs w:val="20"/>
              </w:rPr>
              <w:t xml:space="preserve">Reset always recovers</w:t>
            </w:r>
          </w:p>
        </w:tc>
      </w:tr>
      <w:tr>
        <w:tc>
          <w:p>
            <w:pPr>
              <w:jc w:val="center"/>
            </w:pPr>
            <w:r>
              <w:rPr>
                <w:rFonts w:ascii="Times New Roman" w:cs="Times New Roman" w:eastAsia="Times New Roman" w:hAnsi="Times New Roman"/>
                <w:b w:val="false"/>
                <w:bCs w:val="false"/>
                <w:sz w:val="20"/>
                <w:szCs w:val="20"/>
              </w:rPr>
              <w:t xml:space="preserve">error_sink_state</w:t>
            </w:r>
          </w:p>
        </w:tc>
        <w:tc>
          <w:p>
            <w:pPr>
              <w:jc w:val="center"/>
            </w:pPr>
            <w:r>
              <w:rPr>
                <w:rFonts w:ascii="Times New Roman" w:cs="Times New Roman" w:eastAsia="Times New Roman" w:hAnsi="Times New Roman"/>
                <w:b w:val="false"/>
                <w:bCs w:val="false"/>
                <w:sz w:val="20"/>
                <w:szCs w:val="20"/>
              </w:rPr>
              <w:t xml:space="preserve">Safety</w:t>
            </w:r>
          </w:p>
        </w:tc>
        <w:tc>
          <w:p>
            <w:pPr>
              <w:jc w:val="center"/>
            </w:pPr>
            <w:r>
              <w:rPr>
                <w:rFonts w:ascii="Times New Roman" w:cs="Times New Roman" w:eastAsia="Times New Roman" w:hAnsi="Times New Roman"/>
                <w:b w:val="false"/>
                <w:bCs w:val="false"/>
                <w:sz w:val="20"/>
                <w:szCs w:val="20"/>
              </w:rPr>
              <w:t xml:space="preserve">Proven</w:t>
            </w:r>
          </w:p>
        </w:tc>
        <w:tc>
          <w:p>
            <w:pPr>
              <w:jc w:val="center"/>
            </w:pPr>
            <w:r>
              <w:rPr>
                <w:rFonts w:ascii="Times New Roman" w:cs="Times New Roman" w:eastAsia="Times New Roman" w:hAnsi="Times New Roman"/>
                <w:b w:val="false"/>
                <w:bCs w:val="false"/>
                <w:sz w:val="20"/>
                <w:szCs w:val="20"/>
              </w:rPr>
              <w:t xml:space="preserve">ERROR requires explicit RESET</w:t>
            </w:r>
          </w:p>
        </w:tc>
      </w:tr>
      <w:tr>
        <w:tc>
          <w:p>
            <w:pPr>
              <w:jc w:val="center"/>
            </w:pPr>
            <w:r>
              <w:rPr>
                <w:rFonts w:ascii="Times New Roman" w:cs="Times New Roman" w:eastAsia="Times New Roman" w:hAnsi="Times New Roman"/>
                <w:b w:val="false"/>
                <w:bCs w:val="false"/>
                <w:sz w:val="20"/>
                <w:szCs w:val="20"/>
              </w:rPr>
              <w:t xml:space="preserve">merge_sequence_terminates</w:t>
            </w:r>
          </w:p>
        </w:tc>
        <w:tc>
          <w:p>
            <w:pPr>
              <w:jc w:val="center"/>
            </w:pPr>
            <w:r>
              <w:rPr>
                <w:rFonts w:ascii="Times New Roman" w:cs="Times New Roman" w:eastAsia="Times New Roman" w:hAnsi="Times New Roman"/>
                <w:b w:val="false"/>
                <w:bCs w:val="false"/>
                <w:sz w:val="20"/>
                <w:szCs w:val="20"/>
              </w:rPr>
              <w:t xml:space="preserve">Liveness</w:t>
            </w:r>
          </w:p>
        </w:tc>
        <w:tc>
          <w:p>
            <w:pPr>
              <w:jc w:val="center"/>
            </w:pPr>
            <w:r>
              <w:rPr>
                <w:rFonts w:ascii="Times New Roman" w:cs="Times New Roman" w:eastAsia="Times New Roman" w:hAnsi="Times New Roman"/>
                <w:b w:val="false"/>
                <w:bCs w:val="false"/>
                <w:sz w:val="20"/>
                <w:szCs w:val="20"/>
              </w:rPr>
              <w:t xml:space="preserve">Proven</w:t>
            </w:r>
          </w:p>
        </w:tc>
        <w:tc>
          <w:p>
            <w:pPr>
              <w:jc w:val="center"/>
            </w:pPr>
            <w:r>
              <w:rPr>
                <w:rFonts w:ascii="Times New Roman" w:cs="Times New Roman" w:eastAsia="Times New Roman" w:hAnsi="Times New Roman"/>
                <w:b w:val="false"/>
                <w:bCs w:val="false"/>
                <w:sz w:val="20"/>
                <w:szCs w:val="20"/>
              </w:rPr>
              <w:t xml:space="preserve">Merge always completes</w:t>
            </w:r>
          </w:p>
        </w:tc>
      </w:tr>
      <w:tr>
        <w:tc>
          <w:p>
            <w:pPr>
              <w:jc w:val="center"/>
            </w:pPr>
            <w:r>
              <w:rPr>
                <w:rFonts w:ascii="Times New Roman" w:cs="Times New Roman" w:eastAsia="Times New Roman" w:hAnsi="Times New Roman"/>
                <w:b w:val="false"/>
                <w:bCs w:val="false"/>
                <w:sz w:val="20"/>
                <w:szCs w:val="20"/>
              </w:rPr>
              <w:t xml:space="preserve">version_increases</w:t>
            </w:r>
          </w:p>
        </w:tc>
        <w:tc>
          <w:p>
            <w:pPr>
              <w:jc w:val="center"/>
            </w:pPr>
            <w:r>
              <w:rPr>
                <w:rFonts w:ascii="Times New Roman" w:cs="Times New Roman" w:eastAsia="Times New Roman" w:hAnsi="Times New Roman"/>
                <w:b w:val="false"/>
                <w:bCs w:val="false"/>
                <w:sz w:val="20"/>
                <w:szCs w:val="20"/>
              </w:rPr>
              <w:t xml:space="preserve">Safety</w:t>
            </w:r>
          </w:p>
        </w:tc>
        <w:tc>
          <w:p>
            <w:pPr>
              <w:jc w:val="center"/>
            </w:pPr>
            <w:r>
              <w:rPr>
                <w:rFonts w:ascii="Times New Roman" w:cs="Times New Roman" w:eastAsia="Times New Roman" w:hAnsi="Times New Roman"/>
                <w:b w:val="false"/>
                <w:bCs w:val="false"/>
                <w:sz w:val="20"/>
                <w:szCs w:val="20"/>
              </w:rPr>
              <w:t xml:space="preserve">Proven</w:t>
            </w:r>
          </w:p>
        </w:tc>
        <w:tc>
          <w:p>
            <w:pPr>
              <w:jc w:val="center"/>
            </w:pPr>
            <w:r>
              <w:rPr>
                <w:rFonts w:ascii="Times New Roman" w:cs="Times New Roman" w:eastAsia="Times New Roman" w:hAnsi="Times New Roman"/>
                <w:b w:val="false"/>
                <w:bCs w:val="false"/>
                <w:sz w:val="20"/>
                <w:szCs w:val="20"/>
              </w:rPr>
              <w:t xml:space="preserve">No lost updates</w:t>
            </w:r>
          </w:p>
        </w:tc>
      </w:tr>
      <w:tr>
        <w:tc>
          <w:p>
            <w:pPr>
              <w:jc w:val="center"/>
            </w:pPr>
            <w:r>
              <w:rPr>
                <w:rFonts w:ascii="Times New Roman" w:cs="Times New Roman" w:eastAsia="Times New Roman" w:hAnsi="Times New Roman"/>
                <w:b w:val="false"/>
                <w:bCs w:val="false"/>
                <w:sz w:val="20"/>
                <w:szCs w:val="20"/>
              </w:rPr>
              <w:t xml:space="preserve">merge_latency_bounded</w:t>
            </w:r>
          </w:p>
        </w:tc>
        <w:tc>
          <w:p>
            <w:pPr>
              <w:jc w:val="center"/>
            </w:pPr>
            <w:r>
              <w:rPr>
                <w:rFonts w:ascii="Times New Roman" w:cs="Times New Roman" w:eastAsia="Times New Roman" w:hAnsi="Times New Roman"/>
                <w:b w:val="false"/>
                <w:bCs w:val="false"/>
                <w:sz w:val="20"/>
                <w:szCs w:val="20"/>
              </w:rPr>
              <w:t xml:space="preserve">Timing</w:t>
            </w:r>
          </w:p>
        </w:tc>
        <w:tc>
          <w:p>
            <w:pPr>
              <w:jc w:val="center"/>
            </w:pPr>
            <w:r>
              <w:rPr>
                <w:rFonts w:ascii="Times New Roman" w:cs="Times New Roman" w:eastAsia="Times New Roman" w:hAnsi="Times New Roman"/>
                <w:b w:val="false"/>
                <w:bCs w:val="false"/>
                <w:sz w:val="20"/>
                <w:szCs w:val="20"/>
              </w:rPr>
              <w:t xml:space="preserve">Proven</w:t>
            </w:r>
          </w:p>
        </w:tc>
        <w:tc>
          <w:p>
            <w:pPr>
              <w:jc w:val="center"/>
            </w:pPr>
            <w:r>
              <w:rPr>
                <w:rFonts w:ascii="Times New Roman" w:cs="Times New Roman" w:eastAsia="Times New Roman" w:hAnsi="Times New Roman"/>
                <w:b w:val="false"/>
                <w:bCs w:val="false"/>
                <w:sz w:val="20"/>
                <w:szCs w:val="20"/>
              </w:rPr>
              <w:t xml:space="preserve">370 cycle worst case</w:t>
            </w:r>
          </w:p>
        </w:tc>
      </w:tr>
    </w:tbl>
    <w:p>
      <w:pPr>
        <w:pStyle w:val="Heading2"/>
      </w:pPr>
      <w:r>
        <w:t xml:space="preserve">5.2 FSM Transition Verification</w:t>
      </w:r>
    </w:p>
    <w:p>
      <w:pPr>
        <w:spacing w:line="480"/>
        <w:ind w:firstLine="720"/>
        <w:jc w:val="both"/>
      </w:pPr>
      <w:r>
        <w:rPr>
          <w:rFonts w:ascii="Times New Roman" w:cs="Times New Roman" w:eastAsia="Times New Roman" w:hAnsi="Times New Roman"/>
          <w:sz w:val="24"/>
          <w:szCs w:val="24"/>
        </w:rPr>
        <w:t xml:space="preserve">The TA-CRDT channel FSM operates with 8 states: IDLE, READ_WAIT, WRITE_LOCAL, MERGE_WAIT, MERGE_EXEC, MERGE_DONE, PROPAGATE, and ERROR. All transitions are verified to satisfy safety and liveness properties.</w:t>
      </w:r>
    </w:p>
    <w:p>
      <w:pPr>
        <w:pStyle w:val="Heading2"/>
      </w:pPr>
      <w:r>
        <w:t xml:space="preserve">5.3 TLA+ Specifications</w:t>
      </w:r>
    </w:p>
    <w:p>
      <w:pPr>
        <w:spacing w:line="480"/>
        <w:ind w:firstLine="720"/>
        <w:jc w:val="both"/>
      </w:pPr>
      <w:r>
        <w:rPr>
          <w:rFonts w:ascii="Times New Roman" w:cs="Times New Roman" w:eastAsia="Times New Roman" w:hAnsi="Times New Roman"/>
          <w:sz w:val="24"/>
          <w:szCs w:val="24"/>
        </w:rPr>
        <w:t xml:space="preserve">We provide TLA+ specifications for the complete CRDT protocol, including the merge broadcast mechanism, anti-entropy protocol, and fault recovery procedures. Model checking verifies that the protocol satisfies strong eventual consistency under all interleavings.</w:t>
      </w:r>
    </w:p>
    <w:p>
      <w:pPr>
        <w:pStyle w:val="Heading2"/>
      </w:pPr>
      <w:r>
        <w:t xml:space="preserve">5.4 Linearizability Analysis</w:t>
      </w:r>
    </w:p>
    <w:p>
      <w:pPr>
        <w:spacing w:line="480"/>
        <w:ind w:firstLine="720"/>
        <w:jc w:val="both"/>
      </w:pPr>
      <w:r>
        <w:rPr>
          <w:rFonts w:ascii="Times New Roman" w:cs="Times New Roman" w:eastAsia="Times New Roman" w:hAnsi="Times New Roman"/>
          <w:sz w:val="24"/>
          <w:szCs w:val="24"/>
        </w:rPr>
        <w:t xml:space="preserve">While CRDTs provide strong eventual consistency, we analyze conditions under which linearizable semantics can be achieved. For operations that do not require immediate global visibility, CRDT semantics are sufficient. For operations requiring linearizability, we provide a hybrid approach that uses CRDT for local operations and falls back to coordinated protocols when needed.</w:t>
      </w:r>
    </w:p>
    <w:p>
      <w:pPr>
        <w:sectPr>
          <w:headerReference w:type="default" r:id="rId17"/>
          <w:footerReference w:type="default" r:id="rId18"/>
          <w:pgSz w:w="11906" w:h="16838" w:orient="portrait"/>
          <w:pgMar w:top="1440" w:right="1440" w:bottom="1440" w:left="2160" w:header="708" w:footer="708" w:gutter="0"/>
          <w:pgNumType/>
          <w:docGrid w:linePitch="360"/>
        </w:sectPr>
      </w:pPr>
    </w:p>
    <w:p>
      <w:pPr>
        <w:pStyle w:val="Heading1"/>
      </w:pPr>
      <w:r>
        <w:rPr>
          <w:b/>
          <w:bCs/>
        </w:rPr>
        <w:t xml:space="preserve">Chapter 6: Simulation Methodology and Results</w:t>
      </w:r>
    </w:p>
    <w:p>
      <w:pPr>
        <w:pStyle w:val="Heading2"/>
      </w:pPr>
      <w:r>
        <w:t xml:space="preserve">6.1 Simulator Design</w:t>
      </w:r>
    </w:p>
    <w:p>
      <w:pPr>
        <w:spacing w:line="480"/>
        <w:ind w:firstLine="720"/>
        <w:jc w:val="both"/>
      </w:pPr>
      <w:r>
        <w:rPr>
          <w:rFonts w:ascii="Times New Roman" w:cs="Times New Roman" w:eastAsia="Times New Roman" w:hAnsi="Times New Roman"/>
          <w:sz w:val="24"/>
          <w:szCs w:val="24"/>
        </w:rPr>
        <w:t xml:space="preserve">We developed a cycle-accurate simulator modeling MESI, MOESI, directory-based, and CRDT coherence protocols. The simulator implements detailed cache hierarchies, network-on-chip routing, and AI workload memory traces.</w:t>
      </w:r>
    </w:p>
    <w:p>
      <w:pPr>
        <w:pStyle w:val="Heading2"/>
      </w:pPr>
      <w:r>
        <w:t xml:space="preserve">6.2 Workload Characterization</w:t>
      </w:r>
    </w:p>
    <w:p>
      <w:pPr>
        <w:spacing w:line="480"/>
        <w:ind w:firstLine="720"/>
        <w:jc w:val="both"/>
      </w:pPr>
      <w:r>
        <w:rPr>
          <w:rFonts w:ascii="Times New Roman" w:cs="Times New Roman" w:eastAsia="Times New Roman" w:hAnsi="Times New Roman"/>
          <w:sz w:val="24"/>
          <w:szCs w:val="24"/>
        </w:rPr>
        <w:t xml:space="preserve">We evaluate across diverse AI workloads: ResNet-50 (CNN, 25M parameters), BERT-base (Transformer encoder, 110M parameters), GPT-2 (Transformer decoder, 1.5B parameters), GPT-3-scale (175B parameters), LLaMA-7B/70B (GQA, SwiGLU), Mamba-1.4B (State Space Model), and Stable Diffusion (U-Net, 860M parameters).</w:t>
      </w:r>
    </w:p>
    <w:p>
      <w:pPr>
        <w:pStyle w:val="Heading2"/>
      </w:pPr>
      <w:r>
        <w:t xml:space="preserve">6.3 Latency and Traffic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center"/>
            </w:pPr>
            <w:r>
              <w:rPr>
                <w:rFonts w:ascii="Times New Roman" w:cs="Times New Roman" w:eastAsia="Times New Roman" w:hAnsi="Times New Roman"/>
                <w:b/>
                <w:bCs/>
                <w:sz w:val="22"/>
                <w:szCs w:val="22"/>
              </w:rPr>
              <w:t xml:space="preserve">Workload</w:t>
            </w:r>
          </w:p>
        </w:tc>
        <w:tc>
          <w:p>
            <w:pPr>
              <w:jc w:val="center"/>
            </w:pPr>
            <w:r>
              <w:rPr>
                <w:rFonts w:ascii="Times New Roman" w:cs="Times New Roman" w:eastAsia="Times New Roman" w:hAnsi="Times New Roman"/>
                <w:b/>
                <w:bCs/>
                <w:sz w:val="22"/>
                <w:szCs w:val="22"/>
              </w:rPr>
              <w:t xml:space="preserve">MESI (cycles)</w:t>
            </w:r>
          </w:p>
        </w:tc>
        <w:tc>
          <w:p>
            <w:pPr>
              <w:jc w:val="center"/>
            </w:pPr>
            <w:r>
              <w:rPr>
                <w:rFonts w:ascii="Times New Roman" w:cs="Times New Roman" w:eastAsia="Times New Roman" w:hAnsi="Times New Roman"/>
                <w:b/>
                <w:bCs/>
                <w:sz w:val="22"/>
                <w:szCs w:val="22"/>
              </w:rPr>
              <w:t xml:space="preserve">MOESI (cycles)</w:t>
            </w:r>
          </w:p>
        </w:tc>
        <w:tc>
          <w:p>
            <w:pPr>
              <w:jc w:val="center"/>
            </w:pPr>
            <w:r>
              <w:rPr>
                <w:rFonts w:ascii="Times New Roman" w:cs="Times New Roman" w:eastAsia="Times New Roman" w:hAnsi="Times New Roman"/>
                <w:b/>
                <w:bCs/>
                <w:sz w:val="22"/>
                <w:szCs w:val="22"/>
              </w:rPr>
              <w:t xml:space="preserve">Directory (cycles)</w:t>
            </w:r>
          </w:p>
        </w:tc>
        <w:tc>
          <w:p>
            <w:pPr>
              <w:jc w:val="center"/>
            </w:pPr>
            <w:r>
              <w:rPr>
                <w:rFonts w:ascii="Times New Roman" w:cs="Times New Roman" w:eastAsia="Times New Roman" w:hAnsi="Times New Roman"/>
                <w:b/>
                <w:bCs/>
                <w:sz w:val="22"/>
                <w:szCs w:val="22"/>
              </w:rPr>
              <w:t xml:space="preserve">CRDT (cycles)</w:t>
            </w:r>
          </w:p>
        </w:tc>
      </w:tr>
      <w:tr>
        <w:tc>
          <w:p>
            <w:pPr>
              <w:jc w:val="center"/>
            </w:pPr>
            <w:r>
              <w:rPr>
                <w:rFonts w:ascii="Times New Roman" w:cs="Times New Roman" w:eastAsia="Times New Roman" w:hAnsi="Times New Roman"/>
                <w:b w:val="false"/>
                <w:bCs w:val="false"/>
                <w:sz w:val="20"/>
                <w:szCs w:val="20"/>
              </w:rPr>
              <w:t xml:space="preserve">ResNet-50</w:t>
            </w:r>
          </w:p>
        </w:tc>
        <w:tc>
          <w:p>
            <w:pPr>
              <w:jc w:val="center"/>
            </w:pPr>
            <w:r>
              <w:rPr>
                <w:rFonts w:ascii="Times New Roman" w:cs="Times New Roman" w:eastAsia="Times New Roman" w:hAnsi="Times New Roman"/>
                <w:b w:val="false"/>
                <w:bCs w:val="false"/>
                <w:sz w:val="20"/>
                <w:szCs w:val="20"/>
              </w:rPr>
              <w:t xml:space="preserve">127.8</w:t>
            </w:r>
          </w:p>
        </w:tc>
        <w:tc>
          <w:p>
            <w:pPr>
              <w:jc w:val="center"/>
            </w:pPr>
            <w:r>
              <w:rPr>
                <w:rFonts w:ascii="Times New Roman" w:cs="Times New Roman" w:eastAsia="Times New Roman" w:hAnsi="Times New Roman"/>
                <w:b w:val="false"/>
                <w:bCs w:val="false"/>
                <w:sz w:val="20"/>
                <w:szCs w:val="20"/>
              </w:rPr>
              <w:t xml:space="preserve">98.4</w:t>
            </w:r>
          </w:p>
        </w:tc>
        <w:tc>
          <w:p>
            <w:pPr>
              <w:jc w:val="center"/>
            </w:pPr>
            <w:r>
              <w:rPr>
                <w:rFonts w:ascii="Times New Roman" w:cs="Times New Roman" w:eastAsia="Times New Roman" w:hAnsi="Times New Roman"/>
                <w:b w:val="false"/>
                <w:bCs w:val="false"/>
                <w:sz w:val="20"/>
                <w:szCs w:val="20"/>
              </w:rPr>
              <w:t xml:space="preserve">112.6</w:t>
            </w:r>
          </w:p>
        </w:tc>
        <w:tc>
          <w:p>
            <w:pPr>
              <w:jc w:val="center"/>
            </w:pPr>
            <w:r>
              <w:rPr>
                <w:rFonts w:ascii="Times New Roman" w:cs="Times New Roman" w:eastAsia="Times New Roman" w:hAnsi="Times New Roman"/>
                <w:b w:val="false"/>
                <w:bCs w:val="false"/>
                <w:sz w:val="20"/>
                <w:szCs w:val="20"/>
              </w:rPr>
              <w:t xml:space="preserve">2.0</w:t>
            </w:r>
          </w:p>
        </w:tc>
      </w:tr>
      <w:tr>
        <w:tc>
          <w:p>
            <w:pPr>
              <w:jc w:val="center"/>
            </w:pPr>
            <w:r>
              <w:rPr>
                <w:rFonts w:ascii="Times New Roman" w:cs="Times New Roman" w:eastAsia="Times New Roman" w:hAnsi="Times New Roman"/>
                <w:b w:val="false"/>
                <w:bCs w:val="false"/>
                <w:sz w:val="20"/>
                <w:szCs w:val="20"/>
              </w:rPr>
              <w:t xml:space="preserve">BERT-base</w:t>
            </w:r>
          </w:p>
        </w:tc>
        <w:tc>
          <w:p>
            <w:pPr>
              <w:jc w:val="center"/>
            </w:pPr>
            <w:r>
              <w:rPr>
                <w:rFonts w:ascii="Times New Roman" w:cs="Times New Roman" w:eastAsia="Times New Roman" w:hAnsi="Times New Roman"/>
                <w:b w:val="false"/>
                <w:bCs w:val="false"/>
                <w:sz w:val="20"/>
                <w:szCs w:val="20"/>
              </w:rPr>
              <w:t xml:space="preserve">127.9</w:t>
            </w:r>
          </w:p>
        </w:tc>
        <w:tc>
          <w:p>
            <w:pPr>
              <w:jc w:val="center"/>
            </w:pPr>
            <w:r>
              <w:rPr>
                <w:rFonts w:ascii="Times New Roman" w:cs="Times New Roman" w:eastAsia="Times New Roman" w:hAnsi="Times New Roman"/>
                <w:b w:val="false"/>
                <w:bCs w:val="false"/>
                <w:sz w:val="20"/>
                <w:szCs w:val="20"/>
              </w:rPr>
              <w:t xml:space="preserve">102.1</w:t>
            </w:r>
          </w:p>
        </w:tc>
        <w:tc>
          <w:p>
            <w:pPr>
              <w:jc w:val="center"/>
            </w:pPr>
            <w:r>
              <w:rPr>
                <w:rFonts w:ascii="Times New Roman" w:cs="Times New Roman" w:eastAsia="Times New Roman" w:hAnsi="Times New Roman"/>
                <w:b w:val="false"/>
                <w:bCs w:val="false"/>
                <w:sz w:val="20"/>
                <w:szCs w:val="20"/>
              </w:rPr>
              <w:t xml:space="preserve">115.3</w:t>
            </w:r>
          </w:p>
        </w:tc>
        <w:tc>
          <w:p>
            <w:pPr>
              <w:jc w:val="center"/>
            </w:pPr>
            <w:r>
              <w:rPr>
                <w:rFonts w:ascii="Times New Roman" w:cs="Times New Roman" w:eastAsia="Times New Roman" w:hAnsi="Times New Roman"/>
                <w:b w:val="false"/>
                <w:bCs w:val="false"/>
                <w:sz w:val="20"/>
                <w:szCs w:val="20"/>
              </w:rPr>
              <w:t xml:space="preserve">2.0</w:t>
            </w:r>
          </w:p>
        </w:tc>
      </w:tr>
      <w:tr>
        <w:tc>
          <w:p>
            <w:pPr>
              <w:jc w:val="center"/>
            </w:pPr>
            <w:r>
              <w:rPr>
                <w:rFonts w:ascii="Times New Roman" w:cs="Times New Roman" w:eastAsia="Times New Roman" w:hAnsi="Times New Roman"/>
                <w:b w:val="false"/>
                <w:bCs w:val="false"/>
                <w:sz w:val="20"/>
                <w:szCs w:val="20"/>
              </w:rPr>
              <w:t xml:space="preserve">GPT-2</w:t>
            </w:r>
          </w:p>
        </w:tc>
        <w:tc>
          <w:p>
            <w:pPr>
              <w:jc w:val="center"/>
            </w:pPr>
            <w:r>
              <w:rPr>
                <w:rFonts w:ascii="Times New Roman" w:cs="Times New Roman" w:eastAsia="Times New Roman" w:hAnsi="Times New Roman"/>
                <w:b w:val="false"/>
                <w:bCs w:val="false"/>
                <w:sz w:val="20"/>
                <w:szCs w:val="20"/>
              </w:rPr>
              <w:t xml:space="preserve">128.1</w:t>
            </w:r>
          </w:p>
        </w:tc>
        <w:tc>
          <w:p>
            <w:pPr>
              <w:jc w:val="center"/>
            </w:pPr>
            <w:r>
              <w:rPr>
                <w:rFonts w:ascii="Times New Roman" w:cs="Times New Roman" w:eastAsia="Times New Roman" w:hAnsi="Times New Roman"/>
                <w:b w:val="false"/>
                <w:bCs w:val="false"/>
                <w:sz w:val="20"/>
                <w:szCs w:val="20"/>
              </w:rPr>
              <w:t xml:space="preserve">104.7</w:t>
            </w:r>
          </w:p>
        </w:tc>
        <w:tc>
          <w:p>
            <w:pPr>
              <w:jc w:val="center"/>
            </w:pPr>
            <w:r>
              <w:rPr>
                <w:rFonts w:ascii="Times New Roman" w:cs="Times New Roman" w:eastAsia="Times New Roman" w:hAnsi="Times New Roman"/>
                <w:b w:val="false"/>
                <w:bCs w:val="false"/>
                <w:sz w:val="20"/>
                <w:szCs w:val="20"/>
              </w:rPr>
              <w:t xml:space="preserve">117.8</w:t>
            </w:r>
          </w:p>
        </w:tc>
        <w:tc>
          <w:p>
            <w:pPr>
              <w:jc w:val="center"/>
            </w:pPr>
            <w:r>
              <w:rPr>
                <w:rFonts w:ascii="Times New Roman" w:cs="Times New Roman" w:eastAsia="Times New Roman" w:hAnsi="Times New Roman"/>
                <w:b w:val="false"/>
                <w:bCs w:val="false"/>
                <w:sz w:val="20"/>
                <w:szCs w:val="20"/>
              </w:rPr>
              <w:t xml:space="preserve">2.0</w:t>
            </w:r>
          </w:p>
        </w:tc>
      </w:tr>
      <w:tr>
        <w:tc>
          <w:p>
            <w:pPr>
              <w:jc w:val="center"/>
            </w:pPr>
            <w:r>
              <w:rPr>
                <w:rFonts w:ascii="Times New Roman" w:cs="Times New Roman" w:eastAsia="Times New Roman" w:hAnsi="Times New Roman"/>
                <w:b w:val="false"/>
                <w:bCs w:val="false"/>
                <w:sz w:val="20"/>
                <w:szCs w:val="20"/>
              </w:rPr>
              <w:t xml:space="preserve">GPT-3-scale</w:t>
            </w:r>
          </w:p>
        </w:tc>
        <w:tc>
          <w:p>
            <w:pPr>
              <w:jc w:val="center"/>
            </w:pPr>
            <w:r>
              <w:rPr>
                <w:rFonts w:ascii="Times New Roman" w:cs="Times New Roman" w:eastAsia="Times New Roman" w:hAnsi="Times New Roman"/>
                <w:b w:val="false"/>
                <w:bCs w:val="false"/>
                <w:sz w:val="20"/>
                <w:szCs w:val="20"/>
              </w:rPr>
              <w:t xml:space="preserve">127.0</w:t>
            </w:r>
          </w:p>
        </w:tc>
        <w:tc>
          <w:p>
            <w:pPr>
              <w:jc w:val="center"/>
            </w:pPr>
            <w:r>
              <w:rPr>
                <w:rFonts w:ascii="Times New Roman" w:cs="Times New Roman" w:eastAsia="Times New Roman" w:hAnsi="Times New Roman"/>
                <w:b w:val="false"/>
                <w:bCs w:val="false"/>
                <w:sz w:val="20"/>
                <w:szCs w:val="20"/>
              </w:rPr>
              <w:t xml:space="preserve">96.2</w:t>
            </w:r>
          </w:p>
        </w:tc>
        <w:tc>
          <w:p>
            <w:pPr>
              <w:jc w:val="center"/>
            </w:pPr>
            <w:r>
              <w:rPr>
                <w:rFonts w:ascii="Times New Roman" w:cs="Times New Roman" w:eastAsia="Times New Roman" w:hAnsi="Times New Roman"/>
                <w:b w:val="false"/>
                <w:bCs w:val="false"/>
                <w:sz w:val="20"/>
                <w:szCs w:val="20"/>
              </w:rPr>
              <w:t xml:space="preserve">108.9</w:t>
            </w:r>
          </w:p>
        </w:tc>
        <w:tc>
          <w:p>
            <w:pPr>
              <w:jc w:val="center"/>
            </w:pPr>
            <w:r>
              <w:rPr>
                <w:rFonts w:ascii="Times New Roman" w:cs="Times New Roman" w:eastAsia="Times New Roman" w:hAnsi="Times New Roman"/>
                <w:b w:val="false"/>
                <w:bCs w:val="false"/>
                <w:sz w:val="20"/>
                <w:szCs w:val="20"/>
              </w:rPr>
              <w:t xml:space="preserve">2.0</w:t>
            </w:r>
          </w:p>
        </w:tc>
      </w:tr>
      <w:tr>
        <w:tc>
          <w:p>
            <w:pPr>
              <w:jc w:val="center"/>
            </w:pPr>
            <w:r>
              <w:rPr>
                <w:rFonts w:ascii="Times New Roman" w:cs="Times New Roman" w:eastAsia="Times New Roman" w:hAnsi="Times New Roman"/>
                <w:b w:val="false"/>
                <w:bCs w:val="false"/>
                <w:sz w:val="20"/>
                <w:szCs w:val="20"/>
              </w:rPr>
              <w:t xml:space="preserve">LLaMA-7B</w:t>
            </w:r>
          </w:p>
        </w:tc>
        <w:tc>
          <w:p>
            <w:pPr>
              <w:jc w:val="center"/>
            </w:pPr>
            <w:r>
              <w:rPr>
                <w:rFonts w:ascii="Times New Roman" w:cs="Times New Roman" w:eastAsia="Times New Roman" w:hAnsi="Times New Roman"/>
                <w:b w:val="false"/>
                <w:bCs w:val="false"/>
                <w:sz w:val="20"/>
                <w:szCs w:val="20"/>
              </w:rPr>
              <w:t xml:space="preserve">127.8</w:t>
            </w:r>
          </w:p>
        </w:tc>
        <w:tc>
          <w:p>
            <w:pPr>
              <w:jc w:val="center"/>
            </w:pPr>
            <w:r>
              <w:rPr>
                <w:rFonts w:ascii="Times New Roman" w:cs="Times New Roman" w:eastAsia="Times New Roman" w:hAnsi="Times New Roman"/>
                <w:b w:val="false"/>
                <w:bCs w:val="false"/>
                <w:sz w:val="20"/>
                <w:szCs w:val="20"/>
              </w:rPr>
              <w:t xml:space="preserve">101.3</w:t>
            </w:r>
          </w:p>
        </w:tc>
        <w:tc>
          <w:p>
            <w:pPr>
              <w:jc w:val="center"/>
            </w:pPr>
            <w:r>
              <w:rPr>
                <w:rFonts w:ascii="Times New Roman" w:cs="Times New Roman" w:eastAsia="Times New Roman" w:hAnsi="Times New Roman"/>
                <w:b w:val="false"/>
                <w:bCs w:val="false"/>
                <w:sz w:val="20"/>
                <w:szCs w:val="20"/>
              </w:rPr>
              <w:t xml:space="preserve">114.2</w:t>
            </w:r>
          </w:p>
        </w:tc>
        <w:tc>
          <w:p>
            <w:pPr>
              <w:jc w:val="center"/>
            </w:pPr>
            <w:r>
              <w:rPr>
                <w:rFonts w:ascii="Times New Roman" w:cs="Times New Roman" w:eastAsia="Times New Roman" w:hAnsi="Times New Roman"/>
                <w:b w:val="false"/>
                <w:bCs w:val="false"/>
                <w:sz w:val="20"/>
                <w:szCs w:val="20"/>
              </w:rPr>
              <w:t xml:space="preserve">2.1</w:t>
            </w:r>
          </w:p>
        </w:tc>
      </w:tr>
      <w:tr>
        <w:tc>
          <w:p>
            <w:pPr>
              <w:jc w:val="center"/>
            </w:pPr>
            <w:r>
              <w:rPr>
                <w:rFonts w:ascii="Times New Roman" w:cs="Times New Roman" w:eastAsia="Times New Roman" w:hAnsi="Times New Roman"/>
                <w:b w:val="false"/>
                <w:bCs w:val="false"/>
                <w:sz w:val="20"/>
                <w:szCs w:val="20"/>
              </w:rPr>
              <w:t xml:space="preserve">Mamba-1.4B</w:t>
            </w:r>
          </w:p>
        </w:tc>
        <w:tc>
          <w:p>
            <w:pPr>
              <w:jc w:val="center"/>
            </w:pPr>
            <w:r>
              <w:rPr>
                <w:rFonts w:ascii="Times New Roman" w:cs="Times New Roman" w:eastAsia="Times New Roman" w:hAnsi="Times New Roman"/>
                <w:b w:val="false"/>
                <w:bCs w:val="false"/>
                <w:sz w:val="20"/>
                <w:szCs w:val="20"/>
              </w:rPr>
              <w:t xml:space="preserve">112.3</w:t>
            </w:r>
          </w:p>
        </w:tc>
        <w:tc>
          <w:p>
            <w:pPr>
              <w:jc w:val="center"/>
            </w:pPr>
            <w:r>
              <w:rPr>
                <w:rFonts w:ascii="Times New Roman" w:cs="Times New Roman" w:eastAsia="Times New Roman" w:hAnsi="Times New Roman"/>
                <w:b w:val="false"/>
                <w:bCs w:val="false"/>
                <w:sz w:val="20"/>
                <w:szCs w:val="20"/>
              </w:rPr>
              <w:t xml:space="preserve">89.4</w:t>
            </w:r>
          </w:p>
        </w:tc>
        <w:tc>
          <w:p>
            <w:pPr>
              <w:jc w:val="center"/>
            </w:pPr>
            <w:r>
              <w:rPr>
                <w:rFonts w:ascii="Times New Roman" w:cs="Times New Roman" w:eastAsia="Times New Roman" w:hAnsi="Times New Roman"/>
                <w:b w:val="false"/>
                <w:bCs w:val="false"/>
                <w:sz w:val="20"/>
                <w:szCs w:val="20"/>
              </w:rPr>
              <w:t xml:space="preserve">98.6</w:t>
            </w:r>
          </w:p>
        </w:tc>
        <w:tc>
          <w:p>
            <w:pPr>
              <w:jc w:val="center"/>
            </w:pPr>
            <w:r>
              <w:rPr>
                <w:rFonts w:ascii="Times New Roman" w:cs="Times New Roman" w:eastAsia="Times New Roman" w:hAnsi="Times New Roman"/>
                <w:b w:val="false"/>
                <w:bCs w:val="false"/>
                <w:sz w:val="20"/>
                <w:szCs w:val="20"/>
              </w:rPr>
              <w:t xml:space="preserve">3.6</w:t>
            </w:r>
          </w:p>
        </w:tc>
      </w:tr>
      <w:tr>
        <w:tc>
          <w:p>
            <w:pPr>
              <w:jc w:val="center"/>
            </w:pPr>
            <w:r>
              <w:rPr>
                <w:rFonts w:ascii="Times New Roman" w:cs="Times New Roman" w:eastAsia="Times New Roman" w:hAnsi="Times New Roman"/>
                <w:b w:val="false"/>
                <w:bCs w:val="false"/>
                <w:sz w:val="20"/>
                <w:szCs w:val="20"/>
              </w:rPr>
              <w:t xml:space="preserve">Stable Diffusion</w:t>
            </w:r>
          </w:p>
        </w:tc>
        <w:tc>
          <w:p>
            <w:pPr>
              <w:jc w:val="center"/>
            </w:pPr>
            <w:r>
              <w:rPr>
                <w:rFonts w:ascii="Times New Roman" w:cs="Times New Roman" w:eastAsia="Times New Roman" w:hAnsi="Times New Roman"/>
                <w:b w:val="false"/>
                <w:bCs w:val="false"/>
                <w:sz w:val="20"/>
                <w:szCs w:val="20"/>
              </w:rPr>
              <w:t xml:space="preserve">127.2</w:t>
            </w:r>
          </w:p>
        </w:tc>
        <w:tc>
          <w:p>
            <w:pPr>
              <w:jc w:val="center"/>
            </w:pPr>
            <w:r>
              <w:rPr>
                <w:rFonts w:ascii="Times New Roman" w:cs="Times New Roman" w:eastAsia="Times New Roman" w:hAnsi="Times New Roman"/>
                <w:b w:val="false"/>
                <w:bCs w:val="false"/>
                <w:sz w:val="20"/>
                <w:szCs w:val="20"/>
              </w:rPr>
              <w:t xml:space="preserve">99.8</w:t>
            </w:r>
          </w:p>
        </w:tc>
        <w:tc>
          <w:p>
            <w:pPr>
              <w:jc w:val="center"/>
            </w:pPr>
            <w:r>
              <w:rPr>
                <w:rFonts w:ascii="Times New Roman" w:cs="Times New Roman" w:eastAsia="Times New Roman" w:hAnsi="Times New Roman"/>
                <w:b w:val="false"/>
                <w:bCs w:val="false"/>
                <w:sz w:val="20"/>
                <w:szCs w:val="20"/>
              </w:rPr>
              <w:t xml:space="preserve">113.4</w:t>
            </w:r>
          </w:p>
        </w:tc>
        <w:tc>
          <w:p>
            <w:pPr>
              <w:jc w:val="center"/>
            </w:pPr>
            <w:r>
              <w:rPr>
                <w:rFonts w:ascii="Times New Roman" w:cs="Times New Roman" w:eastAsia="Times New Roman" w:hAnsi="Times New Roman"/>
                <w:b w:val="false"/>
                <w:bCs w:val="false"/>
                <w:sz w:val="20"/>
                <w:szCs w:val="20"/>
              </w:rPr>
              <w:t xml:space="preserve">2.0</w:t>
            </w:r>
          </w:p>
        </w:tc>
      </w:tr>
    </w:tbl>
    <w:p>
      <w:pPr>
        <w:spacing w:line="480"/>
        <w:ind w:firstLine="720"/>
        <w:jc w:val="both"/>
      </w:pPr>
      <w:r>
        <w:rPr>
          <w:rFonts w:ascii="Times New Roman" w:cs="Times New Roman" w:eastAsia="Times New Roman" w:hAnsi="Times New Roman"/>
          <w:b/>
          <w:bCs/>
          <w:sz w:val="24"/>
          <w:szCs w:val="24"/>
        </w:rPr>
        <w:t xml:space="preserve">CRDT achieves 98.4% latency reduction compared to MESI, 98.0% compared to MOESI, and 98.2% compared to directory protocols across all tested workloads.</w:t>
      </w:r>
    </w:p>
    <w:p>
      <w:pPr>
        <w:pStyle w:val="Heading2"/>
      </w:pPr>
      <w:r>
        <w:t xml:space="preserve">6.4 Scalability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center"/>
            </w:pPr>
            <w:r>
              <w:rPr>
                <w:rFonts w:ascii="Times New Roman" w:cs="Times New Roman" w:eastAsia="Times New Roman" w:hAnsi="Times New Roman"/>
                <w:b/>
                <w:bCs/>
                <w:sz w:val="22"/>
                <w:szCs w:val="22"/>
              </w:rPr>
              <w:t xml:space="preserve">Cores</w:t>
            </w:r>
          </w:p>
        </w:tc>
        <w:tc>
          <w:p>
            <w:pPr>
              <w:jc w:val="center"/>
            </w:pPr>
            <w:r>
              <w:rPr>
                <w:rFonts w:ascii="Times New Roman" w:cs="Times New Roman" w:eastAsia="Times New Roman" w:hAnsi="Times New Roman"/>
                <w:b/>
                <w:bCs/>
                <w:sz w:val="22"/>
                <w:szCs w:val="22"/>
              </w:rPr>
              <w:t xml:space="preserve">MESI Latency</w:t>
            </w:r>
          </w:p>
        </w:tc>
        <w:tc>
          <w:p>
            <w:pPr>
              <w:jc w:val="center"/>
            </w:pPr>
            <w:r>
              <w:rPr>
                <w:rFonts w:ascii="Times New Roman" w:cs="Times New Roman" w:eastAsia="Times New Roman" w:hAnsi="Times New Roman"/>
                <w:b/>
                <w:bCs/>
                <w:sz w:val="22"/>
                <w:szCs w:val="22"/>
              </w:rPr>
              <w:t xml:space="preserve">MOESI Latency</w:t>
            </w:r>
          </w:p>
        </w:tc>
        <w:tc>
          <w:p>
            <w:pPr>
              <w:jc w:val="center"/>
            </w:pPr>
            <w:r>
              <w:rPr>
                <w:rFonts w:ascii="Times New Roman" w:cs="Times New Roman" w:eastAsia="Times New Roman" w:hAnsi="Times New Roman"/>
                <w:b/>
                <w:bCs/>
                <w:sz w:val="22"/>
                <w:szCs w:val="22"/>
              </w:rPr>
              <w:t xml:space="preserve">Directory Latency</w:t>
            </w:r>
          </w:p>
        </w:tc>
        <w:tc>
          <w:p>
            <w:pPr>
              <w:jc w:val="center"/>
            </w:pPr>
            <w:r>
              <w:rPr>
                <w:rFonts w:ascii="Times New Roman" w:cs="Times New Roman" w:eastAsia="Times New Roman" w:hAnsi="Times New Roman"/>
                <w:b/>
                <w:bCs/>
                <w:sz w:val="22"/>
                <w:szCs w:val="22"/>
              </w:rPr>
              <w:t xml:space="preserve">CRDT Latency</w:t>
            </w:r>
          </w:p>
        </w:tc>
      </w:tr>
      <w:tr>
        <w:tc>
          <w:p>
            <w:pPr>
              <w:jc w:val="center"/>
            </w:pPr>
            <w:r>
              <w:rPr>
                <w:rFonts w:ascii="Times New Roman" w:cs="Times New Roman" w:eastAsia="Times New Roman" w:hAnsi="Times New Roman"/>
                <w:b w:val="false"/>
                <w:bCs w:val="false"/>
                <w:sz w:val="20"/>
                <w:szCs w:val="20"/>
              </w:rPr>
              <w:t xml:space="preserve">64</w:t>
            </w:r>
          </w:p>
        </w:tc>
        <w:tc>
          <w:p>
            <w:pPr>
              <w:jc w:val="center"/>
            </w:pPr>
            <w:r>
              <w:rPr>
                <w:rFonts w:ascii="Times New Roman" w:cs="Times New Roman" w:eastAsia="Times New Roman" w:hAnsi="Times New Roman"/>
                <w:b w:val="false"/>
                <w:bCs w:val="false"/>
                <w:sz w:val="20"/>
                <w:szCs w:val="20"/>
              </w:rPr>
              <w:t xml:space="preserve">724.6</w:t>
            </w:r>
          </w:p>
        </w:tc>
        <w:tc>
          <w:p>
            <w:pPr>
              <w:jc w:val="center"/>
            </w:pPr>
            <w:r>
              <w:rPr>
                <w:rFonts w:ascii="Times New Roman" w:cs="Times New Roman" w:eastAsia="Times New Roman" w:hAnsi="Times New Roman"/>
                <w:b w:val="false"/>
                <w:bCs w:val="false"/>
                <w:sz w:val="20"/>
                <w:szCs w:val="20"/>
              </w:rPr>
              <w:t xml:space="preserve">412.8</w:t>
            </w:r>
          </w:p>
        </w:tc>
        <w:tc>
          <w:p>
            <w:pPr>
              <w:jc w:val="center"/>
            </w:pPr>
            <w:r>
              <w:rPr>
                <w:rFonts w:ascii="Times New Roman" w:cs="Times New Roman" w:eastAsia="Times New Roman" w:hAnsi="Times New Roman"/>
                <w:b w:val="false"/>
                <w:bCs w:val="false"/>
                <w:sz w:val="20"/>
                <w:szCs w:val="20"/>
              </w:rPr>
              <w:t xml:space="preserve">356.2</w:t>
            </w:r>
          </w:p>
        </w:tc>
        <w:tc>
          <w:p>
            <w:pPr>
              <w:jc w:val="center"/>
            </w:pPr>
            <w:r>
              <w:rPr>
                <w:rFonts w:ascii="Times New Roman" w:cs="Times New Roman" w:eastAsia="Times New Roman" w:hAnsi="Times New Roman"/>
                <w:b w:val="false"/>
                <w:bCs w:val="false"/>
                <w:sz w:val="20"/>
                <w:szCs w:val="20"/>
              </w:rPr>
              <w:t xml:space="preserve">2.0</w:t>
            </w:r>
          </w:p>
        </w:tc>
      </w:tr>
      <w:tr>
        <w:tc>
          <w:p>
            <w:pPr>
              <w:jc w:val="center"/>
            </w:pPr>
            <w:r>
              <w:rPr>
                <w:rFonts w:ascii="Times New Roman" w:cs="Times New Roman" w:eastAsia="Times New Roman" w:hAnsi="Times New Roman"/>
                <w:b w:val="false"/>
                <w:bCs w:val="false"/>
                <w:sz w:val="20"/>
                <w:szCs w:val="20"/>
              </w:rPr>
              <w:t xml:space="preserve">128</w:t>
            </w:r>
          </w:p>
        </w:tc>
        <w:tc>
          <w:p>
            <w:pPr>
              <w:jc w:val="center"/>
            </w:pPr>
            <w:r>
              <w:rPr>
                <w:rFonts w:ascii="Times New Roman" w:cs="Times New Roman" w:eastAsia="Times New Roman" w:hAnsi="Times New Roman"/>
                <w:b w:val="false"/>
                <w:bCs w:val="false"/>
                <w:sz w:val="20"/>
                <w:szCs w:val="20"/>
              </w:rPr>
              <w:t xml:space="preserve">1,847.3</w:t>
            </w:r>
          </w:p>
        </w:tc>
        <w:tc>
          <w:p>
            <w:pPr>
              <w:jc w:val="center"/>
            </w:pPr>
            <w:r>
              <w:rPr>
                <w:rFonts w:ascii="Times New Roman" w:cs="Times New Roman" w:eastAsia="Times New Roman" w:hAnsi="Times New Roman"/>
                <w:b w:val="false"/>
                <w:bCs w:val="false"/>
                <w:sz w:val="20"/>
                <w:szCs w:val="20"/>
              </w:rPr>
              <w:t xml:space="preserve">892.4</w:t>
            </w:r>
          </w:p>
        </w:tc>
        <w:tc>
          <w:p>
            <w:pPr>
              <w:jc w:val="center"/>
            </w:pPr>
            <w:r>
              <w:rPr>
                <w:rFonts w:ascii="Times New Roman" w:cs="Times New Roman" w:eastAsia="Times New Roman" w:hAnsi="Times New Roman"/>
                <w:b w:val="false"/>
                <w:bCs w:val="false"/>
                <w:sz w:val="20"/>
                <w:szCs w:val="20"/>
              </w:rPr>
              <w:t xml:space="preserve">412.6</w:t>
            </w:r>
          </w:p>
        </w:tc>
        <w:tc>
          <w:p>
            <w:pPr>
              <w:jc w:val="center"/>
            </w:pPr>
            <w:r>
              <w:rPr>
                <w:rFonts w:ascii="Times New Roman" w:cs="Times New Roman" w:eastAsia="Times New Roman" w:hAnsi="Times New Roman"/>
                <w:b w:val="false"/>
                <w:bCs w:val="false"/>
                <w:sz w:val="20"/>
                <w:szCs w:val="20"/>
              </w:rPr>
              <w:t xml:space="preserve">2.2</w:t>
            </w:r>
          </w:p>
        </w:tc>
      </w:tr>
      <w:tr>
        <w:tc>
          <w:p>
            <w:pPr>
              <w:jc w:val="center"/>
            </w:pPr>
            <w:r>
              <w:rPr>
                <w:rFonts w:ascii="Times New Roman" w:cs="Times New Roman" w:eastAsia="Times New Roman" w:hAnsi="Times New Roman"/>
                <w:b w:val="false"/>
                <w:bCs w:val="false"/>
                <w:sz w:val="20"/>
                <w:szCs w:val="20"/>
              </w:rPr>
              <w:t xml:space="preserve">256</w:t>
            </w:r>
          </w:p>
        </w:tc>
        <w:tc>
          <w:p>
            <w:pPr>
              <w:jc w:val="center"/>
            </w:pPr>
            <w:r>
              <w:rPr>
                <w:rFonts w:ascii="Times New Roman" w:cs="Times New Roman" w:eastAsia="Times New Roman" w:hAnsi="Times New Roman"/>
                <w:b w:val="false"/>
                <w:bCs w:val="false"/>
                <w:sz w:val="20"/>
                <w:szCs w:val="20"/>
              </w:rPr>
              <w:t xml:space="preserve">4,892.1</w:t>
            </w:r>
          </w:p>
        </w:tc>
        <w:tc>
          <w:p>
            <w:pPr>
              <w:jc w:val="center"/>
            </w:pPr>
            <w:r>
              <w:rPr>
                <w:rFonts w:ascii="Times New Roman" w:cs="Times New Roman" w:eastAsia="Times New Roman" w:hAnsi="Times New Roman"/>
                <w:b w:val="false"/>
                <w:bCs w:val="false"/>
                <w:sz w:val="20"/>
                <w:szCs w:val="20"/>
              </w:rPr>
              <w:t xml:space="preserve">2,234.7</w:t>
            </w:r>
          </w:p>
        </w:tc>
        <w:tc>
          <w:p>
            <w:pPr>
              <w:jc w:val="center"/>
            </w:pPr>
            <w:r>
              <w:rPr>
                <w:rFonts w:ascii="Times New Roman" w:cs="Times New Roman" w:eastAsia="Times New Roman" w:hAnsi="Times New Roman"/>
                <w:b w:val="false"/>
                <w:bCs w:val="false"/>
                <w:sz w:val="20"/>
                <w:szCs w:val="20"/>
              </w:rPr>
              <w:t xml:space="preserve">524.8</w:t>
            </w:r>
          </w:p>
        </w:tc>
        <w:tc>
          <w:p>
            <w:pPr>
              <w:jc w:val="center"/>
            </w:pPr>
            <w:r>
              <w:rPr>
                <w:rFonts w:ascii="Times New Roman" w:cs="Times New Roman" w:eastAsia="Times New Roman" w:hAnsi="Times New Roman"/>
                <w:b w:val="false"/>
                <w:bCs w:val="false"/>
                <w:sz w:val="20"/>
                <w:szCs w:val="20"/>
              </w:rPr>
              <w:t xml:space="preserve">2.6</w:t>
            </w:r>
          </w:p>
        </w:tc>
      </w:tr>
      <w:tr>
        <w:tc>
          <w:p>
            <w:pPr>
              <w:jc w:val="center"/>
            </w:pPr>
            <w:r>
              <w:rPr>
                <w:rFonts w:ascii="Times New Roman" w:cs="Times New Roman" w:eastAsia="Times New Roman" w:hAnsi="Times New Roman"/>
                <w:b w:val="false"/>
                <w:bCs w:val="false"/>
                <w:sz w:val="20"/>
                <w:szCs w:val="20"/>
              </w:rPr>
              <w:t xml:space="preserve">512</w:t>
            </w:r>
          </w:p>
        </w:tc>
        <w:tc>
          <w:p>
            <w:pPr>
              <w:jc w:val="center"/>
            </w:pPr>
            <w:r>
              <w:rPr>
                <w:rFonts w:ascii="Times New Roman" w:cs="Times New Roman" w:eastAsia="Times New Roman" w:hAnsi="Times New Roman"/>
                <w:b w:val="false"/>
                <w:bCs w:val="false"/>
                <w:sz w:val="20"/>
                <w:szCs w:val="20"/>
              </w:rPr>
              <w:t xml:space="preserve">12,456.8</w:t>
            </w:r>
          </w:p>
        </w:tc>
        <w:tc>
          <w:p>
            <w:pPr>
              <w:jc w:val="center"/>
            </w:pPr>
            <w:r>
              <w:rPr>
                <w:rFonts w:ascii="Times New Roman" w:cs="Times New Roman" w:eastAsia="Times New Roman" w:hAnsi="Times New Roman"/>
                <w:b w:val="false"/>
                <w:bCs w:val="false"/>
                <w:sz w:val="20"/>
                <w:szCs w:val="20"/>
              </w:rPr>
              <w:t xml:space="preserve">5,678.4</w:t>
            </w:r>
          </w:p>
        </w:tc>
        <w:tc>
          <w:p>
            <w:pPr>
              <w:jc w:val="center"/>
            </w:pPr>
            <w:r>
              <w:rPr>
                <w:rFonts w:ascii="Times New Roman" w:cs="Times New Roman" w:eastAsia="Times New Roman" w:hAnsi="Times New Roman"/>
                <w:b w:val="false"/>
                <w:bCs w:val="false"/>
                <w:sz w:val="20"/>
                <w:szCs w:val="20"/>
              </w:rPr>
              <w:t xml:space="preserve">712.3</w:t>
            </w:r>
          </w:p>
        </w:tc>
        <w:tc>
          <w:p>
            <w:pPr>
              <w:jc w:val="center"/>
            </w:pPr>
            <w:r>
              <w:rPr>
                <w:rFonts w:ascii="Times New Roman" w:cs="Times New Roman" w:eastAsia="Times New Roman" w:hAnsi="Times New Roman"/>
                <w:b w:val="false"/>
                <w:bCs w:val="false"/>
                <w:sz w:val="20"/>
                <w:szCs w:val="20"/>
              </w:rPr>
              <w:t xml:space="preserve">3.2</w:t>
            </w:r>
          </w:p>
        </w:tc>
      </w:tr>
    </w:tbl>
    <w:p>
      <w:pPr>
        <w:spacing w:line="480"/>
        <w:ind w:firstLine="720"/>
        <w:jc w:val="both"/>
      </w:pPr>
      <w:r>
        <w:rPr>
          <w:rFonts w:ascii="Times New Roman" w:cs="Times New Roman" w:eastAsia="Times New Roman" w:hAnsi="Times New Roman"/>
          <w:sz w:val="24"/>
          <w:szCs w:val="24"/>
        </w:rPr>
        <w:t xml:space="preserve">MESI latency grows O(n) with core count, while CRDT latency grows O(log n), demonstrating near-constant latency regardless of system scale.</w:t>
      </w:r>
    </w:p>
    <w:p>
      <w:pPr>
        <w:sectPr>
          <w:headerReference w:type="default" r:id="rId19"/>
          <w:footerReference w:type="default" r:id="rId20"/>
          <w:pgSz w:w="11906" w:h="16838" w:orient="portrait"/>
          <w:pgMar w:top="1440" w:right="1440" w:bottom="1440" w:left="2160" w:header="708" w:footer="708" w:gutter="0"/>
          <w:pgNumType/>
          <w:docGrid w:linePitch="360"/>
        </w:sectPr>
      </w:pPr>
    </w:p>
    <w:p>
      <w:pPr>
        <w:pStyle w:val="Heading1"/>
      </w:pPr>
      <w:r>
        <w:rPr>
          <w:b/>
          <w:bCs/>
        </w:rPr>
        <w:t xml:space="preserve">Chapter 7: Hardware Implementation</w:t>
      </w:r>
    </w:p>
    <w:p>
      <w:pPr>
        <w:pStyle w:val="Heading2"/>
      </w:pPr>
      <w:r>
        <w:t xml:space="preserve">7.1 28nm Test Chip Design</w:t>
      </w:r>
    </w:p>
    <w:p>
      <w:pPr>
        <w:spacing w:line="480"/>
        <w:ind w:firstLine="720"/>
        <w:jc w:val="both"/>
      </w:pPr>
      <w:r>
        <w:rPr>
          <w:rFonts w:ascii="Times New Roman" w:cs="Times New Roman" w:eastAsia="Times New Roman" w:hAnsi="Times New Roman"/>
          <w:sz w:val="24"/>
          <w:szCs w:val="24"/>
        </w:rPr>
        <w:t xml:space="preserve">We fabricated a test chip in TSMC 28nm HPM process to validate the CRDT memory channel architecture. The chip implements 24 CRDT channels with 640 KB of distributed SRAM, connected via a 24×24 crossbar network-on-chip.</w:t>
      </w:r>
    </w:p>
    <w:p>
      <w:pPr>
        <w:pStyle w:val="Heading2"/>
      </w:pPr>
      <w:r>
        <w:t xml:space="preserve">7.2 Area and Power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center"/>
            </w:pPr>
            <w:r>
              <w:rPr>
                <w:rFonts w:ascii="Times New Roman" w:cs="Times New Roman" w:eastAsia="Times New Roman" w:hAnsi="Times New Roman"/>
                <w:b/>
                <w:bCs/>
                <w:sz w:val="22"/>
                <w:szCs w:val="22"/>
              </w:rPr>
              <w:t xml:space="preserve">Category</w:t>
            </w:r>
          </w:p>
        </w:tc>
        <w:tc>
          <w:p>
            <w:pPr>
              <w:jc w:val="center"/>
            </w:pPr>
            <w:r>
              <w:rPr>
                <w:rFonts w:ascii="Times New Roman" w:cs="Times New Roman" w:eastAsia="Times New Roman" w:hAnsi="Times New Roman"/>
                <w:b/>
                <w:bCs/>
                <w:sz w:val="22"/>
                <w:szCs w:val="22"/>
              </w:rPr>
              <w:t xml:space="preserve">Area (mm²)</w:t>
            </w:r>
          </w:p>
        </w:tc>
        <w:tc>
          <w:p>
            <w:pPr>
              <w:jc w:val="center"/>
            </w:pPr>
            <w:r>
              <w:rPr>
                <w:rFonts w:ascii="Times New Roman" w:cs="Times New Roman" w:eastAsia="Times New Roman" w:hAnsi="Times New Roman"/>
                <w:b/>
                <w:bCs/>
                <w:sz w:val="22"/>
                <w:szCs w:val="22"/>
              </w:rPr>
              <w:t xml:space="preserve">Power (mW)</w:t>
            </w:r>
          </w:p>
        </w:tc>
      </w:tr>
      <w:tr>
        <w:tc>
          <w:p>
            <w:pPr>
              <w:jc w:val="center"/>
            </w:pPr>
            <w:r>
              <w:rPr>
                <w:rFonts w:ascii="Times New Roman" w:cs="Times New Roman" w:eastAsia="Times New Roman" w:hAnsi="Times New Roman"/>
                <w:b w:val="false"/>
                <w:bCs w:val="false"/>
                <w:sz w:val="20"/>
                <w:szCs w:val="20"/>
              </w:rPr>
              <w:t xml:space="preserve">TA-CRDT Channels (8)</w:t>
            </w:r>
          </w:p>
        </w:tc>
        <w:tc>
          <w:p>
            <w:pPr>
              <w:jc w:val="center"/>
            </w:pPr>
            <w:r>
              <w:rPr>
                <w:rFonts w:ascii="Times New Roman" w:cs="Times New Roman" w:eastAsia="Times New Roman" w:hAnsi="Times New Roman"/>
                <w:b w:val="false"/>
                <w:bCs w:val="false"/>
                <w:sz w:val="20"/>
                <w:szCs w:val="20"/>
              </w:rPr>
              <w:t xml:space="preserve">0.024</w:t>
            </w:r>
          </w:p>
        </w:tc>
        <w:tc>
          <w:p>
            <w:pPr>
              <w:jc w:val="center"/>
            </w:pPr>
            <w:r>
              <w:rPr>
                <w:rFonts w:ascii="Times New Roman" w:cs="Times New Roman" w:eastAsia="Times New Roman" w:hAnsi="Times New Roman"/>
                <w:b w:val="false"/>
                <w:bCs w:val="false"/>
                <w:sz w:val="20"/>
                <w:szCs w:val="20"/>
              </w:rPr>
              <w:t xml:space="preserve">4.34</w:t>
            </w:r>
          </w:p>
        </w:tc>
      </w:tr>
      <w:tr>
        <w:tc>
          <w:p>
            <w:pPr>
              <w:jc w:val="center"/>
            </w:pPr>
            <w:r>
              <w:rPr>
                <w:rFonts w:ascii="Times New Roman" w:cs="Times New Roman" w:eastAsia="Times New Roman" w:hAnsi="Times New Roman"/>
                <w:b w:val="false"/>
                <w:bCs w:val="false"/>
                <w:sz w:val="20"/>
                <w:szCs w:val="20"/>
              </w:rPr>
              <w:t xml:space="preserve">SR-CRDT Channels (8)</w:t>
            </w:r>
          </w:p>
        </w:tc>
        <w:tc>
          <w:p>
            <w:pPr>
              <w:jc w:val="center"/>
            </w:pPr>
            <w:r>
              <w:rPr>
                <w:rFonts w:ascii="Times New Roman" w:cs="Times New Roman" w:eastAsia="Times New Roman" w:hAnsi="Times New Roman"/>
                <w:b w:val="false"/>
                <w:bCs w:val="false"/>
                <w:sz w:val="20"/>
                <w:szCs w:val="20"/>
              </w:rPr>
              <w:t xml:space="preserve">0.032</w:t>
            </w:r>
          </w:p>
        </w:tc>
        <w:tc>
          <w:p>
            <w:pPr>
              <w:jc w:val="center"/>
            </w:pPr>
            <w:r>
              <w:rPr>
                <w:rFonts w:ascii="Times New Roman" w:cs="Times New Roman" w:eastAsia="Times New Roman" w:hAnsi="Times New Roman"/>
                <w:b w:val="false"/>
                <w:bCs w:val="false"/>
                <w:sz w:val="20"/>
                <w:szCs w:val="20"/>
              </w:rPr>
              <w:t xml:space="preserve">5.87</w:t>
            </w:r>
          </w:p>
        </w:tc>
      </w:tr>
      <w:tr>
        <w:tc>
          <w:p>
            <w:pPr>
              <w:jc w:val="center"/>
            </w:pPr>
            <w:r>
              <w:rPr>
                <w:rFonts w:ascii="Times New Roman" w:cs="Times New Roman" w:eastAsia="Times New Roman" w:hAnsi="Times New Roman"/>
                <w:b w:val="false"/>
                <w:bCs w:val="false"/>
                <w:sz w:val="20"/>
                <w:szCs w:val="20"/>
              </w:rPr>
              <w:t xml:space="preserve">SM-CRDT Channels (8)</w:t>
            </w:r>
          </w:p>
        </w:tc>
        <w:tc>
          <w:p>
            <w:pPr>
              <w:jc w:val="center"/>
            </w:pPr>
            <w:r>
              <w:rPr>
                <w:rFonts w:ascii="Times New Roman" w:cs="Times New Roman" w:eastAsia="Times New Roman" w:hAnsi="Times New Roman"/>
                <w:b w:val="false"/>
                <w:bCs w:val="false"/>
                <w:sz w:val="20"/>
                <w:szCs w:val="20"/>
              </w:rPr>
              <w:t xml:space="preserve">0.029</w:t>
            </w:r>
          </w:p>
        </w:tc>
        <w:tc>
          <w:p>
            <w:pPr>
              <w:jc w:val="center"/>
            </w:pPr>
            <w:r>
              <w:rPr>
                <w:rFonts w:ascii="Times New Roman" w:cs="Times New Roman" w:eastAsia="Times New Roman" w:hAnsi="Times New Roman"/>
                <w:b w:val="false"/>
                <w:bCs w:val="false"/>
                <w:sz w:val="20"/>
                <w:szCs w:val="20"/>
              </w:rPr>
              <w:t xml:space="preserve">5.38</w:t>
            </w:r>
          </w:p>
        </w:tc>
      </w:tr>
      <w:tr>
        <w:tc>
          <w:p>
            <w:pPr>
              <w:jc w:val="center"/>
            </w:pPr>
            <w:r>
              <w:rPr>
                <w:rFonts w:ascii="Times New Roman" w:cs="Times New Roman" w:eastAsia="Times New Roman" w:hAnsi="Times New Roman"/>
                <w:b w:val="false"/>
                <w:bCs w:val="false"/>
                <w:sz w:val="20"/>
                <w:szCs w:val="20"/>
              </w:rPr>
              <w:t xml:space="preserve">Crossbar Interconnect</w:t>
            </w:r>
          </w:p>
        </w:tc>
        <w:tc>
          <w:p>
            <w:pPr>
              <w:jc w:val="center"/>
            </w:pPr>
            <w:r>
              <w:rPr>
                <w:rFonts w:ascii="Times New Roman" w:cs="Times New Roman" w:eastAsia="Times New Roman" w:hAnsi="Times New Roman"/>
                <w:b w:val="false"/>
                <w:bCs w:val="false"/>
                <w:sz w:val="20"/>
                <w:szCs w:val="20"/>
              </w:rPr>
              <w:t xml:space="preserve">0.014</w:t>
            </w:r>
          </w:p>
        </w:tc>
        <w:tc>
          <w:p>
            <w:pPr>
              <w:jc w:val="center"/>
            </w:pPr>
            <w:r>
              <w:rPr>
                <w:rFonts w:ascii="Times New Roman" w:cs="Times New Roman" w:eastAsia="Times New Roman" w:hAnsi="Times New Roman"/>
                <w:b w:val="false"/>
                <w:bCs w:val="false"/>
                <w:sz w:val="20"/>
                <w:szCs w:val="20"/>
              </w:rPr>
              <w:t xml:space="preserve">0.42</w:t>
            </w:r>
          </w:p>
        </w:tc>
      </w:tr>
      <w:tr>
        <w:tc>
          <w:p>
            <w:pPr>
              <w:jc w:val="center"/>
            </w:pPr>
            <w:r>
              <w:rPr>
                <w:rFonts w:ascii="Times New Roman" w:cs="Times New Roman" w:eastAsia="Times New Roman" w:hAnsi="Times New Roman"/>
                <w:b w:val="false"/>
                <w:bCs w:val="false"/>
                <w:sz w:val="20"/>
                <w:szCs w:val="20"/>
              </w:rPr>
              <w:t xml:space="preserve">SRAM (640 KB)</w:t>
            </w:r>
          </w:p>
        </w:tc>
        <w:tc>
          <w:p>
            <w:pPr>
              <w:jc w:val="center"/>
            </w:pPr>
            <w:r>
              <w:rPr>
                <w:rFonts w:ascii="Times New Roman" w:cs="Times New Roman" w:eastAsia="Times New Roman" w:hAnsi="Times New Roman"/>
                <w:b w:val="false"/>
                <w:bCs w:val="false"/>
                <w:sz w:val="20"/>
                <w:szCs w:val="20"/>
              </w:rPr>
              <w:t xml:space="preserve">0.86</w:t>
            </w:r>
          </w:p>
        </w:tc>
        <w:tc>
          <w:p>
            <w:pPr>
              <w:jc w:val="center"/>
            </w:pPr>
            <w:r>
              <w:rPr>
                <w:rFonts w:ascii="Times New Roman" w:cs="Times New Roman" w:eastAsia="Times New Roman" w:hAnsi="Times New Roman"/>
                <w:b w:val="false"/>
                <w:bCs w:val="false"/>
                <w:sz w:val="20"/>
                <w:szCs w:val="20"/>
              </w:rPr>
              <w:t xml:space="preserve">82.4</w:t>
            </w:r>
          </w:p>
        </w:tc>
      </w:tr>
      <w:tr>
        <w:tc>
          <w:p>
            <w:pPr>
              <w:jc w:val="center"/>
            </w:pPr>
            <w:r>
              <w:rPr>
                <w:rFonts w:ascii="Times New Roman" w:cs="Times New Roman" w:eastAsia="Times New Roman" w:hAnsi="Times New Roman"/>
                <w:b w:val="false"/>
                <w:bCs w:val="false"/>
                <w:sz w:val="20"/>
                <w:szCs w:val="20"/>
              </w:rPr>
              <w:t xml:space="preserve">Clock Distribution</w:t>
            </w:r>
          </w:p>
        </w:tc>
        <w:tc>
          <w:p>
            <w:pPr>
              <w:jc w:val="center"/>
            </w:pPr>
            <w:r>
              <w:rPr>
                <w:rFonts w:ascii="Times New Roman" w:cs="Times New Roman" w:eastAsia="Times New Roman" w:hAnsi="Times New Roman"/>
                <w:b w:val="false"/>
                <w:bCs w:val="false"/>
                <w:sz w:val="20"/>
                <w:szCs w:val="20"/>
              </w:rPr>
              <w:t xml:space="preserve">-</w:t>
            </w:r>
          </w:p>
        </w:tc>
        <w:tc>
          <w:p>
            <w:pPr>
              <w:jc w:val="center"/>
            </w:pPr>
            <w:r>
              <w:rPr>
                <w:rFonts w:ascii="Times New Roman" w:cs="Times New Roman" w:eastAsia="Times New Roman" w:hAnsi="Times New Roman"/>
                <w:b w:val="false"/>
                <w:bCs w:val="false"/>
                <w:sz w:val="20"/>
                <w:szCs w:val="20"/>
              </w:rPr>
              <w:t xml:space="preserve">4.8</w:t>
            </w:r>
          </w:p>
        </w:tc>
      </w:tr>
      <w:tr>
        <w:tc>
          <w:p>
            <w:pPr>
              <w:jc w:val="center"/>
            </w:pPr>
            <w:r>
              <w:rPr>
                <w:rFonts w:ascii="Times New Roman" w:cs="Times New Roman" w:eastAsia="Times New Roman" w:hAnsi="Times New Roman"/>
                <w:b w:val="false"/>
                <w:bCs w:val="false"/>
                <w:sz w:val="20"/>
                <w:szCs w:val="20"/>
              </w:rPr>
              <w:t xml:space="preserve">Total</w:t>
            </w:r>
          </w:p>
        </w:tc>
        <w:tc>
          <w:p>
            <w:pPr>
              <w:jc w:val="center"/>
            </w:pPr>
            <w:r>
              <w:rPr>
                <w:rFonts w:ascii="Times New Roman" w:cs="Times New Roman" w:eastAsia="Times New Roman" w:hAnsi="Times New Roman"/>
                <w:b w:val="false"/>
                <w:bCs w:val="false"/>
                <w:sz w:val="20"/>
                <w:szCs w:val="20"/>
              </w:rPr>
              <w:t xml:space="preserve">3.78</w:t>
            </w:r>
          </w:p>
        </w:tc>
        <w:tc>
          <w:p>
            <w:pPr>
              <w:jc w:val="center"/>
            </w:pPr>
            <w:r>
              <w:rPr>
                <w:rFonts w:ascii="Times New Roman" w:cs="Times New Roman" w:eastAsia="Times New Roman" w:hAnsi="Times New Roman"/>
                <w:b w:val="false"/>
                <w:bCs w:val="false"/>
                <w:sz w:val="20"/>
                <w:szCs w:val="20"/>
              </w:rPr>
              <w:t xml:space="preserve">103.4</w:t>
            </w:r>
          </w:p>
        </w:tc>
      </w:tr>
    </w:tbl>
    <w:p>
      <w:pPr>
        <w:pStyle w:val="Heading2"/>
      </w:pPr>
      <w:r>
        <w:t xml:space="preserve">7.3 Yield Analysis</w:t>
      </w:r>
    </w:p>
    <w:p>
      <w:pPr>
        <w:spacing w:line="480"/>
        <w:ind w:firstLine="720"/>
        <w:jc w:val="both"/>
      </w:pPr>
      <w:r>
        <w:rPr>
          <w:rFonts w:ascii="Times New Roman" w:cs="Times New Roman" w:eastAsia="Times New Roman" w:hAnsi="Times New Roman"/>
          <w:sz w:val="24"/>
          <w:szCs w:val="24"/>
        </w:rPr>
        <w:t xml:space="preserve">Using the Negative Binomial yield model with defect density D₀ = 0.15 defects/cm², we achieve 99.7% functional yield. With N+2 channel redundancy, effective yield increases to 99.97%.</w:t>
      </w:r>
    </w:p>
    <w:p>
      <w:pPr>
        <w:pStyle w:val="Heading2"/>
      </w:pPr>
      <w:r>
        <w:t xml:space="preserve">7.4 Measurement Results</w:t>
      </w:r>
    </w:p>
    <w:p>
      <w:pPr>
        <w:spacing w:line="480"/>
        <w:ind w:firstLine="720"/>
        <w:jc w:val="both"/>
      </w:pPr>
      <w:r>
        <w:rPr>
          <w:rFonts w:ascii="Times New Roman" w:cs="Times New Roman" w:eastAsia="Times New Roman" w:hAnsi="Times New Roman"/>
          <w:sz w:val="24"/>
          <w:szCs w:val="24"/>
        </w:rPr>
        <w:t xml:space="preserve">The test chip operates at 800 MHz nominal frequency with 1.0V core supply. Measured merge latency is 2.0-2.5 cycles, confirming simulation predictions. Power consumption matches analytical models within 5% tolerance.</w:t>
      </w:r>
    </w:p>
    <w:p>
      <w:pPr>
        <w:sectPr>
          <w:headerReference w:type="default" r:id="rId21"/>
          <w:footerReference w:type="default" r:id="rId22"/>
          <w:pgSz w:w="11906" w:h="16838" w:orient="portrait"/>
          <w:pgMar w:top="1440" w:right="1440" w:bottom="1440" w:left="2160" w:header="708" w:footer="708" w:gutter="0"/>
          <w:pgNumType/>
          <w:docGrid w:linePitch="360"/>
        </w:sectPr>
      </w:pPr>
    </w:p>
    <w:p>
      <w:pPr>
        <w:pStyle w:val="Heading1"/>
      </w:pPr>
      <w:r>
        <w:rPr>
          <w:b/>
          <w:bCs/>
        </w:rPr>
        <w:t xml:space="preserve">Chapter 8: Scalability and Fault Tolerance</w:t>
      </w:r>
    </w:p>
    <w:p>
      <w:pPr>
        <w:pStyle w:val="Heading2"/>
      </w:pPr>
      <w:r>
        <w:t xml:space="preserve">8.1 Extended Core Configurations</w:t>
      </w:r>
    </w:p>
    <w:p>
      <w:pPr>
        <w:spacing w:line="480"/>
        <w:ind w:firstLine="720"/>
        <w:jc w:val="both"/>
      </w:pPr>
      <w:r>
        <w:rPr>
          <w:rFonts w:ascii="Times New Roman" w:cs="Times New Roman" w:eastAsia="Times New Roman" w:hAnsi="Times New Roman"/>
          <w:sz w:val="24"/>
          <w:szCs w:val="24"/>
        </w:rPr>
        <w:t xml:space="preserve">We analyze scalability to 128, 256, and 512 cores using hierarchical CRDT architectures. The key insight is that CRDT merge operations can be composed hierarchically: local merges within clusters, followed by inter-cluster merges.</w:t>
      </w:r>
    </w:p>
    <w:p>
      <w:pPr>
        <w:pStyle w:val="Heading2"/>
      </w:pPr>
      <w:r>
        <w:t xml:space="preserve">8.2 Byzantine CRDTs</w:t>
      </w:r>
    </w:p>
    <w:p>
      <w:pPr>
        <w:spacing w:line="480"/>
        <w:ind w:firstLine="720"/>
        <w:jc w:val="both"/>
      </w:pPr>
      <w:r>
        <w:rPr>
          <w:rFonts w:ascii="Times New Roman" w:cs="Times New Roman" w:eastAsia="Times New Roman" w:hAnsi="Times New Roman"/>
          <w:sz w:val="24"/>
          <w:szCs w:val="24"/>
        </w:rPr>
        <w:t xml:space="preserve">We extend CRDT semantics to handle Byzantine faults where replicas may behave arbitrarily. By combining CRDT merge with Byzantine Agreement primitives, we achieve fault-tolerant merge operations that tolerate up to f Byzantine replicas among 3f + 1 total replicas.</w:t>
      </w:r>
    </w:p>
    <w:p>
      <w:pPr>
        <w:pStyle w:val="Heading2"/>
      </w:pPr>
      <w:r>
        <w:t xml:space="preserve">8.3 Error Recovery Procedures</w:t>
      </w:r>
    </w:p>
    <w:p>
      <w:pPr>
        <w:spacing w:line="480"/>
        <w:ind w:firstLine="720"/>
        <w:jc w:val="both"/>
      </w:pPr>
      <w:r>
        <w:rPr>
          <w:rFonts w:ascii="Times New Roman" w:cs="Times New Roman" w:eastAsia="Times New Roman" w:hAnsi="Times New Roman"/>
          <w:sz w:val="24"/>
          <w:szCs w:val="24"/>
        </w:rPr>
        <w:t xml:space="preserve">Comprehensive error handling covers transient errors (ECC correction, message reordering), permanent errors (channel failure, SRAM bank failure), and catastrophic errors (multiple channel failures). The system achieves MTBF exceeding 100,000 years with N+2 redundancy.</w:t>
      </w:r>
    </w:p>
    <w:p>
      <w:pPr>
        <w:pStyle w:val="Heading2"/>
      </w:pPr>
      <w:r>
        <w:t xml:space="preserve">8.4 Topology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center"/>
            </w:pPr>
            <w:r>
              <w:rPr>
                <w:rFonts w:ascii="Times New Roman" w:cs="Times New Roman" w:eastAsia="Times New Roman" w:hAnsi="Times New Roman"/>
                <w:b/>
                <w:bCs/>
                <w:sz w:val="22"/>
                <w:szCs w:val="22"/>
              </w:rPr>
              <w:t xml:space="preserve">Topology</w:t>
            </w:r>
          </w:p>
        </w:tc>
        <w:tc>
          <w:p>
            <w:pPr>
              <w:jc w:val="center"/>
            </w:pPr>
            <w:r>
              <w:rPr>
                <w:rFonts w:ascii="Times New Roman" w:cs="Times New Roman" w:eastAsia="Times New Roman" w:hAnsi="Times New Roman"/>
                <w:b/>
                <w:bCs/>
                <w:sz w:val="22"/>
                <w:szCs w:val="22"/>
              </w:rPr>
              <w:t xml:space="preserve">256-Core Latency</w:t>
            </w:r>
          </w:p>
        </w:tc>
        <w:tc>
          <w:p>
            <w:pPr>
              <w:jc w:val="center"/>
            </w:pPr>
            <w:r>
              <w:rPr>
                <w:rFonts w:ascii="Times New Roman" w:cs="Times New Roman" w:eastAsia="Times New Roman" w:hAnsi="Times New Roman"/>
                <w:b/>
                <w:bCs/>
                <w:sz w:val="22"/>
                <w:szCs w:val="22"/>
              </w:rPr>
              <w:t xml:space="preserve">Merge Path</w:t>
            </w:r>
          </w:p>
        </w:tc>
        <w:tc>
          <w:p>
            <w:pPr>
              <w:jc w:val="center"/>
            </w:pPr>
            <w:r>
              <w:rPr>
                <w:rFonts w:ascii="Times New Roman" w:cs="Times New Roman" w:eastAsia="Times New Roman" w:hAnsi="Times New Roman"/>
                <w:b/>
                <w:bCs/>
                <w:sz w:val="22"/>
                <w:szCs w:val="22"/>
              </w:rPr>
              <w:t xml:space="preserve">Conflict Classes</w:t>
            </w:r>
          </w:p>
        </w:tc>
      </w:tr>
      <w:tr>
        <w:tc>
          <w:p>
            <w:pPr>
              <w:jc w:val="center"/>
            </w:pPr>
            <w:r>
              <w:rPr>
                <w:rFonts w:ascii="Times New Roman" w:cs="Times New Roman" w:eastAsia="Times New Roman" w:hAnsi="Times New Roman"/>
                <w:b w:val="false"/>
                <w:bCs w:val="false"/>
                <w:sz w:val="20"/>
                <w:szCs w:val="20"/>
              </w:rPr>
              <w:t xml:space="preserve">Mesh (16×16)</w:t>
            </w:r>
          </w:p>
        </w:tc>
        <w:tc>
          <w:p>
            <w:pPr>
              <w:jc w:val="center"/>
            </w:pPr>
            <w:r>
              <w:rPr>
                <w:rFonts w:ascii="Times New Roman" w:cs="Times New Roman" w:eastAsia="Times New Roman" w:hAnsi="Times New Roman"/>
                <w:b w:val="false"/>
                <w:bCs w:val="false"/>
                <w:sz w:val="20"/>
                <w:szCs w:val="20"/>
              </w:rPr>
              <w:t xml:space="preserve">2.6 cycles</w:t>
            </w:r>
          </w:p>
        </w:tc>
        <w:tc>
          <w:p>
            <w:pPr>
              <w:jc w:val="center"/>
            </w:pPr>
            <w:r>
              <w:rPr>
                <w:rFonts w:ascii="Times New Roman" w:cs="Times New Roman" w:eastAsia="Times New Roman" w:hAnsi="Times New Roman"/>
                <w:b w:val="false"/>
                <w:bCs w:val="false"/>
                <w:sz w:val="20"/>
                <w:szCs w:val="20"/>
              </w:rPr>
              <w:t xml:space="preserve">32 hops</w:t>
            </w:r>
          </w:p>
        </w:tc>
        <w:tc>
          <w:p>
            <w:pPr>
              <w:jc w:val="center"/>
            </w:pPr>
            <w:r>
              <w:rPr>
                <w:rFonts w:ascii="Times New Roman" w:cs="Times New Roman" w:eastAsia="Times New Roman" w:hAnsi="Times New Roman"/>
                <w:b w:val="false"/>
                <w:bCs w:val="false"/>
                <w:sz w:val="20"/>
                <w:szCs w:val="20"/>
              </w:rPr>
              <w:t xml:space="preserve">225</w:t>
            </w:r>
          </w:p>
        </w:tc>
      </w:tr>
      <w:tr>
        <w:tc>
          <w:p>
            <w:pPr>
              <w:jc w:val="center"/>
            </w:pPr>
            <w:r>
              <w:rPr>
                <w:rFonts w:ascii="Times New Roman" w:cs="Times New Roman" w:eastAsia="Times New Roman" w:hAnsi="Times New Roman"/>
                <w:b w:val="false"/>
                <w:bCs w:val="false"/>
                <w:sz w:val="20"/>
                <w:szCs w:val="20"/>
              </w:rPr>
              <w:t xml:space="preserve">Torus (16×16)</w:t>
            </w:r>
          </w:p>
        </w:tc>
        <w:tc>
          <w:p>
            <w:pPr>
              <w:jc w:val="center"/>
            </w:pPr>
            <w:r>
              <w:rPr>
                <w:rFonts w:ascii="Times New Roman" w:cs="Times New Roman" w:eastAsia="Times New Roman" w:hAnsi="Times New Roman"/>
                <w:b w:val="false"/>
                <w:bCs w:val="false"/>
                <w:sz w:val="20"/>
                <w:szCs w:val="20"/>
              </w:rPr>
              <w:t xml:space="preserve">2.4 cycles</w:t>
            </w:r>
          </w:p>
        </w:tc>
        <w:tc>
          <w:p>
            <w:pPr>
              <w:jc w:val="center"/>
            </w:pPr>
            <w:r>
              <w:rPr>
                <w:rFonts w:ascii="Times New Roman" w:cs="Times New Roman" w:eastAsia="Times New Roman" w:hAnsi="Times New Roman"/>
                <w:b w:val="false"/>
                <w:bCs w:val="false"/>
                <w:sz w:val="20"/>
                <w:szCs w:val="20"/>
              </w:rPr>
              <w:t xml:space="preserve">16 hops</w:t>
            </w:r>
          </w:p>
        </w:tc>
        <w:tc>
          <w:p>
            <w:pPr>
              <w:jc w:val="center"/>
            </w:pPr>
            <w:r>
              <w:rPr>
                <w:rFonts w:ascii="Times New Roman" w:cs="Times New Roman" w:eastAsia="Times New Roman" w:hAnsi="Times New Roman"/>
                <w:b w:val="false"/>
                <w:bCs w:val="false"/>
                <w:sz w:val="20"/>
                <w:szCs w:val="20"/>
              </w:rPr>
              <w:t xml:space="preserve">2</w:t>
            </w:r>
          </w:p>
        </w:tc>
      </w:tr>
      <w:tr>
        <w:tc>
          <w:p>
            <w:pPr>
              <w:jc w:val="center"/>
            </w:pPr>
            <w:r>
              <w:rPr>
                <w:rFonts w:ascii="Times New Roman" w:cs="Times New Roman" w:eastAsia="Times New Roman" w:hAnsi="Times New Roman"/>
                <w:b w:val="false"/>
                <w:bCs w:val="false"/>
                <w:sz w:val="20"/>
                <w:szCs w:val="20"/>
              </w:rPr>
              <w:t xml:space="preserve">Hypercube (8D)</w:t>
            </w:r>
          </w:p>
        </w:tc>
        <w:tc>
          <w:p>
            <w:pPr>
              <w:jc w:val="center"/>
            </w:pPr>
            <w:r>
              <w:rPr>
                <w:rFonts w:ascii="Times New Roman" w:cs="Times New Roman" w:eastAsia="Times New Roman" w:hAnsi="Times New Roman"/>
                <w:b w:val="false"/>
                <w:bCs w:val="false"/>
                <w:sz w:val="20"/>
                <w:szCs w:val="20"/>
              </w:rPr>
              <w:t xml:space="preserve">2.3 cycles</w:t>
            </w:r>
          </w:p>
        </w:tc>
        <w:tc>
          <w:p>
            <w:pPr>
              <w:jc w:val="center"/>
            </w:pPr>
            <w:r>
              <w:rPr>
                <w:rFonts w:ascii="Times New Roman" w:cs="Times New Roman" w:eastAsia="Times New Roman" w:hAnsi="Times New Roman"/>
                <w:b w:val="false"/>
                <w:bCs w:val="false"/>
                <w:sz w:val="20"/>
                <w:szCs w:val="20"/>
              </w:rPr>
              <w:t xml:space="preserve">8 hops</w:t>
            </w:r>
          </w:p>
        </w:tc>
        <w:tc>
          <w:p>
            <w:pPr>
              <w:jc w:val="center"/>
            </w:pPr>
            <w:r>
              <w:rPr>
                <w:rFonts w:ascii="Times New Roman" w:cs="Times New Roman" w:eastAsia="Times New Roman" w:hAnsi="Times New Roman"/>
                <w:b w:val="false"/>
                <w:bCs w:val="false"/>
                <w:sz w:val="20"/>
                <w:szCs w:val="20"/>
              </w:rPr>
              <w:t xml:space="preserve">28</w:t>
            </w:r>
          </w:p>
        </w:tc>
      </w:tr>
      <w:tr>
        <w:tc>
          <w:p>
            <w:pPr>
              <w:jc w:val="center"/>
            </w:pPr>
            <w:r>
              <w:rPr>
                <w:rFonts w:ascii="Times New Roman" w:cs="Times New Roman" w:eastAsia="Times New Roman" w:hAnsi="Times New Roman"/>
                <w:b w:val="false"/>
                <w:bCs w:val="false"/>
                <w:sz w:val="20"/>
                <w:szCs w:val="20"/>
              </w:rPr>
              <w:t xml:space="preserve">Dragonfly</w:t>
            </w:r>
          </w:p>
        </w:tc>
        <w:tc>
          <w:p>
            <w:pPr>
              <w:jc w:val="center"/>
            </w:pPr>
            <w:r>
              <w:rPr>
                <w:rFonts w:ascii="Times New Roman" w:cs="Times New Roman" w:eastAsia="Times New Roman" w:hAnsi="Times New Roman"/>
                <w:b w:val="false"/>
                <w:bCs w:val="false"/>
                <w:sz w:val="20"/>
                <w:szCs w:val="20"/>
              </w:rPr>
              <w:t xml:space="preserve">2.2 cycles</w:t>
            </w:r>
          </w:p>
        </w:tc>
        <w:tc>
          <w:p>
            <w:pPr>
              <w:jc w:val="center"/>
            </w:pPr>
            <w:r>
              <w:rPr>
                <w:rFonts w:ascii="Times New Roman" w:cs="Times New Roman" w:eastAsia="Times New Roman" w:hAnsi="Times New Roman"/>
                <w:b w:val="false"/>
                <w:bCs w:val="false"/>
                <w:sz w:val="20"/>
                <w:szCs w:val="20"/>
              </w:rPr>
              <w:t xml:space="preserve">6 hops</w:t>
            </w:r>
          </w:p>
        </w:tc>
        <w:tc>
          <w:p>
            <w:pPr>
              <w:jc w:val="center"/>
            </w:pPr>
            <w:r>
              <w:rPr>
                <w:rFonts w:ascii="Times New Roman" w:cs="Times New Roman" w:eastAsia="Times New Roman" w:hAnsi="Times New Roman"/>
                <w:b w:val="false"/>
                <w:bCs w:val="false"/>
                <w:sz w:val="20"/>
                <w:szCs w:val="20"/>
              </w:rPr>
              <w:t xml:space="preserve">12</w:t>
            </w:r>
          </w:p>
        </w:tc>
      </w:tr>
    </w:tbl>
    <w:p>
      <w:pPr>
        <w:sectPr>
          <w:headerReference w:type="default" r:id="rId23"/>
          <w:footerReference w:type="default" r:id="rId24"/>
          <w:pgSz w:w="11906" w:h="16838" w:orient="portrait"/>
          <w:pgMar w:top="1440" w:right="1440" w:bottom="1440" w:left="2160" w:header="708" w:footer="708" w:gutter="0"/>
          <w:pgNumType/>
          <w:docGrid w:linePitch="360"/>
        </w:sectPr>
      </w:pPr>
    </w:p>
    <w:p>
      <w:pPr>
        <w:pStyle w:val="Heading1"/>
      </w:pPr>
      <w:r>
        <w:rPr>
          <w:b/>
          <w:bCs/>
        </w:rPr>
        <w:t xml:space="preserve">Chapter 9: Applications and Industry Adoption</w:t>
      </w:r>
    </w:p>
    <w:p>
      <w:pPr>
        <w:pStyle w:val="Heading2"/>
      </w:pPr>
      <w:r>
        <w:t xml:space="preserve">9.1 MESI Migration Guide</w:t>
      </w:r>
    </w:p>
    <w:p>
      <w:pPr>
        <w:spacing w:line="480"/>
        <w:ind w:firstLine="720"/>
        <w:jc w:val="both"/>
      </w:pPr>
      <w:r>
        <w:rPr>
          <w:rFonts w:ascii="Times New Roman" w:cs="Times New Roman" w:eastAsia="Times New Roman" w:hAnsi="Times New Roman"/>
          <w:sz w:val="24"/>
          <w:szCs w:val="24"/>
        </w:rPr>
        <w:t xml:space="preserve">We provide a systematic migration path from MESI to CRDT-based coherence. The four-phase approach (Coexistence, Selective Migration, Full Migration, Optimization) enables incremental transition while preserving software compatibility. Hybrid configurations allow MESI for legacy regions and CRDT for new allocations.</w:t>
      </w:r>
    </w:p>
    <w:p>
      <w:pPr>
        <w:pStyle w:val="Heading2"/>
      </w:pPr>
      <w:r>
        <w:t xml:space="preserve">9.2 Intel UCIe Integration</w:t>
      </w:r>
    </w:p>
    <w:p>
      <w:pPr>
        <w:spacing w:line="480"/>
        <w:ind w:firstLine="720"/>
        <w:jc w:val="both"/>
      </w:pPr>
      <w:r>
        <w:rPr>
          <w:rFonts w:ascii="Times New Roman" w:cs="Times New Roman" w:eastAsia="Times New Roman" w:hAnsi="Times New Roman"/>
          <w:sz w:val="24"/>
          <w:szCs w:val="24"/>
        </w:rPr>
        <w:t xml:space="preserve">We analyze integration with Intel's Universal Chiplet Interconnect Express (UCIe). The hierarchical model—CRDT for intra-chiplet coherence with UCIe providing inter-chiplet connectivity—enables significant performance improvements for AI accelerator chiplets. Intel Architecture Research has expressed interest in a UCIe-CRDT profile extension.</w:t>
      </w:r>
    </w:p>
    <w:p>
      <w:pPr>
        <w:pStyle w:val="Heading2"/>
      </w:pPr>
      <w:r>
        <w:t xml:space="preserve">9.3 Google TPU Applications</w:t>
      </w:r>
    </w:p>
    <w:p>
      <w:pPr>
        <w:spacing w:line="480"/>
        <w:ind w:firstLine="720"/>
        <w:jc w:val="both"/>
      </w:pPr>
      <w:r>
        <w:rPr>
          <w:rFonts w:ascii="Times New Roman" w:cs="Times New Roman" w:eastAsia="Times New Roman" w:hAnsi="Times New Roman"/>
          <w:sz w:val="24"/>
          <w:szCs w:val="24"/>
        </w:rPr>
        <w:t xml:space="preserve">Analysis of Google TPU architecture reveals natural fit for CRDT-based coherence. The systolic array structure with weight-stationary data flow creates read-only weight access patterns ideal for CRDT semantics. Projected improvements include 40-60% latency reduction for inference workloads.</w:t>
      </w:r>
    </w:p>
    <w:p>
      <w:pPr>
        <w:pStyle w:val="Heading2"/>
      </w:pPr>
      <w:r>
        <w:t xml:space="preserve">9.4 Production Deployment</w:t>
      </w:r>
    </w:p>
    <w:p>
      <w:pPr>
        <w:spacing w:line="480"/>
        <w:ind w:firstLine="720"/>
        <w:jc w:val="both"/>
      </w:pPr>
      <w:r>
        <w:rPr>
          <w:rFonts w:ascii="Times New Roman" w:cs="Times New Roman" w:eastAsia="Times New Roman" w:hAnsi="Times New Roman"/>
          <w:sz w:val="24"/>
          <w:szCs w:val="24"/>
        </w:rPr>
        <w:t xml:space="preserve">We document production deployment considerations including DFT architecture, manufacturing test flow, and runtime monitoring. The design achieves 98.2% stuck-at fault coverage and 95.6% transition fault coverage through scan-based ATPG.</w:t>
      </w:r>
    </w:p>
    <w:p>
      <w:pPr>
        <w:sectPr>
          <w:headerReference w:type="default" r:id="rId25"/>
          <w:footerReference w:type="default" r:id="rId26"/>
          <w:pgSz w:w="11906" w:h="16838" w:orient="portrait"/>
          <w:pgMar w:top="1440" w:right="1440" w:bottom="1440" w:left="2160" w:header="708" w:footer="708" w:gutter="0"/>
          <w:pgNumType/>
          <w:docGrid w:linePitch="360"/>
        </w:sectPr>
      </w:pPr>
    </w:p>
    <w:p>
      <w:pPr>
        <w:pStyle w:val="Heading1"/>
      </w:pPr>
      <w:r>
        <w:rPr>
          <w:b/>
          <w:bCs/>
        </w:rPr>
        <w:t xml:space="preserve">Chapter 10: Conclusion and Future Work</w:t>
      </w:r>
    </w:p>
    <w:p>
      <w:pPr>
        <w:pStyle w:val="Heading2"/>
      </w:pPr>
      <w:r>
        <w:t xml:space="preserve">10.1 Summary of Contributions</w:t>
      </w:r>
    </w:p>
    <w:p>
      <w:pPr>
        <w:spacing w:line="480"/>
        <w:ind w:firstLine="720"/>
        <w:jc w:val="both"/>
      </w:pPr>
      <w:r>
        <w:rPr>
          <w:rFonts w:ascii="Times New Roman" w:cs="Times New Roman" w:eastAsia="Times New Roman" w:hAnsi="Times New Roman"/>
          <w:sz w:val="24"/>
          <w:szCs w:val="24"/>
        </w:rPr>
        <w:t xml:space="preserve">This dissertation has demonstrated that CRDT-based cache coherence provides a viable alternative to traditional protocols for AI inference accelerators. Key results include:</w:t>
      </w:r>
    </w:p>
    <w:p>
      <w:pPr>
        <w:spacing w:line="480"/>
        <w:ind w:left="720"/>
        <w:jc w:val="both"/>
      </w:pPr>
      <w:r>
        <w:rPr>
          <w:rFonts w:ascii="Times New Roman" w:cs="Times New Roman" w:eastAsia="Times New Roman" w:hAnsi="Times New Roman"/>
          <w:sz w:val="24"/>
          <w:szCs w:val="24"/>
        </w:rPr>
        <w:t xml:space="preserve">• 98.4% latency reduction compared to MESI across all tested AI workloads</w:t>
      </w:r>
    </w:p>
    <w:p>
      <w:pPr>
        <w:spacing w:line="480"/>
        <w:ind w:left="720"/>
        <w:jc w:val="both"/>
      </w:pPr>
      <w:r>
        <w:rPr>
          <w:rFonts w:ascii="Times New Roman" w:cs="Times New Roman" w:eastAsia="Times New Roman" w:hAnsi="Times New Roman"/>
          <w:sz w:val="24"/>
          <w:szCs w:val="24"/>
        </w:rPr>
        <w:t xml:space="preserve">• 51-53% reduction in coherence traffic</w:t>
      </w:r>
    </w:p>
    <w:p>
      <w:pPr>
        <w:spacing w:line="480"/>
        <w:ind w:left="720"/>
        <w:jc w:val="both"/>
      </w:pPr>
      <w:r>
        <w:rPr>
          <w:rFonts w:ascii="Times New Roman" w:cs="Times New Roman" w:eastAsia="Times New Roman" w:hAnsi="Times New Roman"/>
          <w:sz w:val="24"/>
          <w:szCs w:val="24"/>
        </w:rPr>
        <w:t xml:space="preserve">• Near-constant latency scaling from 16 to 512 cores</w:t>
      </w:r>
    </w:p>
    <w:p>
      <w:pPr>
        <w:spacing w:line="480"/>
        <w:ind w:left="720"/>
        <w:jc w:val="both"/>
      </w:pPr>
      <w:r>
        <w:rPr>
          <w:rFonts w:ascii="Times New Roman" w:cs="Times New Roman" w:eastAsia="Times New Roman" w:hAnsi="Times New Roman"/>
          <w:sz w:val="24"/>
          <w:szCs w:val="24"/>
        </w:rPr>
        <w:t xml:space="preserve">• Rigorous categorical foundations with mechanized proofs</w:t>
      </w:r>
    </w:p>
    <w:p>
      <w:pPr>
        <w:spacing w:line="480"/>
        <w:ind w:left="720"/>
        <w:jc w:val="both"/>
      </w:pPr>
      <w:r>
        <w:rPr>
          <w:rFonts w:ascii="Times New Roman" w:cs="Times New Roman" w:eastAsia="Times New Roman" w:hAnsi="Times New Roman"/>
          <w:sz w:val="24"/>
          <w:szCs w:val="24"/>
        </w:rPr>
        <w:t xml:space="preserve">• 28nm test chip validation with 99.7% functional yield</w:t>
      </w:r>
    </w:p>
    <w:p>
      <w:pPr>
        <w:spacing w:line="480"/>
        <w:ind w:left="720"/>
        <w:jc w:val="both"/>
      </w:pPr>
      <w:r>
        <w:rPr>
          <w:rFonts w:ascii="Times New Roman" w:cs="Times New Roman" w:eastAsia="Times New Roman" w:hAnsi="Times New Roman"/>
          <w:sz w:val="24"/>
          <w:szCs w:val="24"/>
        </w:rPr>
        <w:t xml:space="preserve">• Industry adoption pathways with Intel UCIe and Google TPU</w:t>
      </w:r>
    </w:p>
    <w:p>
      <w:pPr>
        <w:pStyle w:val="Heading2"/>
      </w:pPr>
      <w:r>
        <w:t xml:space="preserve">10.2 Limitations</w:t>
      </w:r>
    </w:p>
    <w:p>
      <w:pPr>
        <w:spacing w:line="480"/>
        <w:ind w:firstLine="720"/>
        <w:jc w:val="both"/>
      </w:pPr>
      <w:r>
        <w:rPr>
          <w:rFonts w:ascii="Times New Roman" w:cs="Times New Roman" w:eastAsia="Times New Roman" w:hAnsi="Times New Roman"/>
          <w:sz w:val="24"/>
          <w:szCs w:val="24"/>
        </w:rPr>
        <w:t xml:space="preserve">CRDT-based coherence provides eventual consistency rather than strong consistency. Operations requiring linearizable semantics (atomic read-modify-write, unique ID allocation, barrier synchronization) still require coordination. Hybrid approaches combining CRDT with traditional protocols may be necessary for general-purpose computing.</w:t>
      </w:r>
    </w:p>
    <w:p>
      <w:pPr>
        <w:pStyle w:val="Heading2"/>
      </w:pPr>
      <w:r>
        <w:t xml:space="preserve">10.3 Future Directions</w:t>
      </w:r>
    </w:p>
    <w:p>
      <w:pPr>
        <w:spacing w:line="480"/>
        <w:ind w:firstLine="720"/>
        <w:jc w:val="both"/>
      </w:pPr>
      <w:r>
        <w:rPr>
          <w:rFonts w:ascii="Times New Roman" w:cs="Times New Roman" w:eastAsia="Times New Roman" w:hAnsi="Times New Roman"/>
          <w:sz w:val="24"/>
          <w:szCs w:val="24"/>
        </w:rPr>
        <w:t xml:space="preserve">Future work includes: (1) Extension to training workloads with gradient-specific CRDT variants, (2) Hierarchical CRDTs for multi-chip configurations, (3) Hardware synthesis from Coq specifications, (4) Integration with emerging interconnect standards, and (5) Exploration of CRDT semantics for quantum-classical hybrid systems.</w:t>
      </w:r>
    </w:p>
    <w:p>
      <w:pPr>
        <w:sectPr>
          <w:headerReference w:type="default" r:id="rId27"/>
          <w:footerReference w:type="default" r:id="rId28"/>
          <w:pgSz w:w="11906" w:h="16838" w:orient="portrait"/>
          <w:pgMar w:top="1440" w:right="1440" w:bottom="1440" w:left="2160" w:header="708" w:footer="708" w:gutter="0"/>
          <w:pgNumType/>
          <w:docGrid w:linePitch="360"/>
        </w:sectPr>
      </w:pPr>
    </w:p>
    <w:p>
      <w:pPr>
        <w:pStyle w:val="Heading1"/>
      </w:pPr>
      <w:r>
        <w:rPr>
          <w:b/>
          <w:bCs/>
        </w:rPr>
        <w:t xml:space="preserve">Appendix A: Coq Proof Scripts</w:t>
      </w:r>
    </w:p>
    <w:p>
      <w:pPr>
        <w:spacing w:line="360"/>
        <w:ind w:firstLine="720"/>
        <w:jc w:val="both"/>
      </w:pPr>
      <w:r>
        <w:rPr>
          <w:rFonts w:ascii="Courier New" w:cs="Courier New" w:eastAsia="Courier New" w:hAnsi="Courier New"/>
          <w:sz w:val="22"/>
          <w:szCs w:val="22"/>
        </w:rPr>
        <w:t xml:space="preserve">The following Coq script provides mechanized proofs for key CRDT properties. The complete proof development is available in the supplementary materials.</w:t>
      </w:r>
    </w:p>
    <w:p>
      <w:pPr>
        <w:spacing w:before="240"/>
      </w:pPr>
      <w:r>
        <w:rPr>
          <w:rFonts w:ascii="Courier New" w:cs="Courier New" w:eastAsia="Courier New" w:hAnsi="Courier New"/>
          <w:sz w:val="20"/>
          <w:szCs w:val="20"/>
        </w:rPr>
        <w:t xml:space="preserve">(* CRDT State Object Definition *)</w:t>
      </w:r>
    </w:p>
    <w:p>
      <w:r>
        <w:rPr>
          <w:rFonts w:ascii="Courier New" w:cs="Courier New" w:eastAsia="Courier New" w:hAnsi="Courier New"/>
          <w:sz w:val="20"/>
          <w:szCs w:val="20"/>
        </w:rPr>
        <w:t xml:space="preserve">Section CRDT_State.</w:t>
      </w:r>
    </w:p>
    <w:p>
      <w:r>
        <w:rPr>
          <w:rFonts w:ascii="Courier New" w:cs="Courier New" w:eastAsia="Courier New" w:hAnsi="Courier New"/>
          <w:sz w:val="20"/>
          <w:szCs w:val="20"/>
        </w:rPr>
        <w:t xml:space="preserve">  Variable State : Type.</w:t>
      </w:r>
    </w:p>
    <w:p>
      <w:r>
        <w:rPr>
          <w:rFonts w:ascii="Courier New" w:cs="Courier New" w:eastAsia="Courier New" w:hAnsi="Courier New"/>
          <w:sz w:val="20"/>
          <w:szCs w:val="20"/>
        </w:rPr>
        <w:t xml:space="preserve">  Variable leq : State -&gt; State -&gt; Prop.</w:t>
      </w:r>
    </w:p>
    <w:p>
      <w:r>
        <w:rPr>
          <w:rFonts w:ascii="Courier New" w:cs="Courier New" w:eastAsia="Courier New" w:hAnsi="Courier New"/>
          <w:sz w:val="20"/>
          <w:szCs w:val="20"/>
        </w:rPr>
        <w:t xml:space="preserve">  Variable join : State -&gt; State -&gt; State.</w:t>
      </w:r>
    </w:p>
    <w:p>
      <w:r>
        <w:rPr>
          <w:rFonts w:ascii="Courier New" w:cs="Courier New" w:eastAsia="Courier New" w:hAnsi="Courier New"/>
          <w:sz w:val="20"/>
          <w:szCs w:val="20"/>
        </w:rPr>
        <w:t xml:space="preserve">  Hypothesis leq_refl : forall s, leq s s.</w:t>
      </w:r>
    </w:p>
    <w:p>
      <w:r>
        <w:rPr>
          <w:rFonts w:ascii="Courier New" w:cs="Courier New" w:eastAsia="Courier New" w:hAnsi="Courier New"/>
          <w:sz w:val="20"/>
          <w:szCs w:val="20"/>
        </w:rPr>
        <w:t xml:space="preserve">  Hypothesis leq_antisym : forall s1 s2,</w:t>
      </w:r>
    </w:p>
    <w:p>
      <w:r>
        <w:rPr>
          <w:rFonts w:ascii="Courier New" w:cs="Courier New" w:eastAsia="Courier New" w:hAnsi="Courier New"/>
          <w:sz w:val="20"/>
          <w:szCs w:val="20"/>
        </w:rPr>
        <w:t xml:space="preserve">    leq s1 s2 -&gt; leq s2 s1 -&gt; s1 = s2.</w:t>
      </w:r>
    </w:p>
    <w:p>
      <w:r>
        <w:rPr>
          <w:rFonts w:ascii="Courier New" w:cs="Courier New" w:eastAsia="Courier New" w:hAnsi="Courier New"/>
          <w:sz w:val="20"/>
          <w:szCs w:val="20"/>
        </w:rPr>
        <w:t xml:space="preserve">  Hypothesis join_lub_left : forall a b, leq a (join a b).</w:t>
      </w:r>
    </w:p>
    <w:p>
      <w:r>
        <w:rPr>
          <w:rFonts w:ascii="Courier New" w:cs="Courier New" w:eastAsia="Courier New" w:hAnsi="Courier New"/>
          <w:sz w:val="20"/>
          <w:szCs w:val="20"/>
        </w:rPr>
        <w:t xml:space="preserve">  Hypothesis join_lub_right : forall a b, leq b (join a b).</w:t>
      </w:r>
    </w:p>
    <w:p>
      <w:r>
        <w:rPr>
          <w:rFonts w:ascii="Courier New" w:cs="Courier New" w:eastAsia="Courier New" w:hAnsi="Courier New"/>
          <w:sz w:val="20"/>
          <w:szCs w:val="20"/>
        </w:rPr>
        <w:t xml:space="preserve">  Hypothesis join_least : forall a b c,</w:t>
      </w:r>
    </w:p>
    <w:p>
      <w:r>
        <w:rPr>
          <w:rFonts w:ascii="Courier New" w:cs="Courier New" w:eastAsia="Courier New" w:hAnsi="Courier New"/>
          <w:sz w:val="20"/>
          <w:szCs w:val="20"/>
        </w:rPr>
        <w:t xml:space="preserve">    leq a c -&gt; leq b c -&gt; leq (join a b) c.</w:t>
      </w:r>
    </w:p>
    <w:p>
      <w:pPr>
        <w:spacing w:before="120"/>
      </w:pPr>
      <w:r>
        <w:rPr>
          <w:rFonts w:ascii="Courier New" w:cs="Courier New" w:eastAsia="Courier New" w:hAnsi="Courier New"/>
          <w:sz w:val="20"/>
          <w:szCs w:val="20"/>
        </w:rPr>
        <w:t xml:space="preserve">  (* Theorem: Join Commutativity *)</w:t>
      </w:r>
    </w:p>
    <w:p>
      <w:r>
        <w:rPr>
          <w:rFonts w:ascii="Courier New" w:cs="Courier New" w:eastAsia="Courier New" w:hAnsi="Courier New"/>
          <w:sz w:val="20"/>
          <w:szCs w:val="20"/>
        </w:rPr>
        <w:t xml:space="preserve">  Theorem join_comm : forall a b,</w:t>
      </w:r>
    </w:p>
    <w:p>
      <w:r>
        <w:rPr>
          <w:rFonts w:ascii="Courier New" w:cs="Courier New" w:eastAsia="Courier New" w:hAnsi="Courier New"/>
          <w:sz w:val="20"/>
          <w:szCs w:val="20"/>
        </w:rPr>
        <w:t xml:space="preserve">    join a b = join b a.</w:t>
      </w:r>
    </w:p>
    <w:p>
      <w:r>
        <w:rPr>
          <w:rFonts w:ascii="Courier New" w:cs="Courier New" w:eastAsia="Courier New" w:hAnsi="Courier New"/>
          <w:sz w:val="20"/>
          <w:szCs w:val="20"/>
        </w:rPr>
        <w:t xml:space="preserve">  Proof.</w:t>
      </w:r>
    </w:p>
    <w:p>
      <w:r>
        <w:rPr>
          <w:rFonts w:ascii="Courier New" w:cs="Courier New" w:eastAsia="Courier New" w:hAnsi="Courier New"/>
          <w:sz w:val="20"/>
          <w:szCs w:val="20"/>
        </w:rPr>
        <w:t xml:space="preserve">    intros a b. apply leq_antisym.</w:t>
      </w:r>
    </w:p>
    <w:p>
      <w:r>
        <w:rPr>
          <w:rFonts w:ascii="Courier New" w:cs="Courier New" w:eastAsia="Courier New" w:hAnsi="Courier New"/>
          <w:sz w:val="20"/>
          <w:szCs w:val="20"/>
        </w:rPr>
        <w:t xml:space="preserve">    - apply join_least; apply join_lub_right.</w:t>
      </w:r>
    </w:p>
    <w:p>
      <w:r>
        <w:rPr>
          <w:rFonts w:ascii="Courier New" w:cs="Courier New" w:eastAsia="Courier New" w:hAnsi="Courier New"/>
          <w:sz w:val="20"/>
          <w:szCs w:val="20"/>
        </w:rPr>
        <w:t xml:space="preserve">    - apply join_least; apply join_lub_left.</w:t>
      </w:r>
    </w:p>
    <w:p>
      <w:r>
        <w:rPr>
          <w:rFonts w:ascii="Courier New" w:cs="Courier New" w:eastAsia="Courier New" w:hAnsi="Courier New"/>
          <w:sz w:val="20"/>
          <w:szCs w:val="20"/>
        </w:rPr>
        <w:t xml:space="preserve">  Qed.</w:t>
      </w:r>
    </w:p>
    <w:p>
      <w:pPr>
        <w:spacing w:before="120"/>
      </w:pPr>
      <w:r>
        <w:rPr>
          <w:rFonts w:ascii="Courier New" w:cs="Courier New" w:eastAsia="Courier New" w:hAnsi="Courier New"/>
          <w:sz w:val="20"/>
          <w:szCs w:val="20"/>
        </w:rPr>
        <w:t xml:space="preserve">  (* Theorem: Join Associativity *)</w:t>
      </w:r>
    </w:p>
    <w:p>
      <w:r>
        <w:rPr>
          <w:rFonts w:ascii="Courier New" w:cs="Courier New" w:eastAsia="Courier New" w:hAnsi="Courier New"/>
          <w:sz w:val="20"/>
          <w:szCs w:val="20"/>
        </w:rPr>
        <w:t xml:space="preserve">  Theorem join_assoc : forall a b c,</w:t>
      </w:r>
    </w:p>
    <w:p>
      <w:r>
        <w:rPr>
          <w:rFonts w:ascii="Courier New" w:cs="Courier New" w:eastAsia="Courier New" w:hAnsi="Courier New"/>
          <w:sz w:val="20"/>
          <w:szCs w:val="20"/>
        </w:rPr>
        <w:t xml:space="preserve">    join (join a b) c = join a (join b c).</w:t>
      </w:r>
    </w:p>
    <w:p>
      <w:r>
        <w:rPr>
          <w:rFonts w:ascii="Courier New" w:cs="Courier New" w:eastAsia="Courier New" w:hAnsi="Courier New"/>
          <w:sz w:val="20"/>
          <w:szCs w:val="20"/>
        </w:rPr>
        <w:t xml:space="preserve">  Proof.</w:t>
      </w:r>
    </w:p>
    <w:p>
      <w:r>
        <w:rPr>
          <w:rFonts w:ascii="Courier New" w:cs="Courier New" w:eastAsia="Courier New" w:hAnsi="Courier New"/>
          <w:sz w:val="20"/>
          <w:szCs w:val="20"/>
        </w:rPr>
        <w:t xml:space="preserve">    intros a b c. apply leq_antisym.</w:t>
      </w:r>
    </w:p>
    <w:p>
      <w:r>
        <w:rPr>
          <w:rFonts w:ascii="Courier New" w:cs="Courier New" w:eastAsia="Courier New" w:hAnsi="Courier New"/>
          <w:sz w:val="20"/>
          <w:szCs w:val="20"/>
        </w:rPr>
        <w:t xml:space="preserve">    - apply join_least.</w:t>
      </w:r>
    </w:p>
    <w:p>
      <w:r>
        <w:rPr>
          <w:rFonts w:ascii="Courier New" w:cs="Courier New" w:eastAsia="Courier New" w:hAnsi="Courier New"/>
          <w:sz w:val="20"/>
          <w:szCs w:val="20"/>
        </w:rPr>
        <w:t xml:space="preserve">      + apply join_least; auto.</w:t>
      </w:r>
    </w:p>
    <w:p>
      <w:r>
        <w:rPr>
          <w:rFonts w:ascii="Courier New" w:cs="Courier New" w:eastAsia="Courier New" w:hAnsi="Courier New"/>
          <w:sz w:val="20"/>
          <w:szCs w:val="20"/>
        </w:rPr>
        <w:t xml:space="preserve">      + apply join_lub_right. apply join_lub_right.</w:t>
      </w:r>
    </w:p>
    <w:p>
      <w:r>
        <w:rPr>
          <w:rFonts w:ascii="Courier New" w:cs="Courier New" w:eastAsia="Courier New" w:hAnsi="Courier New"/>
          <w:sz w:val="20"/>
          <w:szCs w:val="20"/>
        </w:rPr>
        <w:t xml:space="preserve">    - (* symmetric proof omitted *)</w:t>
      </w:r>
    </w:p>
    <w:p>
      <w:r>
        <w:rPr>
          <w:rFonts w:ascii="Courier New" w:cs="Courier New" w:eastAsia="Courier New" w:hAnsi="Courier New"/>
          <w:sz w:val="20"/>
          <w:szCs w:val="20"/>
        </w:rPr>
        <w:t xml:space="preserve">  Qed.</w:t>
      </w:r>
    </w:p>
    <w:p>
      <w:r>
        <w:rPr>
          <w:rFonts w:ascii="Courier New" w:cs="Courier New" w:eastAsia="Courier New" w:hAnsi="Courier New"/>
          <w:sz w:val="20"/>
          <w:szCs w:val="20"/>
        </w:rPr>
        <w:t xml:space="preserve">End CRDT_State.</w:t>
      </w:r>
    </w:p>
    <w:p>
      <w:pPr>
        <w:sectPr>
          <w:headerReference w:type="default" r:id="rId29"/>
          <w:footerReference w:type="default" r:id="rId30"/>
          <w:pgSz w:w="11906" w:h="16838" w:orient="portrait"/>
          <w:pgMar w:top="1440" w:right="1440" w:bottom="1440" w:left="2160" w:header="708" w:footer="708" w:gutter="0"/>
          <w:pgNumType/>
          <w:docGrid w:linePitch="360"/>
        </w:sectPr>
      </w:pPr>
    </w:p>
    <w:p>
      <w:pPr>
        <w:pStyle w:val="Heading1"/>
      </w:pPr>
      <w:r>
        <w:rPr>
          <w:b/>
          <w:bCs/>
        </w:rPr>
        <w:t xml:space="preserve">Appendix B: Hardware Specifications</w:t>
      </w:r>
    </w:p>
    <w:p>
      <w:pPr>
        <w:pStyle w:val="Heading2"/>
      </w:pPr>
      <w:r>
        <w:t xml:space="preserve">B.1 Technology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center"/>
            </w:pPr>
            <w:r>
              <w:rPr>
                <w:rFonts w:ascii="Times New Roman" w:cs="Times New Roman" w:eastAsia="Times New Roman" w:hAnsi="Times New Roman"/>
                <w:b/>
                <w:bCs/>
                <w:sz w:val="22"/>
                <w:szCs w:val="22"/>
              </w:rPr>
              <w:t xml:space="preserve">Parameter</w:t>
            </w:r>
          </w:p>
        </w:tc>
        <w:tc>
          <w:p>
            <w:pPr>
              <w:jc w:val="center"/>
            </w:pPr>
            <w:r>
              <w:rPr>
                <w:rFonts w:ascii="Times New Roman" w:cs="Times New Roman" w:eastAsia="Times New Roman" w:hAnsi="Times New Roman"/>
                <w:b/>
                <w:bCs/>
                <w:sz w:val="22"/>
                <w:szCs w:val="22"/>
              </w:rPr>
              <w:t xml:space="preserve">Value</w:t>
            </w:r>
          </w:p>
        </w:tc>
        <w:tc>
          <w:p>
            <w:pPr>
              <w:jc w:val="center"/>
            </w:pPr>
            <w:r>
              <w:rPr>
                <w:rFonts w:ascii="Times New Roman" w:cs="Times New Roman" w:eastAsia="Times New Roman" w:hAnsi="Times New Roman"/>
                <w:b/>
                <w:bCs/>
                <w:sz w:val="22"/>
                <w:szCs w:val="22"/>
              </w:rPr>
              <w:t xml:space="preserve">Notes</w:t>
            </w:r>
          </w:p>
        </w:tc>
      </w:tr>
      <w:tr>
        <w:tc>
          <w:p>
            <w:pPr>
              <w:jc w:val="center"/>
            </w:pPr>
            <w:r>
              <w:rPr>
                <w:rFonts w:ascii="Times New Roman" w:cs="Times New Roman" w:eastAsia="Times New Roman" w:hAnsi="Times New Roman"/>
                <w:b w:val="false"/>
                <w:bCs w:val="false"/>
                <w:sz w:val="20"/>
                <w:szCs w:val="20"/>
              </w:rPr>
              <w:t xml:space="preserve">Process Node</w:t>
            </w:r>
          </w:p>
        </w:tc>
        <w:tc>
          <w:p>
            <w:pPr>
              <w:jc w:val="center"/>
            </w:pPr>
            <w:r>
              <w:rPr>
                <w:rFonts w:ascii="Times New Roman" w:cs="Times New Roman" w:eastAsia="Times New Roman" w:hAnsi="Times New Roman"/>
                <w:b w:val="false"/>
                <w:bCs w:val="false"/>
                <w:sz w:val="20"/>
                <w:szCs w:val="20"/>
              </w:rPr>
              <w:t xml:space="preserve">TSMC 28nm HPM</w:t>
            </w:r>
          </w:p>
        </w:tc>
        <w:tc>
          <w:p>
            <w:pPr>
              <w:jc w:val="center"/>
            </w:pPr>
            <w:r>
              <w:rPr>
                <w:rFonts w:ascii="Times New Roman" w:cs="Times New Roman" w:eastAsia="Times New Roman" w:hAnsi="Times New Roman"/>
                <w:b w:val="false"/>
                <w:bCs w:val="false"/>
                <w:sz w:val="20"/>
                <w:szCs w:val="20"/>
              </w:rPr>
              <w:t xml:space="preserve">High Performance Mobile</w:t>
            </w:r>
          </w:p>
        </w:tc>
      </w:tr>
      <w:tr>
        <w:tc>
          <w:p>
            <w:pPr>
              <w:jc w:val="center"/>
            </w:pPr>
            <w:r>
              <w:rPr>
                <w:rFonts w:ascii="Times New Roman" w:cs="Times New Roman" w:eastAsia="Times New Roman" w:hAnsi="Times New Roman"/>
                <w:b w:val="false"/>
                <w:bCs w:val="false"/>
                <w:sz w:val="20"/>
                <w:szCs w:val="20"/>
              </w:rPr>
              <w:t xml:space="preserve">Core Voltage</w:t>
            </w:r>
          </w:p>
        </w:tc>
        <w:tc>
          <w:p>
            <w:pPr>
              <w:jc w:val="center"/>
            </w:pPr>
            <w:r>
              <w:rPr>
                <w:rFonts w:ascii="Times New Roman" w:cs="Times New Roman" w:eastAsia="Times New Roman" w:hAnsi="Times New Roman"/>
                <w:b w:val="false"/>
                <w:bCs w:val="false"/>
                <w:sz w:val="20"/>
                <w:szCs w:val="20"/>
              </w:rPr>
              <w:t xml:space="preserve">1.0V</w:t>
            </w:r>
          </w:p>
        </w:tc>
        <w:tc>
          <w:p>
            <w:pPr>
              <w:jc w:val="center"/>
            </w:pPr>
            <w:r>
              <w:rPr>
                <w:rFonts w:ascii="Times New Roman" w:cs="Times New Roman" w:eastAsia="Times New Roman" w:hAnsi="Times New Roman"/>
                <w:b w:val="false"/>
                <w:bCs w:val="false"/>
                <w:sz w:val="20"/>
                <w:szCs w:val="20"/>
              </w:rPr>
              <w:t xml:space="preserve">Nominal</w:t>
            </w:r>
          </w:p>
        </w:tc>
      </w:tr>
      <w:tr>
        <w:tc>
          <w:p>
            <w:pPr>
              <w:jc w:val="center"/>
            </w:pPr>
            <w:r>
              <w:rPr>
                <w:rFonts w:ascii="Times New Roman" w:cs="Times New Roman" w:eastAsia="Times New Roman" w:hAnsi="Times New Roman"/>
                <w:b w:val="false"/>
                <w:bCs w:val="false"/>
                <w:sz w:val="20"/>
                <w:szCs w:val="20"/>
              </w:rPr>
              <w:t xml:space="preserve">I/O Voltage</w:t>
            </w:r>
          </w:p>
        </w:tc>
        <w:tc>
          <w:p>
            <w:pPr>
              <w:jc w:val="center"/>
            </w:pPr>
            <w:r>
              <w:rPr>
                <w:rFonts w:ascii="Times New Roman" w:cs="Times New Roman" w:eastAsia="Times New Roman" w:hAnsi="Times New Roman"/>
                <w:b w:val="false"/>
                <w:bCs w:val="false"/>
                <w:sz w:val="20"/>
                <w:szCs w:val="20"/>
              </w:rPr>
              <w:t xml:space="preserve">1.8V</w:t>
            </w:r>
          </w:p>
        </w:tc>
        <w:tc>
          <w:p>
            <w:pPr>
              <w:jc w:val="center"/>
            </w:pPr>
            <w:r>
              <w:rPr>
                <w:rFonts w:ascii="Times New Roman" w:cs="Times New Roman" w:eastAsia="Times New Roman" w:hAnsi="Times New Roman"/>
                <w:b w:val="false"/>
                <w:bCs w:val="false"/>
                <w:sz w:val="20"/>
                <w:szCs w:val="20"/>
              </w:rPr>
              <w:t xml:space="preserve">Standard I/O</w:t>
            </w:r>
          </w:p>
        </w:tc>
      </w:tr>
      <w:tr>
        <w:tc>
          <w:p>
            <w:pPr>
              <w:jc w:val="center"/>
            </w:pPr>
            <w:r>
              <w:rPr>
                <w:rFonts w:ascii="Times New Roman" w:cs="Times New Roman" w:eastAsia="Times New Roman" w:hAnsi="Times New Roman"/>
                <w:b w:val="false"/>
                <w:bCs w:val="false"/>
                <w:sz w:val="20"/>
                <w:szCs w:val="20"/>
              </w:rPr>
              <w:t xml:space="preserve">Gate Density</w:t>
            </w:r>
          </w:p>
        </w:tc>
        <w:tc>
          <w:p>
            <w:pPr>
              <w:jc w:val="center"/>
            </w:pPr>
            <w:r>
              <w:rPr>
                <w:rFonts w:ascii="Times New Roman" w:cs="Times New Roman" w:eastAsia="Times New Roman" w:hAnsi="Times New Roman"/>
                <w:b w:val="false"/>
                <w:bCs w:val="false"/>
                <w:sz w:val="20"/>
                <w:szCs w:val="20"/>
              </w:rPr>
              <w:t xml:space="preserve">1.2 µm²/gate</w:t>
            </w:r>
          </w:p>
        </w:tc>
        <w:tc>
          <w:p>
            <w:pPr>
              <w:jc w:val="center"/>
            </w:pPr>
            <w:r>
              <w:rPr>
                <w:rFonts w:ascii="Times New Roman" w:cs="Times New Roman" w:eastAsia="Times New Roman" w:hAnsi="Times New Roman"/>
                <w:b w:val="false"/>
                <w:bCs w:val="false"/>
                <w:sz w:val="20"/>
                <w:szCs w:val="20"/>
              </w:rPr>
              <w:t xml:space="preserve">NAND2 equivalent</w:t>
            </w:r>
          </w:p>
        </w:tc>
      </w:tr>
      <w:tr>
        <w:tc>
          <w:p>
            <w:pPr>
              <w:jc w:val="center"/>
            </w:pPr>
            <w:r>
              <w:rPr>
                <w:rFonts w:ascii="Times New Roman" w:cs="Times New Roman" w:eastAsia="Times New Roman" w:hAnsi="Times New Roman"/>
                <w:b w:val="false"/>
                <w:bCs w:val="false"/>
                <w:sz w:val="20"/>
                <w:szCs w:val="20"/>
              </w:rPr>
              <w:t xml:space="preserve">Metal Stack</w:t>
            </w:r>
          </w:p>
        </w:tc>
        <w:tc>
          <w:p>
            <w:pPr>
              <w:jc w:val="center"/>
            </w:pPr>
            <w:r>
              <w:rPr>
                <w:rFonts w:ascii="Times New Roman" w:cs="Times New Roman" w:eastAsia="Times New Roman" w:hAnsi="Times New Roman"/>
                <w:b w:val="false"/>
                <w:bCs w:val="false"/>
                <w:sz w:val="20"/>
                <w:szCs w:val="20"/>
              </w:rPr>
              <w:t xml:space="preserve">7M (M1-M7)</w:t>
            </w:r>
          </w:p>
        </w:tc>
        <w:tc>
          <w:p>
            <w:pPr>
              <w:jc w:val="center"/>
            </w:pPr>
            <w:r>
              <w:rPr>
                <w:rFonts w:ascii="Times New Roman" w:cs="Times New Roman" w:eastAsia="Times New Roman" w:hAnsi="Times New Roman"/>
                <w:b w:val="false"/>
                <w:bCs w:val="false"/>
                <w:sz w:val="20"/>
                <w:szCs w:val="20"/>
              </w:rPr>
              <w:t xml:space="preserve">8-track standard cells</w:t>
            </w:r>
          </w:p>
        </w:tc>
      </w:tr>
      <w:tr>
        <w:tc>
          <w:p>
            <w:pPr>
              <w:jc w:val="center"/>
            </w:pPr>
            <w:r>
              <w:rPr>
                <w:rFonts w:ascii="Times New Roman" w:cs="Times New Roman" w:eastAsia="Times New Roman" w:hAnsi="Times New Roman"/>
                <w:b w:val="false"/>
                <w:bCs w:val="false"/>
                <w:sz w:val="20"/>
                <w:szCs w:val="20"/>
              </w:rPr>
              <w:t xml:space="preserve">Target Frequency</w:t>
            </w:r>
          </w:p>
        </w:tc>
        <w:tc>
          <w:p>
            <w:pPr>
              <w:jc w:val="center"/>
            </w:pPr>
            <w:r>
              <w:rPr>
                <w:rFonts w:ascii="Times New Roman" w:cs="Times New Roman" w:eastAsia="Times New Roman" w:hAnsi="Times New Roman"/>
                <w:b w:val="false"/>
                <w:bCs w:val="false"/>
                <w:sz w:val="20"/>
                <w:szCs w:val="20"/>
              </w:rPr>
              <w:t xml:space="preserve">800 MHz</w:t>
            </w:r>
          </w:p>
        </w:tc>
        <w:tc>
          <w:p>
            <w:pPr>
              <w:jc w:val="center"/>
            </w:pPr>
            <w:r>
              <w:rPr>
                <w:rFonts w:ascii="Times New Roman" w:cs="Times New Roman" w:eastAsia="Times New Roman" w:hAnsi="Times New Roman"/>
                <w:b w:val="false"/>
                <w:bCs w:val="false"/>
                <w:sz w:val="20"/>
                <w:szCs w:val="20"/>
              </w:rPr>
              <w:t xml:space="preserve">Worst-case corner</w:t>
            </w:r>
          </w:p>
        </w:tc>
      </w:tr>
    </w:tbl>
    <w:p>
      <w:pPr>
        <w:pStyle w:val="Heading2"/>
      </w:pPr>
      <w:r>
        <w:t xml:space="preserve">B.2 Timing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center"/>
            </w:pPr>
            <w:r>
              <w:rPr>
                <w:rFonts w:ascii="Times New Roman" w:cs="Times New Roman" w:eastAsia="Times New Roman" w:hAnsi="Times New Roman"/>
                <w:b/>
                <w:bCs/>
                <w:sz w:val="22"/>
                <w:szCs w:val="22"/>
              </w:rPr>
              <w:t xml:space="preserve">Component</w:t>
            </w:r>
          </w:p>
        </w:tc>
        <w:tc>
          <w:p>
            <w:pPr>
              <w:jc w:val="center"/>
            </w:pPr>
            <w:r>
              <w:rPr>
                <w:rFonts w:ascii="Times New Roman" w:cs="Times New Roman" w:eastAsia="Times New Roman" w:hAnsi="Times New Roman"/>
                <w:b/>
                <w:bCs/>
                <w:sz w:val="22"/>
                <w:szCs w:val="22"/>
              </w:rPr>
              <w:t xml:space="preserve">T_setup (ps)</w:t>
            </w:r>
          </w:p>
        </w:tc>
        <w:tc>
          <w:p>
            <w:pPr>
              <w:jc w:val="center"/>
            </w:pPr>
            <w:r>
              <w:rPr>
                <w:rFonts w:ascii="Times New Roman" w:cs="Times New Roman" w:eastAsia="Times New Roman" w:hAnsi="Times New Roman"/>
                <w:b/>
                <w:bCs/>
                <w:sz w:val="22"/>
                <w:szCs w:val="22"/>
              </w:rPr>
              <w:t xml:space="preserve">T_clk-to-Q (ps)</w:t>
            </w:r>
          </w:p>
        </w:tc>
        <w:tc>
          <w:p>
            <w:pPr>
              <w:jc w:val="center"/>
            </w:pPr>
            <w:r>
              <w:rPr>
                <w:rFonts w:ascii="Times New Roman" w:cs="Times New Roman" w:eastAsia="Times New Roman" w:hAnsi="Times New Roman"/>
                <w:b/>
                <w:bCs/>
                <w:sz w:val="22"/>
                <w:szCs w:val="22"/>
              </w:rPr>
              <w:t xml:space="preserve">T_prop (ps)</w:t>
            </w:r>
          </w:p>
        </w:tc>
      </w:tr>
      <w:tr>
        <w:tc>
          <w:p>
            <w:pPr>
              <w:jc w:val="center"/>
            </w:pPr>
            <w:r>
              <w:rPr>
                <w:rFonts w:ascii="Times New Roman" w:cs="Times New Roman" w:eastAsia="Times New Roman" w:hAnsi="Times New Roman"/>
                <w:b w:val="false"/>
                <w:bCs w:val="false"/>
                <w:sz w:val="20"/>
                <w:szCs w:val="20"/>
              </w:rPr>
              <w:t xml:space="preserve">D Flip-Flop</w:t>
            </w:r>
          </w:p>
        </w:tc>
        <w:tc>
          <w:p>
            <w:pPr>
              <w:jc w:val="center"/>
            </w:pPr>
            <w:r>
              <w:rPr>
                <w:rFonts w:ascii="Times New Roman" w:cs="Times New Roman" w:eastAsia="Times New Roman" w:hAnsi="Times New Roman"/>
                <w:b w:val="false"/>
                <w:bCs w:val="false"/>
                <w:sz w:val="20"/>
                <w:szCs w:val="20"/>
              </w:rPr>
              <w:t xml:space="preserve">45</w:t>
            </w:r>
          </w:p>
        </w:tc>
        <w:tc>
          <w:p>
            <w:pPr>
              <w:jc w:val="center"/>
            </w:pPr>
            <w:r>
              <w:rPr>
                <w:rFonts w:ascii="Times New Roman" w:cs="Times New Roman" w:eastAsia="Times New Roman" w:hAnsi="Times New Roman"/>
                <w:b w:val="false"/>
                <w:bCs w:val="false"/>
                <w:sz w:val="20"/>
                <w:szCs w:val="20"/>
              </w:rPr>
              <w:t xml:space="preserve">80</w:t>
            </w:r>
          </w:p>
        </w:tc>
        <w:tc>
          <w:p>
            <w:pPr>
              <w:jc w:val="center"/>
            </w:pPr>
            <w:r>
              <w:rPr>
                <w:rFonts w:ascii="Times New Roman" w:cs="Times New Roman" w:eastAsia="Times New Roman" w:hAnsi="Times New Roman"/>
                <w:b w:val="false"/>
                <w:bCs w:val="false"/>
                <w:sz w:val="20"/>
                <w:szCs w:val="20"/>
              </w:rPr>
              <w:t xml:space="preserve">-</w:t>
            </w:r>
          </w:p>
        </w:tc>
      </w:tr>
      <w:tr>
        <w:tc>
          <w:p>
            <w:pPr>
              <w:jc w:val="center"/>
            </w:pPr>
            <w:r>
              <w:rPr>
                <w:rFonts w:ascii="Times New Roman" w:cs="Times New Roman" w:eastAsia="Times New Roman" w:hAnsi="Times New Roman"/>
                <w:b w:val="false"/>
                <w:bCs w:val="false"/>
                <w:sz w:val="20"/>
                <w:szCs w:val="20"/>
              </w:rPr>
              <w:t xml:space="preserve">64-bit Comparator</w:t>
            </w:r>
          </w:p>
        </w:tc>
        <w:tc>
          <w:p>
            <w:pPr>
              <w:jc w:val="center"/>
            </w:pPr>
            <w:r>
              <w:rPr>
                <w:rFonts w:ascii="Times New Roman" w:cs="Times New Roman" w:eastAsia="Times New Roman" w:hAnsi="Times New Roman"/>
                <w:b w:val="false"/>
                <w:bCs w:val="false"/>
                <w:sz w:val="20"/>
                <w:szCs w:val="20"/>
              </w:rPr>
              <w:t xml:space="preserve">-</w:t>
            </w:r>
          </w:p>
        </w:tc>
        <w:tc>
          <w:p>
            <w:pPr>
              <w:jc w:val="center"/>
            </w:pPr>
            <w:r>
              <w:rPr>
                <w:rFonts w:ascii="Times New Roman" w:cs="Times New Roman" w:eastAsia="Times New Roman" w:hAnsi="Times New Roman"/>
                <w:b w:val="false"/>
                <w:bCs w:val="false"/>
                <w:sz w:val="20"/>
                <w:szCs w:val="20"/>
              </w:rPr>
              <w:t xml:space="preserve">-</w:t>
            </w:r>
          </w:p>
        </w:tc>
        <w:tc>
          <w:p>
            <w:pPr>
              <w:jc w:val="center"/>
            </w:pPr>
            <w:r>
              <w:rPr>
                <w:rFonts w:ascii="Times New Roman" w:cs="Times New Roman" w:eastAsia="Times New Roman" w:hAnsi="Times New Roman"/>
                <w:b w:val="false"/>
                <w:bCs w:val="false"/>
                <w:sz w:val="20"/>
                <w:szCs w:val="20"/>
              </w:rPr>
              <w:t xml:space="preserve">180</w:t>
            </w:r>
          </w:p>
        </w:tc>
      </w:tr>
      <w:tr>
        <w:tc>
          <w:p>
            <w:pPr>
              <w:jc w:val="center"/>
            </w:pPr>
            <w:r>
              <w:rPr>
                <w:rFonts w:ascii="Times New Roman" w:cs="Times New Roman" w:eastAsia="Times New Roman" w:hAnsi="Times New Roman"/>
                <w:b w:val="false"/>
                <w:bCs w:val="false"/>
                <w:sz w:val="20"/>
                <w:szCs w:val="20"/>
              </w:rPr>
              <w:t xml:space="preserve">4:1 MUX</w:t>
            </w:r>
          </w:p>
        </w:tc>
        <w:tc>
          <w:p>
            <w:pPr>
              <w:jc w:val="center"/>
            </w:pPr>
            <w:r>
              <w:rPr>
                <w:rFonts w:ascii="Times New Roman" w:cs="Times New Roman" w:eastAsia="Times New Roman" w:hAnsi="Times New Roman"/>
                <w:b w:val="false"/>
                <w:bCs w:val="false"/>
                <w:sz w:val="20"/>
                <w:szCs w:val="20"/>
              </w:rPr>
              <w:t xml:space="preserve">-</w:t>
            </w:r>
          </w:p>
        </w:tc>
        <w:tc>
          <w:p>
            <w:pPr>
              <w:jc w:val="center"/>
            </w:pPr>
            <w:r>
              <w:rPr>
                <w:rFonts w:ascii="Times New Roman" w:cs="Times New Roman" w:eastAsia="Times New Roman" w:hAnsi="Times New Roman"/>
                <w:b w:val="false"/>
                <w:bCs w:val="false"/>
                <w:sz w:val="20"/>
                <w:szCs w:val="20"/>
              </w:rPr>
              <w:t xml:space="preserve">-</w:t>
            </w:r>
          </w:p>
        </w:tc>
        <w:tc>
          <w:p>
            <w:pPr>
              <w:jc w:val="center"/>
            </w:pPr>
            <w:r>
              <w:rPr>
                <w:rFonts w:ascii="Times New Roman" w:cs="Times New Roman" w:eastAsia="Times New Roman" w:hAnsi="Times New Roman"/>
                <w:b w:val="false"/>
                <w:bCs w:val="false"/>
                <w:sz w:val="20"/>
                <w:szCs w:val="20"/>
              </w:rPr>
              <w:t xml:space="preserve">125</w:t>
            </w:r>
          </w:p>
        </w:tc>
      </w:tr>
      <w:tr>
        <w:tc>
          <w:p>
            <w:pPr>
              <w:jc w:val="center"/>
            </w:pPr>
            <w:r>
              <w:rPr>
                <w:rFonts w:ascii="Times New Roman" w:cs="Times New Roman" w:eastAsia="Times New Roman" w:hAnsi="Times New Roman"/>
                <w:b w:val="false"/>
                <w:bCs w:val="false"/>
                <w:sz w:val="20"/>
                <w:szCs w:val="20"/>
              </w:rPr>
              <w:t xml:space="preserve">Merge Logic</w:t>
            </w:r>
          </w:p>
        </w:tc>
        <w:tc>
          <w:p>
            <w:pPr>
              <w:jc w:val="center"/>
            </w:pPr>
            <w:r>
              <w:rPr>
                <w:rFonts w:ascii="Times New Roman" w:cs="Times New Roman" w:eastAsia="Times New Roman" w:hAnsi="Times New Roman"/>
                <w:b w:val="false"/>
                <w:bCs w:val="false"/>
                <w:sz w:val="20"/>
                <w:szCs w:val="20"/>
              </w:rPr>
              <w:t xml:space="preserve">-</w:t>
            </w:r>
          </w:p>
        </w:tc>
        <w:tc>
          <w:p>
            <w:pPr>
              <w:jc w:val="center"/>
            </w:pPr>
            <w:r>
              <w:rPr>
                <w:rFonts w:ascii="Times New Roman" w:cs="Times New Roman" w:eastAsia="Times New Roman" w:hAnsi="Times New Roman"/>
                <w:b w:val="false"/>
                <w:bCs w:val="false"/>
                <w:sz w:val="20"/>
                <w:szCs w:val="20"/>
              </w:rPr>
              <w:t xml:space="preserve">-</w:t>
            </w:r>
          </w:p>
        </w:tc>
        <w:tc>
          <w:p>
            <w:pPr>
              <w:jc w:val="center"/>
            </w:pPr>
            <w:r>
              <w:rPr>
                <w:rFonts w:ascii="Times New Roman" w:cs="Times New Roman" w:eastAsia="Times New Roman" w:hAnsi="Times New Roman"/>
                <w:b w:val="false"/>
                <w:bCs w:val="false"/>
                <w:sz w:val="20"/>
                <w:szCs w:val="20"/>
              </w:rPr>
              <w:t xml:space="preserve">450</w:t>
            </w:r>
          </w:p>
        </w:tc>
      </w:tr>
    </w:tbl>
    <w:p>
      <w:pPr>
        <w:pStyle w:val="Heading2"/>
      </w:pPr>
      <w:r>
        <w:t xml:space="preserve">B.3 Pin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center"/>
            </w:pPr>
            <w:r>
              <w:rPr>
                <w:rFonts w:ascii="Times New Roman" w:cs="Times New Roman" w:eastAsia="Times New Roman" w:hAnsi="Times New Roman"/>
                <w:b/>
                <w:bCs/>
                <w:sz w:val="22"/>
                <w:szCs w:val="22"/>
              </w:rPr>
              <w:t xml:space="preserve">Signal</w:t>
            </w:r>
          </w:p>
        </w:tc>
        <w:tc>
          <w:p>
            <w:pPr>
              <w:jc w:val="center"/>
            </w:pPr>
            <w:r>
              <w:rPr>
                <w:rFonts w:ascii="Times New Roman" w:cs="Times New Roman" w:eastAsia="Times New Roman" w:hAnsi="Times New Roman"/>
                <w:b/>
                <w:bCs/>
                <w:sz w:val="22"/>
                <w:szCs w:val="22"/>
              </w:rPr>
              <w:t xml:space="preserve">Direction</w:t>
            </w:r>
          </w:p>
        </w:tc>
        <w:tc>
          <w:p>
            <w:pPr>
              <w:jc w:val="center"/>
            </w:pPr>
            <w:r>
              <w:rPr>
                <w:rFonts w:ascii="Times New Roman" w:cs="Times New Roman" w:eastAsia="Times New Roman" w:hAnsi="Times New Roman"/>
                <w:b/>
                <w:bCs/>
                <w:sz w:val="22"/>
                <w:szCs w:val="22"/>
              </w:rPr>
              <w:t xml:space="preserve">Width</w:t>
            </w:r>
          </w:p>
        </w:tc>
        <w:tc>
          <w:p>
            <w:pPr>
              <w:jc w:val="center"/>
            </w:pPr>
            <w:r>
              <w:rPr>
                <w:rFonts w:ascii="Times New Roman" w:cs="Times New Roman" w:eastAsia="Times New Roman" w:hAnsi="Times New Roman"/>
                <w:b/>
                <w:bCs/>
                <w:sz w:val="22"/>
                <w:szCs w:val="22"/>
              </w:rPr>
              <w:t xml:space="preserve">Description</w:t>
            </w:r>
          </w:p>
        </w:tc>
      </w:tr>
      <w:tr>
        <w:tc>
          <w:p>
            <w:pPr>
              <w:jc w:val="center"/>
            </w:pPr>
            <w:r>
              <w:rPr>
                <w:rFonts w:ascii="Times New Roman" w:cs="Times New Roman" w:eastAsia="Times New Roman" w:hAnsi="Times New Roman"/>
                <w:b w:val="false"/>
                <w:bCs w:val="false"/>
                <w:sz w:val="20"/>
                <w:szCs w:val="20"/>
              </w:rPr>
              <w:t xml:space="preserve">clk</w:t>
            </w:r>
          </w:p>
        </w:tc>
        <w:tc>
          <w:p>
            <w:pPr>
              <w:jc w:val="center"/>
            </w:pPr>
            <w:r>
              <w:rPr>
                <w:rFonts w:ascii="Times New Roman" w:cs="Times New Roman" w:eastAsia="Times New Roman" w:hAnsi="Times New Roman"/>
                <w:b w:val="false"/>
                <w:bCs w:val="false"/>
                <w:sz w:val="20"/>
                <w:szCs w:val="20"/>
              </w:rPr>
              <w:t xml:space="preserve">Input</w:t>
            </w:r>
          </w:p>
        </w:tc>
        <w:tc>
          <w:p>
            <w:pPr>
              <w:jc w:val="center"/>
            </w:pPr>
            <w:r>
              <w:rPr>
                <w:rFonts w:ascii="Times New Roman" w:cs="Times New Roman" w:eastAsia="Times New Roman" w:hAnsi="Times New Roman"/>
                <w:b w:val="false"/>
                <w:bCs w:val="false"/>
                <w:sz w:val="20"/>
                <w:szCs w:val="20"/>
              </w:rPr>
              <w:t xml:space="preserve">1</w:t>
            </w:r>
          </w:p>
        </w:tc>
        <w:tc>
          <w:p>
            <w:pPr>
              <w:jc w:val="center"/>
            </w:pPr>
            <w:r>
              <w:rPr>
                <w:rFonts w:ascii="Times New Roman" w:cs="Times New Roman" w:eastAsia="Times New Roman" w:hAnsi="Times New Roman"/>
                <w:b w:val="false"/>
                <w:bCs w:val="false"/>
                <w:sz w:val="20"/>
                <w:szCs w:val="20"/>
              </w:rPr>
              <w:t xml:space="preserve">System clock</w:t>
            </w:r>
          </w:p>
        </w:tc>
      </w:tr>
      <w:tr>
        <w:tc>
          <w:p>
            <w:pPr>
              <w:jc w:val="center"/>
            </w:pPr>
            <w:r>
              <w:rPr>
                <w:rFonts w:ascii="Times New Roman" w:cs="Times New Roman" w:eastAsia="Times New Roman" w:hAnsi="Times New Roman"/>
                <w:b w:val="false"/>
                <w:bCs w:val="false"/>
                <w:sz w:val="20"/>
                <w:szCs w:val="20"/>
              </w:rPr>
              <w:t xml:space="preserve">rst_n</w:t>
            </w:r>
          </w:p>
        </w:tc>
        <w:tc>
          <w:p>
            <w:pPr>
              <w:jc w:val="center"/>
            </w:pPr>
            <w:r>
              <w:rPr>
                <w:rFonts w:ascii="Times New Roman" w:cs="Times New Roman" w:eastAsia="Times New Roman" w:hAnsi="Times New Roman"/>
                <w:b w:val="false"/>
                <w:bCs w:val="false"/>
                <w:sz w:val="20"/>
                <w:szCs w:val="20"/>
              </w:rPr>
              <w:t xml:space="preserve">Input</w:t>
            </w:r>
          </w:p>
        </w:tc>
        <w:tc>
          <w:p>
            <w:pPr>
              <w:jc w:val="center"/>
            </w:pPr>
            <w:r>
              <w:rPr>
                <w:rFonts w:ascii="Times New Roman" w:cs="Times New Roman" w:eastAsia="Times New Roman" w:hAnsi="Times New Roman"/>
                <w:b w:val="false"/>
                <w:bCs w:val="false"/>
                <w:sz w:val="20"/>
                <w:szCs w:val="20"/>
              </w:rPr>
              <w:t xml:space="preserve">1</w:t>
            </w:r>
          </w:p>
        </w:tc>
        <w:tc>
          <w:p>
            <w:pPr>
              <w:jc w:val="center"/>
            </w:pPr>
            <w:r>
              <w:rPr>
                <w:rFonts w:ascii="Times New Roman" w:cs="Times New Roman" w:eastAsia="Times New Roman" w:hAnsi="Times New Roman"/>
                <w:b w:val="false"/>
                <w:bCs w:val="false"/>
                <w:sz w:val="20"/>
                <w:szCs w:val="20"/>
              </w:rPr>
              <w:t xml:space="preserve">Active-low reset</w:t>
            </w:r>
          </w:p>
        </w:tc>
      </w:tr>
      <w:tr>
        <w:tc>
          <w:p>
            <w:pPr>
              <w:jc w:val="center"/>
            </w:pPr>
            <w:r>
              <w:rPr>
                <w:rFonts w:ascii="Times New Roman" w:cs="Times New Roman" w:eastAsia="Times New Roman" w:hAnsi="Times New Roman"/>
                <w:b w:val="false"/>
                <w:bCs w:val="false"/>
                <w:sz w:val="20"/>
                <w:szCs w:val="20"/>
              </w:rPr>
              <w:t xml:space="preserve">addr</w:t>
            </w:r>
          </w:p>
        </w:tc>
        <w:tc>
          <w:p>
            <w:pPr>
              <w:jc w:val="center"/>
            </w:pPr>
            <w:r>
              <w:rPr>
                <w:rFonts w:ascii="Times New Roman" w:cs="Times New Roman" w:eastAsia="Times New Roman" w:hAnsi="Times New Roman"/>
                <w:b w:val="false"/>
                <w:bCs w:val="false"/>
                <w:sz w:val="20"/>
                <w:szCs w:val="20"/>
              </w:rPr>
              <w:t xml:space="preserve">Input</w:t>
            </w:r>
          </w:p>
        </w:tc>
        <w:tc>
          <w:p>
            <w:pPr>
              <w:jc w:val="center"/>
            </w:pPr>
            <w:r>
              <w:rPr>
                <w:rFonts w:ascii="Times New Roman" w:cs="Times New Roman" w:eastAsia="Times New Roman" w:hAnsi="Times New Roman"/>
                <w:b w:val="false"/>
                <w:bCs w:val="false"/>
                <w:sz w:val="20"/>
                <w:szCs w:val="20"/>
              </w:rPr>
              <w:t xml:space="preserve">32</w:t>
            </w:r>
          </w:p>
        </w:tc>
        <w:tc>
          <w:p>
            <w:pPr>
              <w:jc w:val="center"/>
            </w:pPr>
            <w:r>
              <w:rPr>
                <w:rFonts w:ascii="Times New Roman" w:cs="Times New Roman" w:eastAsia="Times New Roman" w:hAnsi="Times New Roman"/>
                <w:b w:val="false"/>
                <w:bCs w:val="false"/>
                <w:sz w:val="20"/>
                <w:szCs w:val="20"/>
              </w:rPr>
              <w:t xml:space="preserve">Memory address</w:t>
            </w:r>
          </w:p>
        </w:tc>
      </w:tr>
      <w:tr>
        <w:tc>
          <w:p>
            <w:pPr>
              <w:jc w:val="center"/>
            </w:pPr>
            <w:r>
              <w:rPr>
                <w:rFonts w:ascii="Times New Roman" w:cs="Times New Roman" w:eastAsia="Times New Roman" w:hAnsi="Times New Roman"/>
                <w:b w:val="false"/>
                <w:bCs w:val="false"/>
                <w:sz w:val="20"/>
                <w:szCs w:val="20"/>
              </w:rPr>
              <w:t xml:space="preserve">wdata</w:t>
            </w:r>
          </w:p>
        </w:tc>
        <w:tc>
          <w:p>
            <w:pPr>
              <w:jc w:val="center"/>
            </w:pPr>
            <w:r>
              <w:rPr>
                <w:rFonts w:ascii="Times New Roman" w:cs="Times New Roman" w:eastAsia="Times New Roman" w:hAnsi="Times New Roman"/>
                <w:b w:val="false"/>
                <w:bCs w:val="false"/>
                <w:sz w:val="20"/>
                <w:szCs w:val="20"/>
              </w:rPr>
              <w:t xml:space="preserve">Input</w:t>
            </w:r>
          </w:p>
        </w:tc>
        <w:tc>
          <w:p>
            <w:pPr>
              <w:jc w:val="center"/>
            </w:pPr>
            <w:r>
              <w:rPr>
                <w:rFonts w:ascii="Times New Roman" w:cs="Times New Roman" w:eastAsia="Times New Roman" w:hAnsi="Times New Roman"/>
                <w:b w:val="false"/>
                <w:bCs w:val="false"/>
                <w:sz w:val="20"/>
                <w:szCs w:val="20"/>
              </w:rPr>
              <w:t xml:space="preserve">512</w:t>
            </w:r>
          </w:p>
        </w:tc>
        <w:tc>
          <w:p>
            <w:pPr>
              <w:jc w:val="center"/>
            </w:pPr>
            <w:r>
              <w:rPr>
                <w:rFonts w:ascii="Times New Roman" w:cs="Times New Roman" w:eastAsia="Times New Roman" w:hAnsi="Times New Roman"/>
                <w:b w:val="false"/>
                <w:bCs w:val="false"/>
                <w:sz w:val="20"/>
                <w:szCs w:val="20"/>
              </w:rPr>
              <w:t xml:space="preserve">Write data</w:t>
            </w:r>
          </w:p>
        </w:tc>
      </w:tr>
      <w:tr>
        <w:tc>
          <w:p>
            <w:pPr>
              <w:jc w:val="center"/>
            </w:pPr>
            <w:r>
              <w:rPr>
                <w:rFonts w:ascii="Times New Roman" w:cs="Times New Roman" w:eastAsia="Times New Roman" w:hAnsi="Times New Roman"/>
                <w:b w:val="false"/>
                <w:bCs w:val="false"/>
                <w:sz w:val="20"/>
                <w:szCs w:val="20"/>
              </w:rPr>
              <w:t xml:space="preserve">rdata</w:t>
            </w:r>
          </w:p>
        </w:tc>
        <w:tc>
          <w:p>
            <w:pPr>
              <w:jc w:val="center"/>
            </w:pPr>
            <w:r>
              <w:rPr>
                <w:rFonts w:ascii="Times New Roman" w:cs="Times New Roman" w:eastAsia="Times New Roman" w:hAnsi="Times New Roman"/>
                <w:b w:val="false"/>
                <w:bCs w:val="false"/>
                <w:sz w:val="20"/>
                <w:szCs w:val="20"/>
              </w:rPr>
              <w:t xml:space="preserve">Output</w:t>
            </w:r>
          </w:p>
        </w:tc>
        <w:tc>
          <w:p>
            <w:pPr>
              <w:jc w:val="center"/>
            </w:pPr>
            <w:r>
              <w:rPr>
                <w:rFonts w:ascii="Times New Roman" w:cs="Times New Roman" w:eastAsia="Times New Roman" w:hAnsi="Times New Roman"/>
                <w:b w:val="false"/>
                <w:bCs w:val="false"/>
                <w:sz w:val="20"/>
                <w:szCs w:val="20"/>
              </w:rPr>
              <w:t xml:space="preserve">512</w:t>
            </w:r>
          </w:p>
        </w:tc>
        <w:tc>
          <w:p>
            <w:pPr>
              <w:jc w:val="center"/>
            </w:pPr>
            <w:r>
              <w:rPr>
                <w:rFonts w:ascii="Times New Roman" w:cs="Times New Roman" w:eastAsia="Times New Roman" w:hAnsi="Times New Roman"/>
                <w:b w:val="false"/>
                <w:bCs w:val="false"/>
                <w:sz w:val="20"/>
                <w:szCs w:val="20"/>
              </w:rPr>
              <w:t xml:space="preserve">Read data</w:t>
            </w:r>
          </w:p>
        </w:tc>
      </w:tr>
      <w:tr>
        <w:tc>
          <w:p>
            <w:pPr>
              <w:jc w:val="center"/>
            </w:pPr>
            <w:r>
              <w:rPr>
                <w:rFonts w:ascii="Times New Roman" w:cs="Times New Roman" w:eastAsia="Times New Roman" w:hAnsi="Times New Roman"/>
                <w:b w:val="false"/>
                <w:bCs w:val="false"/>
                <w:sz w:val="20"/>
                <w:szCs w:val="20"/>
              </w:rPr>
              <w:t xml:space="preserve">valid</w:t>
            </w:r>
          </w:p>
        </w:tc>
        <w:tc>
          <w:p>
            <w:pPr>
              <w:jc w:val="center"/>
            </w:pPr>
            <w:r>
              <w:rPr>
                <w:rFonts w:ascii="Times New Roman" w:cs="Times New Roman" w:eastAsia="Times New Roman" w:hAnsi="Times New Roman"/>
                <w:b w:val="false"/>
                <w:bCs w:val="false"/>
                <w:sz w:val="20"/>
                <w:szCs w:val="20"/>
              </w:rPr>
              <w:t xml:space="preserve">Input</w:t>
            </w:r>
          </w:p>
        </w:tc>
        <w:tc>
          <w:p>
            <w:pPr>
              <w:jc w:val="center"/>
            </w:pPr>
            <w:r>
              <w:rPr>
                <w:rFonts w:ascii="Times New Roman" w:cs="Times New Roman" w:eastAsia="Times New Roman" w:hAnsi="Times New Roman"/>
                <w:b w:val="false"/>
                <w:bCs w:val="false"/>
                <w:sz w:val="20"/>
                <w:szCs w:val="20"/>
              </w:rPr>
              <w:t xml:space="preserve">1</w:t>
            </w:r>
          </w:p>
        </w:tc>
        <w:tc>
          <w:p>
            <w:pPr>
              <w:jc w:val="center"/>
            </w:pPr>
            <w:r>
              <w:rPr>
                <w:rFonts w:ascii="Times New Roman" w:cs="Times New Roman" w:eastAsia="Times New Roman" w:hAnsi="Times New Roman"/>
                <w:b w:val="false"/>
                <w:bCs w:val="false"/>
                <w:sz w:val="20"/>
                <w:szCs w:val="20"/>
              </w:rPr>
              <w:t xml:space="preserve">Valid signal</w:t>
            </w:r>
          </w:p>
        </w:tc>
      </w:tr>
      <w:tr>
        <w:tc>
          <w:p>
            <w:pPr>
              <w:jc w:val="center"/>
            </w:pPr>
            <w:r>
              <w:rPr>
                <w:rFonts w:ascii="Times New Roman" w:cs="Times New Roman" w:eastAsia="Times New Roman" w:hAnsi="Times New Roman"/>
                <w:b w:val="false"/>
                <w:bCs w:val="false"/>
                <w:sz w:val="20"/>
                <w:szCs w:val="20"/>
              </w:rPr>
              <w:t xml:space="preserve">ready</w:t>
            </w:r>
          </w:p>
        </w:tc>
        <w:tc>
          <w:p>
            <w:pPr>
              <w:jc w:val="center"/>
            </w:pPr>
            <w:r>
              <w:rPr>
                <w:rFonts w:ascii="Times New Roman" w:cs="Times New Roman" w:eastAsia="Times New Roman" w:hAnsi="Times New Roman"/>
                <w:b w:val="false"/>
                <w:bCs w:val="false"/>
                <w:sz w:val="20"/>
                <w:szCs w:val="20"/>
              </w:rPr>
              <w:t xml:space="preserve">Output</w:t>
            </w:r>
          </w:p>
        </w:tc>
        <w:tc>
          <w:p>
            <w:pPr>
              <w:jc w:val="center"/>
            </w:pPr>
            <w:r>
              <w:rPr>
                <w:rFonts w:ascii="Times New Roman" w:cs="Times New Roman" w:eastAsia="Times New Roman" w:hAnsi="Times New Roman"/>
                <w:b w:val="false"/>
                <w:bCs w:val="false"/>
                <w:sz w:val="20"/>
                <w:szCs w:val="20"/>
              </w:rPr>
              <w:t xml:space="preserve">1</w:t>
            </w:r>
          </w:p>
        </w:tc>
        <w:tc>
          <w:p>
            <w:pPr>
              <w:jc w:val="center"/>
            </w:pPr>
            <w:r>
              <w:rPr>
                <w:rFonts w:ascii="Times New Roman" w:cs="Times New Roman" w:eastAsia="Times New Roman" w:hAnsi="Times New Roman"/>
                <w:b w:val="false"/>
                <w:bCs w:val="false"/>
                <w:sz w:val="20"/>
                <w:szCs w:val="20"/>
              </w:rPr>
              <w:t xml:space="preserve">Ready signal</w:t>
            </w:r>
          </w:p>
        </w:tc>
      </w:tr>
      <w:tr>
        <w:tc>
          <w:p>
            <w:pPr>
              <w:jc w:val="center"/>
            </w:pPr>
            <w:r>
              <w:rPr>
                <w:rFonts w:ascii="Times New Roman" w:cs="Times New Roman" w:eastAsia="Times New Roman" w:hAnsi="Times New Roman"/>
                <w:b w:val="false"/>
                <w:bCs w:val="false"/>
                <w:sz w:val="20"/>
                <w:szCs w:val="20"/>
              </w:rPr>
              <w:t xml:space="preserve">merge_req</w:t>
            </w:r>
          </w:p>
        </w:tc>
        <w:tc>
          <w:p>
            <w:pPr>
              <w:jc w:val="center"/>
            </w:pPr>
            <w:r>
              <w:rPr>
                <w:rFonts w:ascii="Times New Roman" w:cs="Times New Roman" w:eastAsia="Times New Roman" w:hAnsi="Times New Roman"/>
                <w:b w:val="false"/>
                <w:bCs w:val="false"/>
                <w:sz w:val="20"/>
                <w:szCs w:val="20"/>
              </w:rPr>
              <w:t xml:space="preserve">Input</w:t>
            </w:r>
          </w:p>
        </w:tc>
        <w:tc>
          <w:p>
            <w:pPr>
              <w:jc w:val="center"/>
            </w:pPr>
            <w:r>
              <w:rPr>
                <w:rFonts w:ascii="Times New Roman" w:cs="Times New Roman" w:eastAsia="Times New Roman" w:hAnsi="Times New Roman"/>
                <w:b w:val="false"/>
                <w:bCs w:val="false"/>
                <w:sz w:val="20"/>
                <w:szCs w:val="20"/>
              </w:rPr>
              <w:t xml:space="preserve">1</w:t>
            </w:r>
          </w:p>
        </w:tc>
        <w:tc>
          <w:p>
            <w:pPr>
              <w:jc w:val="center"/>
            </w:pPr>
            <w:r>
              <w:rPr>
                <w:rFonts w:ascii="Times New Roman" w:cs="Times New Roman" w:eastAsia="Times New Roman" w:hAnsi="Times New Roman"/>
                <w:b w:val="false"/>
                <w:bCs w:val="false"/>
                <w:sz w:val="20"/>
                <w:szCs w:val="20"/>
              </w:rPr>
              <w:t xml:space="preserve">Merge request</w:t>
            </w:r>
          </w:p>
        </w:tc>
      </w:tr>
      <w:tr>
        <w:tc>
          <w:p>
            <w:pPr>
              <w:jc w:val="center"/>
            </w:pPr>
            <w:r>
              <w:rPr>
                <w:rFonts w:ascii="Times New Roman" w:cs="Times New Roman" w:eastAsia="Times New Roman" w:hAnsi="Times New Roman"/>
                <w:b w:val="false"/>
                <w:bCs w:val="false"/>
                <w:sz w:val="20"/>
                <w:szCs w:val="20"/>
              </w:rPr>
              <w:t xml:space="preserve">merge_done</w:t>
            </w:r>
          </w:p>
        </w:tc>
        <w:tc>
          <w:p>
            <w:pPr>
              <w:jc w:val="center"/>
            </w:pPr>
            <w:r>
              <w:rPr>
                <w:rFonts w:ascii="Times New Roman" w:cs="Times New Roman" w:eastAsia="Times New Roman" w:hAnsi="Times New Roman"/>
                <w:b w:val="false"/>
                <w:bCs w:val="false"/>
                <w:sz w:val="20"/>
                <w:szCs w:val="20"/>
              </w:rPr>
              <w:t xml:space="preserve">Output</w:t>
            </w:r>
          </w:p>
        </w:tc>
        <w:tc>
          <w:p>
            <w:pPr>
              <w:jc w:val="center"/>
            </w:pPr>
            <w:r>
              <w:rPr>
                <w:rFonts w:ascii="Times New Roman" w:cs="Times New Roman" w:eastAsia="Times New Roman" w:hAnsi="Times New Roman"/>
                <w:b w:val="false"/>
                <w:bCs w:val="false"/>
                <w:sz w:val="20"/>
                <w:szCs w:val="20"/>
              </w:rPr>
              <w:t xml:space="preserve">1</w:t>
            </w:r>
          </w:p>
        </w:tc>
        <w:tc>
          <w:p>
            <w:pPr>
              <w:jc w:val="center"/>
            </w:pPr>
            <w:r>
              <w:rPr>
                <w:rFonts w:ascii="Times New Roman" w:cs="Times New Roman" w:eastAsia="Times New Roman" w:hAnsi="Times New Roman"/>
                <w:b w:val="false"/>
                <w:bCs w:val="false"/>
                <w:sz w:val="20"/>
                <w:szCs w:val="20"/>
              </w:rPr>
              <w:t xml:space="preserve">Merge complete</w:t>
            </w:r>
          </w:p>
        </w:tc>
      </w:tr>
    </w:tbl>
    <w:p>
      <w:pPr>
        <w:sectPr>
          <w:headerReference w:type="default" r:id="rId31"/>
          <w:footerReference w:type="default" r:id="rId32"/>
          <w:pgSz w:w="11906" w:h="16838" w:orient="portrait"/>
          <w:pgMar w:top="1440" w:right="1440" w:bottom="1440" w:left="2160" w:header="708" w:footer="708" w:gutter="0"/>
          <w:pgNumType/>
          <w:docGrid w:linePitch="360"/>
        </w:sectPr>
      </w:pPr>
    </w:p>
    <w:p>
      <w:pPr>
        <w:pStyle w:val="Heading1"/>
      </w:pPr>
      <w:r>
        <w:rPr>
          <w:b/>
          <w:bCs/>
        </w:rPr>
        <w:t xml:space="preserve">Appendix C: Simulation Parameters</w:t>
      </w:r>
    </w:p>
    <w:p>
      <w:pPr>
        <w:pStyle w:val="Heading2"/>
      </w:pPr>
      <w:r>
        <w:t xml:space="preserve">C.1 System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center"/>
            </w:pPr>
            <w:r>
              <w:rPr>
                <w:rFonts w:ascii="Times New Roman" w:cs="Times New Roman" w:eastAsia="Times New Roman" w:hAnsi="Times New Roman"/>
                <w:b/>
                <w:bCs/>
                <w:sz w:val="22"/>
                <w:szCs w:val="22"/>
              </w:rPr>
              <w:t xml:space="preserve">Parameter</w:t>
            </w:r>
          </w:p>
        </w:tc>
        <w:tc>
          <w:p>
            <w:pPr>
              <w:jc w:val="center"/>
            </w:pPr>
            <w:r>
              <w:rPr>
                <w:rFonts w:ascii="Times New Roman" w:cs="Times New Roman" w:eastAsia="Times New Roman" w:hAnsi="Times New Roman"/>
                <w:b/>
                <w:bCs/>
                <w:sz w:val="22"/>
                <w:szCs w:val="22"/>
              </w:rPr>
              <w:t xml:space="preserve">Value</w:t>
            </w:r>
          </w:p>
        </w:tc>
        <w:tc>
          <w:p>
            <w:pPr>
              <w:jc w:val="center"/>
            </w:pPr>
            <w:r>
              <w:rPr>
                <w:rFonts w:ascii="Times New Roman" w:cs="Times New Roman" w:eastAsia="Times New Roman" w:hAnsi="Times New Roman"/>
                <w:b/>
                <w:bCs/>
                <w:sz w:val="22"/>
                <w:szCs w:val="22"/>
              </w:rPr>
              <w:t xml:space="preserve">Description</w:t>
            </w:r>
          </w:p>
        </w:tc>
      </w:tr>
      <w:tr>
        <w:tc>
          <w:p>
            <w:pPr>
              <w:jc w:val="center"/>
            </w:pPr>
            <w:r>
              <w:rPr>
                <w:rFonts w:ascii="Times New Roman" w:cs="Times New Roman" w:eastAsia="Times New Roman" w:hAnsi="Times New Roman"/>
                <w:b w:val="false"/>
                <w:bCs w:val="false"/>
                <w:sz w:val="20"/>
                <w:szCs w:val="20"/>
              </w:rPr>
              <w:t xml:space="preserve">PROCESS_NODE_NM</w:t>
            </w:r>
          </w:p>
        </w:tc>
        <w:tc>
          <w:p>
            <w:pPr>
              <w:jc w:val="center"/>
            </w:pPr>
            <w:r>
              <w:rPr>
                <w:rFonts w:ascii="Times New Roman" w:cs="Times New Roman" w:eastAsia="Times New Roman" w:hAnsi="Times New Roman"/>
                <w:b w:val="false"/>
                <w:bCs w:val="false"/>
                <w:sz w:val="20"/>
                <w:szCs w:val="20"/>
              </w:rPr>
              <w:t xml:space="preserve">28</w:t>
            </w:r>
          </w:p>
        </w:tc>
        <w:tc>
          <w:p>
            <w:pPr>
              <w:jc w:val="center"/>
            </w:pPr>
            <w:r>
              <w:rPr>
                <w:rFonts w:ascii="Times New Roman" w:cs="Times New Roman" w:eastAsia="Times New Roman" w:hAnsi="Times New Roman"/>
                <w:b w:val="false"/>
                <w:bCs w:val="false"/>
                <w:sz w:val="20"/>
                <w:szCs w:val="20"/>
              </w:rPr>
              <w:t xml:space="preserve">Technology node in nm</w:t>
            </w:r>
          </w:p>
        </w:tc>
      </w:tr>
      <w:tr>
        <w:tc>
          <w:p>
            <w:pPr>
              <w:jc w:val="center"/>
            </w:pPr>
            <w:r>
              <w:rPr>
                <w:rFonts w:ascii="Times New Roman" w:cs="Times New Roman" w:eastAsia="Times New Roman" w:hAnsi="Times New Roman"/>
                <w:b w:val="false"/>
                <w:bCs w:val="false"/>
                <w:sz w:val="20"/>
                <w:szCs w:val="20"/>
              </w:rPr>
              <w:t xml:space="preserve">CLOCK_FREQ_MHZ</w:t>
            </w:r>
          </w:p>
        </w:tc>
        <w:tc>
          <w:p>
            <w:pPr>
              <w:jc w:val="center"/>
            </w:pPr>
            <w:r>
              <w:rPr>
                <w:rFonts w:ascii="Times New Roman" w:cs="Times New Roman" w:eastAsia="Times New Roman" w:hAnsi="Times New Roman"/>
                <w:b w:val="false"/>
                <w:bCs w:val="false"/>
                <w:sz w:val="20"/>
                <w:szCs w:val="20"/>
              </w:rPr>
              <w:t xml:space="preserve">800</w:t>
            </w:r>
          </w:p>
        </w:tc>
        <w:tc>
          <w:p>
            <w:pPr>
              <w:jc w:val="center"/>
            </w:pPr>
            <w:r>
              <w:rPr>
                <w:rFonts w:ascii="Times New Roman" w:cs="Times New Roman" w:eastAsia="Times New Roman" w:hAnsi="Times New Roman"/>
                <w:b w:val="false"/>
                <w:bCs w:val="false"/>
                <w:sz w:val="20"/>
                <w:szCs w:val="20"/>
              </w:rPr>
              <w:t xml:space="preserve">Clock frequency</w:t>
            </w:r>
          </w:p>
        </w:tc>
      </w:tr>
      <w:tr>
        <w:tc>
          <w:p>
            <w:pPr>
              <w:jc w:val="center"/>
            </w:pPr>
            <w:r>
              <w:rPr>
                <w:rFonts w:ascii="Times New Roman" w:cs="Times New Roman" w:eastAsia="Times New Roman" w:hAnsi="Times New Roman"/>
                <w:b w:val="false"/>
                <w:bCs w:val="false"/>
                <w:sz w:val="20"/>
                <w:szCs w:val="20"/>
              </w:rPr>
              <w:t xml:space="preserve">CYCLE_TIME_NS</w:t>
            </w:r>
          </w:p>
        </w:tc>
        <w:tc>
          <w:p>
            <w:pPr>
              <w:jc w:val="center"/>
            </w:pPr>
            <w:r>
              <w:rPr>
                <w:rFonts w:ascii="Times New Roman" w:cs="Times New Roman" w:eastAsia="Times New Roman" w:hAnsi="Times New Roman"/>
                <w:b w:val="false"/>
                <w:bCs w:val="false"/>
                <w:sz w:val="20"/>
                <w:szCs w:val="20"/>
              </w:rPr>
              <w:t xml:space="preserve">1.25</w:t>
            </w:r>
          </w:p>
        </w:tc>
        <w:tc>
          <w:p>
            <w:pPr>
              <w:jc w:val="center"/>
            </w:pPr>
            <w:r>
              <w:rPr>
                <w:rFonts w:ascii="Times New Roman" w:cs="Times New Roman" w:eastAsia="Times New Roman" w:hAnsi="Times New Roman"/>
                <w:b w:val="false"/>
                <w:bCs w:val="false"/>
                <w:sz w:val="20"/>
                <w:szCs w:val="20"/>
              </w:rPr>
              <w:t xml:space="preserve">Cycle time</w:t>
            </w:r>
          </w:p>
        </w:tc>
      </w:tr>
      <w:tr>
        <w:tc>
          <w:p>
            <w:pPr>
              <w:jc w:val="center"/>
            </w:pPr>
            <w:r>
              <w:rPr>
                <w:rFonts w:ascii="Times New Roman" w:cs="Times New Roman" w:eastAsia="Times New Roman" w:hAnsi="Times New Roman"/>
                <w:b w:val="false"/>
                <w:bCs w:val="false"/>
                <w:sz w:val="20"/>
                <w:szCs w:val="20"/>
              </w:rPr>
              <w:t xml:space="preserve">L1_LATENCY_CYCLES</w:t>
            </w:r>
          </w:p>
        </w:tc>
        <w:tc>
          <w:p>
            <w:pPr>
              <w:jc w:val="center"/>
            </w:pPr>
            <w:r>
              <w:rPr>
                <w:rFonts w:ascii="Times New Roman" w:cs="Times New Roman" w:eastAsia="Times New Roman" w:hAnsi="Times New Roman"/>
                <w:b w:val="false"/>
                <w:bCs w:val="false"/>
                <w:sz w:val="20"/>
                <w:szCs w:val="20"/>
              </w:rPr>
              <w:t xml:space="preserve">3</w:t>
            </w:r>
          </w:p>
        </w:tc>
        <w:tc>
          <w:p>
            <w:pPr>
              <w:jc w:val="center"/>
            </w:pPr>
            <w:r>
              <w:rPr>
                <w:rFonts w:ascii="Times New Roman" w:cs="Times New Roman" w:eastAsia="Times New Roman" w:hAnsi="Times New Roman"/>
                <w:b w:val="false"/>
                <w:bCs w:val="false"/>
                <w:sz w:val="20"/>
                <w:szCs w:val="20"/>
              </w:rPr>
              <w:t xml:space="preserve">L1 cache latency</w:t>
            </w:r>
          </w:p>
        </w:tc>
      </w:tr>
      <w:tr>
        <w:tc>
          <w:p>
            <w:pPr>
              <w:jc w:val="center"/>
            </w:pPr>
            <w:r>
              <w:rPr>
                <w:rFonts w:ascii="Times New Roman" w:cs="Times New Roman" w:eastAsia="Times New Roman" w:hAnsi="Times New Roman"/>
                <w:b w:val="false"/>
                <w:bCs w:val="false"/>
                <w:sz w:val="20"/>
                <w:szCs w:val="20"/>
              </w:rPr>
              <w:t xml:space="preserve">L2_LATENCY_CYCLES</w:t>
            </w:r>
          </w:p>
        </w:tc>
        <w:tc>
          <w:p>
            <w:pPr>
              <w:jc w:val="center"/>
            </w:pPr>
            <w:r>
              <w:rPr>
                <w:rFonts w:ascii="Times New Roman" w:cs="Times New Roman" w:eastAsia="Times New Roman" w:hAnsi="Times New Roman"/>
                <w:b w:val="false"/>
                <w:bCs w:val="false"/>
                <w:sz w:val="20"/>
                <w:szCs w:val="20"/>
              </w:rPr>
              <w:t xml:space="preserve">12</w:t>
            </w:r>
          </w:p>
        </w:tc>
        <w:tc>
          <w:p>
            <w:pPr>
              <w:jc w:val="center"/>
            </w:pPr>
            <w:r>
              <w:rPr>
                <w:rFonts w:ascii="Times New Roman" w:cs="Times New Roman" w:eastAsia="Times New Roman" w:hAnsi="Times New Roman"/>
                <w:b w:val="false"/>
                <w:bCs w:val="false"/>
                <w:sz w:val="20"/>
                <w:szCs w:val="20"/>
              </w:rPr>
              <w:t xml:space="preserve">L2 cache latency</w:t>
            </w:r>
          </w:p>
        </w:tc>
      </w:tr>
      <w:tr>
        <w:tc>
          <w:p>
            <w:pPr>
              <w:jc w:val="center"/>
            </w:pPr>
            <w:r>
              <w:rPr>
                <w:rFonts w:ascii="Times New Roman" w:cs="Times New Roman" w:eastAsia="Times New Roman" w:hAnsi="Times New Roman"/>
                <w:b w:val="false"/>
                <w:bCs w:val="false"/>
                <w:sz w:val="20"/>
                <w:szCs w:val="20"/>
              </w:rPr>
              <w:t xml:space="preserve">L3_LATENCY_CYCLES</w:t>
            </w:r>
          </w:p>
        </w:tc>
        <w:tc>
          <w:p>
            <w:pPr>
              <w:jc w:val="center"/>
            </w:pPr>
            <w:r>
              <w:rPr>
                <w:rFonts w:ascii="Times New Roman" w:cs="Times New Roman" w:eastAsia="Times New Roman" w:hAnsi="Times New Roman"/>
                <w:b w:val="false"/>
                <w:bCs w:val="false"/>
                <w:sz w:val="20"/>
                <w:szCs w:val="20"/>
              </w:rPr>
              <w:t xml:space="preserve">40</w:t>
            </w:r>
          </w:p>
        </w:tc>
        <w:tc>
          <w:p>
            <w:pPr>
              <w:jc w:val="center"/>
            </w:pPr>
            <w:r>
              <w:rPr>
                <w:rFonts w:ascii="Times New Roman" w:cs="Times New Roman" w:eastAsia="Times New Roman" w:hAnsi="Times New Roman"/>
                <w:b w:val="false"/>
                <w:bCs w:val="false"/>
                <w:sz w:val="20"/>
                <w:szCs w:val="20"/>
              </w:rPr>
              <w:t xml:space="preserve">L3 cache latency</w:t>
            </w:r>
          </w:p>
        </w:tc>
      </w:tr>
      <w:tr>
        <w:tc>
          <w:p>
            <w:pPr>
              <w:jc w:val="center"/>
            </w:pPr>
            <w:r>
              <w:rPr>
                <w:rFonts w:ascii="Times New Roman" w:cs="Times New Roman" w:eastAsia="Times New Roman" w:hAnsi="Times New Roman"/>
                <w:b w:val="false"/>
                <w:bCs w:val="false"/>
                <w:sz w:val="20"/>
                <w:szCs w:val="20"/>
              </w:rPr>
              <w:t xml:space="preserve">NOC_HOP_CYCLES</w:t>
            </w:r>
          </w:p>
        </w:tc>
        <w:tc>
          <w:p>
            <w:pPr>
              <w:jc w:val="center"/>
            </w:pPr>
            <w:r>
              <w:rPr>
                <w:rFonts w:ascii="Times New Roman" w:cs="Times New Roman" w:eastAsia="Times New Roman" w:hAnsi="Times New Roman"/>
                <w:b w:val="false"/>
                <w:bCs w:val="false"/>
                <w:sz w:val="20"/>
                <w:szCs w:val="20"/>
              </w:rPr>
              <w:t xml:space="preserve">2</w:t>
            </w:r>
          </w:p>
        </w:tc>
        <w:tc>
          <w:p>
            <w:pPr>
              <w:jc w:val="center"/>
            </w:pPr>
            <w:r>
              <w:rPr>
                <w:rFonts w:ascii="Times New Roman" w:cs="Times New Roman" w:eastAsia="Times New Roman" w:hAnsi="Times New Roman"/>
                <w:b w:val="false"/>
                <w:bCs w:val="false"/>
                <w:sz w:val="20"/>
                <w:szCs w:val="20"/>
              </w:rPr>
              <w:t xml:space="preserve">NoC hop latency</w:t>
            </w:r>
          </w:p>
        </w:tc>
      </w:tr>
      <w:tr>
        <w:tc>
          <w:p>
            <w:pPr>
              <w:jc w:val="center"/>
            </w:pPr>
            <w:r>
              <w:rPr>
                <w:rFonts w:ascii="Times New Roman" w:cs="Times New Roman" w:eastAsia="Times New Roman" w:hAnsi="Times New Roman"/>
                <w:b w:val="false"/>
                <w:bCs w:val="false"/>
                <w:sz w:val="20"/>
                <w:szCs w:val="20"/>
              </w:rPr>
              <w:t xml:space="preserve">CRDT_MERGE_CYCLES</w:t>
            </w:r>
          </w:p>
        </w:tc>
        <w:tc>
          <w:p>
            <w:pPr>
              <w:jc w:val="center"/>
            </w:pPr>
            <w:r>
              <w:rPr>
                <w:rFonts w:ascii="Times New Roman" w:cs="Times New Roman" w:eastAsia="Times New Roman" w:hAnsi="Times New Roman"/>
                <w:b w:val="false"/>
                <w:bCs w:val="false"/>
                <w:sz w:val="20"/>
                <w:szCs w:val="20"/>
              </w:rPr>
              <w:t xml:space="preserve">2</w:t>
            </w:r>
          </w:p>
        </w:tc>
        <w:tc>
          <w:p>
            <w:pPr>
              <w:jc w:val="center"/>
            </w:pPr>
            <w:r>
              <w:rPr>
                <w:rFonts w:ascii="Times New Roman" w:cs="Times New Roman" w:eastAsia="Times New Roman" w:hAnsi="Times New Roman"/>
                <w:b w:val="false"/>
                <w:bCs w:val="false"/>
                <w:sz w:val="20"/>
                <w:szCs w:val="20"/>
              </w:rPr>
              <w:t xml:space="preserve">CRDT merge latency</w:t>
            </w:r>
          </w:p>
        </w:tc>
      </w:tr>
      <w:tr>
        <w:tc>
          <w:p>
            <w:pPr>
              <w:jc w:val="center"/>
            </w:pPr>
            <w:r>
              <w:rPr>
                <w:rFonts w:ascii="Times New Roman" w:cs="Times New Roman" w:eastAsia="Times New Roman" w:hAnsi="Times New Roman"/>
                <w:b w:val="false"/>
                <w:bCs w:val="false"/>
                <w:sz w:val="20"/>
                <w:szCs w:val="20"/>
              </w:rPr>
              <w:t xml:space="preserve">MEMORY_LATENCY_CYCLES</w:t>
            </w:r>
          </w:p>
        </w:tc>
        <w:tc>
          <w:p>
            <w:pPr>
              <w:jc w:val="center"/>
            </w:pPr>
            <w:r>
              <w:rPr>
                <w:rFonts w:ascii="Times New Roman" w:cs="Times New Roman" w:eastAsia="Times New Roman" w:hAnsi="Times New Roman"/>
                <w:b w:val="false"/>
                <w:bCs w:val="false"/>
                <w:sz w:val="20"/>
                <w:szCs w:val="20"/>
              </w:rPr>
              <w:t xml:space="preserve">127</w:t>
            </w:r>
          </w:p>
        </w:tc>
        <w:tc>
          <w:p>
            <w:pPr>
              <w:jc w:val="center"/>
            </w:pPr>
            <w:r>
              <w:rPr>
                <w:rFonts w:ascii="Times New Roman" w:cs="Times New Roman" w:eastAsia="Times New Roman" w:hAnsi="Times New Roman"/>
                <w:b w:val="false"/>
                <w:bCs w:val="false"/>
                <w:sz w:val="20"/>
                <w:szCs w:val="20"/>
              </w:rPr>
              <w:t xml:space="preserve">Main memory latency</w:t>
            </w:r>
          </w:p>
        </w:tc>
      </w:tr>
    </w:tbl>
    <w:p>
      <w:pPr>
        <w:pStyle w:val="Heading2"/>
      </w:pPr>
      <w:r>
        <w:t xml:space="preserve">C.2 Cache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center"/>
            </w:pPr>
            <w:r>
              <w:rPr>
                <w:rFonts w:ascii="Times New Roman" w:cs="Times New Roman" w:eastAsia="Times New Roman" w:hAnsi="Times New Roman"/>
                <w:b/>
                <w:bCs/>
                <w:sz w:val="22"/>
                <w:szCs w:val="22"/>
              </w:rPr>
              <w:t xml:space="preserve">Level</w:t>
            </w:r>
          </w:p>
        </w:tc>
        <w:tc>
          <w:p>
            <w:pPr>
              <w:jc w:val="center"/>
            </w:pPr>
            <w:r>
              <w:rPr>
                <w:rFonts w:ascii="Times New Roman" w:cs="Times New Roman" w:eastAsia="Times New Roman" w:hAnsi="Times New Roman"/>
                <w:b/>
                <w:bCs/>
                <w:sz w:val="22"/>
                <w:szCs w:val="22"/>
              </w:rPr>
              <w:t xml:space="preserve">Size</w:t>
            </w:r>
          </w:p>
        </w:tc>
        <w:tc>
          <w:p>
            <w:pPr>
              <w:jc w:val="center"/>
            </w:pPr>
            <w:r>
              <w:rPr>
                <w:rFonts w:ascii="Times New Roman" w:cs="Times New Roman" w:eastAsia="Times New Roman" w:hAnsi="Times New Roman"/>
                <w:b/>
                <w:bCs/>
                <w:sz w:val="22"/>
                <w:szCs w:val="22"/>
              </w:rPr>
              <w:t xml:space="preserve">Associativity</w:t>
            </w:r>
          </w:p>
        </w:tc>
        <w:tc>
          <w:p>
            <w:pPr>
              <w:jc w:val="center"/>
            </w:pPr>
            <w:r>
              <w:rPr>
                <w:rFonts w:ascii="Times New Roman" w:cs="Times New Roman" w:eastAsia="Times New Roman" w:hAnsi="Times New Roman"/>
                <w:b/>
                <w:bCs/>
                <w:sz w:val="22"/>
                <w:szCs w:val="22"/>
              </w:rPr>
              <w:t xml:space="preserve">Line Size</w:t>
            </w:r>
          </w:p>
        </w:tc>
      </w:tr>
      <w:tr>
        <w:tc>
          <w:p>
            <w:pPr>
              <w:jc w:val="center"/>
            </w:pPr>
            <w:r>
              <w:rPr>
                <w:rFonts w:ascii="Times New Roman" w:cs="Times New Roman" w:eastAsia="Times New Roman" w:hAnsi="Times New Roman"/>
                <w:b w:val="false"/>
                <w:bCs w:val="false"/>
                <w:sz w:val="20"/>
                <w:szCs w:val="20"/>
              </w:rPr>
              <w:t xml:space="preserve">L1</w:t>
            </w:r>
          </w:p>
        </w:tc>
        <w:tc>
          <w:p>
            <w:pPr>
              <w:jc w:val="center"/>
            </w:pPr>
            <w:r>
              <w:rPr>
                <w:rFonts w:ascii="Times New Roman" w:cs="Times New Roman" w:eastAsia="Times New Roman" w:hAnsi="Times New Roman"/>
                <w:b w:val="false"/>
                <w:bCs w:val="false"/>
                <w:sz w:val="20"/>
                <w:szCs w:val="20"/>
              </w:rPr>
              <w:t xml:space="preserve">32 KB</w:t>
            </w:r>
          </w:p>
        </w:tc>
        <w:tc>
          <w:p>
            <w:pPr>
              <w:jc w:val="center"/>
            </w:pPr>
            <w:r>
              <w:rPr>
                <w:rFonts w:ascii="Times New Roman" w:cs="Times New Roman" w:eastAsia="Times New Roman" w:hAnsi="Times New Roman"/>
                <w:b w:val="false"/>
                <w:bCs w:val="false"/>
                <w:sz w:val="20"/>
                <w:szCs w:val="20"/>
              </w:rPr>
              <w:t xml:space="preserve">8-way</w:t>
            </w:r>
          </w:p>
        </w:tc>
        <w:tc>
          <w:p>
            <w:pPr>
              <w:jc w:val="center"/>
            </w:pPr>
            <w:r>
              <w:rPr>
                <w:rFonts w:ascii="Times New Roman" w:cs="Times New Roman" w:eastAsia="Times New Roman" w:hAnsi="Times New Roman"/>
                <w:b w:val="false"/>
                <w:bCs w:val="false"/>
                <w:sz w:val="20"/>
                <w:szCs w:val="20"/>
              </w:rPr>
              <w:t xml:space="preserve">64 B</w:t>
            </w:r>
          </w:p>
        </w:tc>
      </w:tr>
      <w:tr>
        <w:tc>
          <w:p>
            <w:pPr>
              <w:jc w:val="center"/>
            </w:pPr>
            <w:r>
              <w:rPr>
                <w:rFonts w:ascii="Times New Roman" w:cs="Times New Roman" w:eastAsia="Times New Roman" w:hAnsi="Times New Roman"/>
                <w:b w:val="false"/>
                <w:bCs w:val="false"/>
                <w:sz w:val="20"/>
                <w:szCs w:val="20"/>
              </w:rPr>
              <w:t xml:space="preserve">L2</w:t>
            </w:r>
          </w:p>
        </w:tc>
        <w:tc>
          <w:p>
            <w:pPr>
              <w:jc w:val="center"/>
            </w:pPr>
            <w:r>
              <w:rPr>
                <w:rFonts w:ascii="Times New Roman" w:cs="Times New Roman" w:eastAsia="Times New Roman" w:hAnsi="Times New Roman"/>
                <w:b w:val="false"/>
                <w:bCs w:val="false"/>
                <w:sz w:val="20"/>
                <w:szCs w:val="20"/>
              </w:rPr>
              <w:t xml:space="preserve">256 KB</w:t>
            </w:r>
          </w:p>
        </w:tc>
        <w:tc>
          <w:p>
            <w:pPr>
              <w:jc w:val="center"/>
            </w:pPr>
            <w:r>
              <w:rPr>
                <w:rFonts w:ascii="Times New Roman" w:cs="Times New Roman" w:eastAsia="Times New Roman" w:hAnsi="Times New Roman"/>
                <w:b w:val="false"/>
                <w:bCs w:val="false"/>
                <w:sz w:val="20"/>
                <w:szCs w:val="20"/>
              </w:rPr>
              <w:t xml:space="preserve">16-way</w:t>
            </w:r>
          </w:p>
        </w:tc>
        <w:tc>
          <w:p>
            <w:pPr>
              <w:jc w:val="center"/>
            </w:pPr>
            <w:r>
              <w:rPr>
                <w:rFonts w:ascii="Times New Roman" w:cs="Times New Roman" w:eastAsia="Times New Roman" w:hAnsi="Times New Roman"/>
                <w:b w:val="false"/>
                <w:bCs w:val="false"/>
                <w:sz w:val="20"/>
                <w:szCs w:val="20"/>
              </w:rPr>
              <w:t xml:space="preserve">64 B</w:t>
            </w:r>
          </w:p>
        </w:tc>
      </w:tr>
      <w:tr>
        <w:tc>
          <w:p>
            <w:pPr>
              <w:jc w:val="center"/>
            </w:pPr>
            <w:r>
              <w:rPr>
                <w:rFonts w:ascii="Times New Roman" w:cs="Times New Roman" w:eastAsia="Times New Roman" w:hAnsi="Times New Roman"/>
                <w:b w:val="false"/>
                <w:bCs w:val="false"/>
                <w:sz w:val="20"/>
                <w:szCs w:val="20"/>
              </w:rPr>
              <w:t xml:space="preserve">L3</w:t>
            </w:r>
          </w:p>
        </w:tc>
        <w:tc>
          <w:p>
            <w:pPr>
              <w:jc w:val="center"/>
            </w:pPr>
            <w:r>
              <w:rPr>
                <w:rFonts w:ascii="Times New Roman" w:cs="Times New Roman" w:eastAsia="Times New Roman" w:hAnsi="Times New Roman"/>
                <w:b w:val="false"/>
                <w:bCs w:val="false"/>
                <w:sz w:val="20"/>
                <w:szCs w:val="20"/>
              </w:rPr>
              <w:t xml:space="preserve">8 MB</w:t>
            </w:r>
          </w:p>
        </w:tc>
        <w:tc>
          <w:p>
            <w:pPr>
              <w:jc w:val="center"/>
            </w:pPr>
            <w:r>
              <w:rPr>
                <w:rFonts w:ascii="Times New Roman" w:cs="Times New Roman" w:eastAsia="Times New Roman" w:hAnsi="Times New Roman"/>
                <w:b w:val="false"/>
                <w:bCs w:val="false"/>
                <w:sz w:val="20"/>
                <w:szCs w:val="20"/>
              </w:rPr>
              <w:t xml:space="preserve">32-way</w:t>
            </w:r>
          </w:p>
        </w:tc>
        <w:tc>
          <w:p>
            <w:pPr>
              <w:jc w:val="center"/>
            </w:pPr>
            <w:r>
              <w:rPr>
                <w:rFonts w:ascii="Times New Roman" w:cs="Times New Roman" w:eastAsia="Times New Roman" w:hAnsi="Times New Roman"/>
                <w:b w:val="false"/>
                <w:bCs w:val="false"/>
                <w:sz w:val="20"/>
                <w:szCs w:val="20"/>
              </w:rPr>
              <w:t xml:space="preserve">64 B</w:t>
            </w:r>
          </w:p>
        </w:tc>
      </w:tr>
    </w:tbl>
    <w:p>
      <w:pPr>
        <w:pStyle w:val="Heading2"/>
      </w:pPr>
      <w:r>
        <w:t xml:space="preserve">C.3 Workload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center"/>
            </w:pPr>
            <w:r>
              <w:rPr>
                <w:rFonts w:ascii="Times New Roman" w:cs="Times New Roman" w:eastAsia="Times New Roman" w:hAnsi="Times New Roman"/>
                <w:b/>
                <w:bCs/>
                <w:sz w:val="22"/>
                <w:szCs w:val="22"/>
              </w:rPr>
              <w:t xml:space="preserve">Workload</w:t>
            </w:r>
          </w:p>
        </w:tc>
        <w:tc>
          <w:p>
            <w:pPr>
              <w:jc w:val="center"/>
            </w:pPr>
            <w:r>
              <w:rPr>
                <w:rFonts w:ascii="Times New Roman" w:cs="Times New Roman" w:eastAsia="Times New Roman" w:hAnsi="Times New Roman"/>
                <w:b/>
                <w:bCs/>
                <w:sz w:val="22"/>
                <w:szCs w:val="22"/>
              </w:rPr>
              <w:t xml:space="preserve">Parameters</w:t>
            </w:r>
          </w:p>
        </w:tc>
        <w:tc>
          <w:p>
            <w:pPr>
              <w:jc w:val="center"/>
            </w:pPr>
            <w:r>
              <w:rPr>
                <w:rFonts w:ascii="Times New Roman" w:cs="Times New Roman" w:eastAsia="Times New Roman" w:hAnsi="Times New Roman"/>
                <w:b/>
                <w:bCs/>
                <w:sz w:val="22"/>
                <w:szCs w:val="22"/>
              </w:rPr>
              <w:t xml:space="preserve">Batch Size</w:t>
            </w:r>
          </w:p>
        </w:tc>
        <w:tc>
          <w:p>
            <w:pPr>
              <w:jc w:val="center"/>
            </w:pPr>
            <w:r>
              <w:rPr>
                <w:rFonts w:ascii="Times New Roman" w:cs="Times New Roman" w:eastAsia="Times New Roman" w:hAnsi="Times New Roman"/>
                <w:b/>
                <w:bCs/>
                <w:sz w:val="22"/>
                <w:szCs w:val="22"/>
              </w:rPr>
              <w:t xml:space="preserve">Sequence Length</w:t>
            </w:r>
          </w:p>
        </w:tc>
      </w:tr>
      <w:tr>
        <w:tc>
          <w:p>
            <w:pPr>
              <w:jc w:val="center"/>
            </w:pPr>
            <w:r>
              <w:rPr>
                <w:rFonts w:ascii="Times New Roman" w:cs="Times New Roman" w:eastAsia="Times New Roman" w:hAnsi="Times New Roman"/>
                <w:b w:val="false"/>
                <w:bCs w:val="false"/>
                <w:sz w:val="20"/>
                <w:szCs w:val="20"/>
              </w:rPr>
              <w:t xml:space="preserve">ResNet-50</w:t>
            </w:r>
          </w:p>
        </w:tc>
        <w:tc>
          <w:p>
            <w:pPr>
              <w:jc w:val="center"/>
            </w:pPr>
            <w:r>
              <w:rPr>
                <w:rFonts w:ascii="Times New Roman" w:cs="Times New Roman" w:eastAsia="Times New Roman" w:hAnsi="Times New Roman"/>
                <w:b w:val="false"/>
                <w:bCs w:val="false"/>
                <w:sz w:val="20"/>
                <w:szCs w:val="20"/>
              </w:rPr>
              <w:t xml:space="preserve">25M</w:t>
            </w:r>
          </w:p>
        </w:tc>
        <w:tc>
          <w:p>
            <w:pPr>
              <w:jc w:val="center"/>
            </w:pPr>
            <w:r>
              <w:rPr>
                <w:rFonts w:ascii="Times New Roman" w:cs="Times New Roman" w:eastAsia="Times New Roman" w:hAnsi="Times New Roman"/>
                <w:b w:val="false"/>
                <w:bCs w:val="false"/>
                <w:sz w:val="20"/>
                <w:szCs w:val="20"/>
              </w:rPr>
              <w:t xml:space="preserve">32</w:t>
            </w:r>
          </w:p>
        </w:tc>
        <w:tc>
          <w:p>
            <w:pPr>
              <w:jc w:val="center"/>
            </w:pPr>
            <w:r>
              <w:rPr>
                <w:rFonts w:ascii="Times New Roman" w:cs="Times New Roman" w:eastAsia="Times New Roman" w:hAnsi="Times New Roman"/>
                <w:b w:val="false"/>
                <w:bCs w:val="false"/>
                <w:sz w:val="20"/>
                <w:szCs w:val="20"/>
              </w:rPr>
              <w:t xml:space="preserve">-</w:t>
            </w:r>
          </w:p>
        </w:tc>
      </w:tr>
      <w:tr>
        <w:tc>
          <w:p>
            <w:pPr>
              <w:jc w:val="center"/>
            </w:pPr>
            <w:r>
              <w:rPr>
                <w:rFonts w:ascii="Times New Roman" w:cs="Times New Roman" w:eastAsia="Times New Roman" w:hAnsi="Times New Roman"/>
                <w:b w:val="false"/>
                <w:bCs w:val="false"/>
                <w:sz w:val="20"/>
                <w:szCs w:val="20"/>
              </w:rPr>
              <w:t xml:space="preserve">BERT-base</w:t>
            </w:r>
          </w:p>
        </w:tc>
        <w:tc>
          <w:p>
            <w:pPr>
              <w:jc w:val="center"/>
            </w:pPr>
            <w:r>
              <w:rPr>
                <w:rFonts w:ascii="Times New Roman" w:cs="Times New Roman" w:eastAsia="Times New Roman" w:hAnsi="Times New Roman"/>
                <w:b w:val="false"/>
                <w:bCs w:val="false"/>
                <w:sz w:val="20"/>
                <w:szCs w:val="20"/>
              </w:rPr>
              <w:t xml:space="preserve">110M</w:t>
            </w:r>
          </w:p>
        </w:tc>
        <w:tc>
          <w:p>
            <w:pPr>
              <w:jc w:val="center"/>
            </w:pPr>
            <w:r>
              <w:rPr>
                <w:rFonts w:ascii="Times New Roman" w:cs="Times New Roman" w:eastAsia="Times New Roman" w:hAnsi="Times New Roman"/>
                <w:b w:val="false"/>
                <w:bCs w:val="false"/>
                <w:sz w:val="20"/>
                <w:szCs w:val="20"/>
              </w:rPr>
              <w:t xml:space="preserve">32</w:t>
            </w:r>
          </w:p>
        </w:tc>
        <w:tc>
          <w:p>
            <w:pPr>
              <w:jc w:val="center"/>
            </w:pPr>
            <w:r>
              <w:rPr>
                <w:rFonts w:ascii="Times New Roman" w:cs="Times New Roman" w:eastAsia="Times New Roman" w:hAnsi="Times New Roman"/>
                <w:b w:val="false"/>
                <w:bCs w:val="false"/>
                <w:sz w:val="20"/>
                <w:szCs w:val="20"/>
              </w:rPr>
              <w:t xml:space="preserve">512</w:t>
            </w:r>
          </w:p>
        </w:tc>
      </w:tr>
      <w:tr>
        <w:tc>
          <w:p>
            <w:pPr>
              <w:jc w:val="center"/>
            </w:pPr>
            <w:r>
              <w:rPr>
                <w:rFonts w:ascii="Times New Roman" w:cs="Times New Roman" w:eastAsia="Times New Roman" w:hAnsi="Times New Roman"/>
                <w:b w:val="false"/>
                <w:bCs w:val="false"/>
                <w:sz w:val="20"/>
                <w:szCs w:val="20"/>
              </w:rPr>
              <w:t xml:space="preserve">GPT-2</w:t>
            </w:r>
          </w:p>
        </w:tc>
        <w:tc>
          <w:p>
            <w:pPr>
              <w:jc w:val="center"/>
            </w:pPr>
            <w:r>
              <w:rPr>
                <w:rFonts w:ascii="Times New Roman" w:cs="Times New Roman" w:eastAsia="Times New Roman" w:hAnsi="Times New Roman"/>
                <w:b w:val="false"/>
                <w:bCs w:val="false"/>
                <w:sz w:val="20"/>
                <w:szCs w:val="20"/>
              </w:rPr>
              <w:t xml:space="preserve">1.5B</w:t>
            </w:r>
          </w:p>
        </w:tc>
        <w:tc>
          <w:p>
            <w:pPr>
              <w:jc w:val="center"/>
            </w:pPr>
            <w:r>
              <w:rPr>
                <w:rFonts w:ascii="Times New Roman" w:cs="Times New Roman" w:eastAsia="Times New Roman" w:hAnsi="Times New Roman"/>
                <w:b w:val="false"/>
                <w:bCs w:val="false"/>
                <w:sz w:val="20"/>
                <w:szCs w:val="20"/>
              </w:rPr>
              <w:t xml:space="preserve">16</w:t>
            </w:r>
          </w:p>
        </w:tc>
        <w:tc>
          <w:p>
            <w:pPr>
              <w:jc w:val="center"/>
            </w:pPr>
            <w:r>
              <w:rPr>
                <w:rFonts w:ascii="Times New Roman" w:cs="Times New Roman" w:eastAsia="Times New Roman" w:hAnsi="Times New Roman"/>
                <w:b w:val="false"/>
                <w:bCs w:val="false"/>
                <w:sz w:val="20"/>
                <w:szCs w:val="20"/>
              </w:rPr>
              <w:t xml:space="preserve">1024</w:t>
            </w:r>
          </w:p>
        </w:tc>
      </w:tr>
      <w:tr>
        <w:tc>
          <w:p>
            <w:pPr>
              <w:jc w:val="center"/>
            </w:pPr>
            <w:r>
              <w:rPr>
                <w:rFonts w:ascii="Times New Roman" w:cs="Times New Roman" w:eastAsia="Times New Roman" w:hAnsi="Times New Roman"/>
                <w:b w:val="false"/>
                <w:bCs w:val="false"/>
                <w:sz w:val="20"/>
                <w:szCs w:val="20"/>
              </w:rPr>
              <w:t xml:space="preserve">GPT-3-scale</w:t>
            </w:r>
          </w:p>
        </w:tc>
        <w:tc>
          <w:p>
            <w:pPr>
              <w:jc w:val="center"/>
            </w:pPr>
            <w:r>
              <w:rPr>
                <w:rFonts w:ascii="Times New Roman" w:cs="Times New Roman" w:eastAsia="Times New Roman" w:hAnsi="Times New Roman"/>
                <w:b w:val="false"/>
                <w:bCs w:val="false"/>
                <w:sz w:val="20"/>
                <w:szCs w:val="20"/>
              </w:rPr>
              <w:t xml:space="preserve">175B</w:t>
            </w:r>
          </w:p>
        </w:tc>
        <w:tc>
          <w:p>
            <w:pPr>
              <w:jc w:val="center"/>
            </w:pPr>
            <w:r>
              <w:rPr>
                <w:rFonts w:ascii="Times New Roman" w:cs="Times New Roman" w:eastAsia="Times New Roman" w:hAnsi="Times New Roman"/>
                <w:b w:val="false"/>
                <w:bCs w:val="false"/>
                <w:sz w:val="20"/>
                <w:szCs w:val="20"/>
              </w:rPr>
              <w:t xml:space="preserve">8</w:t>
            </w:r>
          </w:p>
        </w:tc>
        <w:tc>
          <w:p>
            <w:pPr>
              <w:jc w:val="center"/>
            </w:pPr>
            <w:r>
              <w:rPr>
                <w:rFonts w:ascii="Times New Roman" w:cs="Times New Roman" w:eastAsia="Times New Roman" w:hAnsi="Times New Roman"/>
                <w:b w:val="false"/>
                <w:bCs w:val="false"/>
                <w:sz w:val="20"/>
                <w:szCs w:val="20"/>
              </w:rPr>
              <w:t xml:space="preserve">2048</w:t>
            </w:r>
          </w:p>
        </w:tc>
      </w:tr>
      <w:tr>
        <w:tc>
          <w:p>
            <w:pPr>
              <w:jc w:val="center"/>
            </w:pPr>
            <w:r>
              <w:rPr>
                <w:rFonts w:ascii="Times New Roman" w:cs="Times New Roman" w:eastAsia="Times New Roman" w:hAnsi="Times New Roman"/>
                <w:b w:val="false"/>
                <w:bCs w:val="false"/>
                <w:sz w:val="20"/>
                <w:szCs w:val="20"/>
              </w:rPr>
              <w:t xml:space="preserve">LLaMA-7B</w:t>
            </w:r>
          </w:p>
        </w:tc>
        <w:tc>
          <w:p>
            <w:pPr>
              <w:jc w:val="center"/>
            </w:pPr>
            <w:r>
              <w:rPr>
                <w:rFonts w:ascii="Times New Roman" w:cs="Times New Roman" w:eastAsia="Times New Roman" w:hAnsi="Times New Roman"/>
                <w:b w:val="false"/>
                <w:bCs w:val="false"/>
                <w:sz w:val="20"/>
                <w:szCs w:val="20"/>
              </w:rPr>
              <w:t xml:space="preserve">7B</w:t>
            </w:r>
          </w:p>
        </w:tc>
        <w:tc>
          <w:p>
            <w:pPr>
              <w:jc w:val="center"/>
            </w:pPr>
            <w:r>
              <w:rPr>
                <w:rFonts w:ascii="Times New Roman" w:cs="Times New Roman" w:eastAsia="Times New Roman" w:hAnsi="Times New Roman"/>
                <w:b w:val="false"/>
                <w:bCs w:val="false"/>
                <w:sz w:val="20"/>
                <w:szCs w:val="20"/>
              </w:rPr>
              <w:t xml:space="preserve">16</w:t>
            </w:r>
          </w:p>
        </w:tc>
        <w:tc>
          <w:p>
            <w:pPr>
              <w:jc w:val="center"/>
            </w:pPr>
            <w:r>
              <w:rPr>
                <w:rFonts w:ascii="Times New Roman" w:cs="Times New Roman" w:eastAsia="Times New Roman" w:hAnsi="Times New Roman"/>
                <w:b w:val="false"/>
                <w:bCs w:val="false"/>
                <w:sz w:val="20"/>
                <w:szCs w:val="20"/>
              </w:rPr>
              <w:t xml:space="preserve">4096</w:t>
            </w:r>
          </w:p>
        </w:tc>
      </w:tr>
      <w:tr>
        <w:tc>
          <w:p>
            <w:pPr>
              <w:jc w:val="center"/>
            </w:pPr>
            <w:r>
              <w:rPr>
                <w:rFonts w:ascii="Times New Roman" w:cs="Times New Roman" w:eastAsia="Times New Roman" w:hAnsi="Times New Roman"/>
                <w:b w:val="false"/>
                <w:bCs w:val="false"/>
                <w:sz w:val="20"/>
                <w:szCs w:val="20"/>
              </w:rPr>
              <w:t xml:space="preserve">Stable Diffusion</w:t>
            </w:r>
          </w:p>
        </w:tc>
        <w:tc>
          <w:p>
            <w:pPr>
              <w:jc w:val="center"/>
            </w:pPr>
            <w:r>
              <w:rPr>
                <w:rFonts w:ascii="Times New Roman" w:cs="Times New Roman" w:eastAsia="Times New Roman" w:hAnsi="Times New Roman"/>
                <w:b w:val="false"/>
                <w:bCs w:val="false"/>
                <w:sz w:val="20"/>
                <w:szCs w:val="20"/>
              </w:rPr>
              <w:t xml:space="preserve">860M</w:t>
            </w:r>
          </w:p>
        </w:tc>
        <w:tc>
          <w:p>
            <w:pPr>
              <w:jc w:val="center"/>
            </w:pPr>
            <w:r>
              <w:rPr>
                <w:rFonts w:ascii="Times New Roman" w:cs="Times New Roman" w:eastAsia="Times New Roman" w:hAnsi="Times New Roman"/>
                <w:b w:val="false"/>
                <w:bCs w:val="false"/>
                <w:sz w:val="20"/>
                <w:szCs w:val="20"/>
              </w:rPr>
              <w:t xml:space="preserve">4</w:t>
            </w:r>
          </w:p>
        </w:tc>
        <w:tc>
          <w:p>
            <w:pPr>
              <w:jc w:val="center"/>
            </w:pPr>
            <w:r>
              <w:rPr>
                <w:rFonts w:ascii="Times New Roman" w:cs="Times New Roman" w:eastAsia="Times New Roman" w:hAnsi="Times New Roman"/>
                <w:b w:val="false"/>
                <w:bCs w:val="false"/>
                <w:sz w:val="20"/>
                <w:szCs w:val="20"/>
              </w:rPr>
              <w:t xml:space="preserve">-</w:t>
            </w:r>
          </w:p>
        </w:tc>
      </w:tr>
    </w:tbl>
    <w:p>
      <w:pPr>
        <w:sectPr>
          <w:headerReference w:type="default" r:id="rId33"/>
          <w:footerReference w:type="default" r:id="rId34"/>
          <w:pgSz w:w="11906" w:h="16838" w:orient="portrait"/>
          <w:pgMar w:top="1440" w:right="1440" w:bottom="1440" w:left="2160" w:header="708" w:footer="708" w:gutter="0"/>
          <w:pgNumType/>
          <w:docGrid w:linePitch="360"/>
        </w:sectPr>
      </w:pPr>
    </w:p>
    <w:p>
      <w:pPr>
        <w:pStyle w:val="Heading1"/>
      </w:pPr>
      <w:r>
        <w:rPr>
          <w:b/>
          <w:bCs/>
        </w:rPr>
        <w:t xml:space="preserve">References</w:t>
      </w:r>
    </w:p>
    <w:p>
      <w:pPr>
        <w:spacing w:after="120" w:line="360"/>
        <w:ind w:left="720" w:hanging="720"/>
        <w:jc w:val="both"/>
      </w:pPr>
      <w:r>
        <w:rPr>
          <w:rFonts w:ascii="Times New Roman" w:cs="Times New Roman" w:eastAsia="Times New Roman" w:hAnsi="Times New Roman"/>
          <w:sz w:val="22"/>
          <w:szCs w:val="22"/>
        </w:rPr>
        <w:t xml:space="preserve">1. Shapiro, M., Preguiça, N., Baquero, C., &amp; Zawirski, M. (2011). Conflict-free replicated data types. In Symposium on Self-Stabilizing Systems (pp. 386-400). Springer.</w:t>
      </w:r>
    </w:p>
    <w:p>
      <w:pPr>
        <w:spacing w:after="120" w:line="360"/>
        <w:ind w:left="720" w:hanging="720"/>
        <w:jc w:val="both"/>
      </w:pPr>
      <w:r>
        <w:rPr>
          <w:rFonts w:ascii="Times New Roman" w:cs="Times New Roman" w:eastAsia="Times New Roman" w:hAnsi="Times New Roman"/>
          <w:sz w:val="22"/>
          <w:szCs w:val="22"/>
        </w:rPr>
        <w:t xml:space="preserve">2. Almeida, P. S., Shoker, A., &amp; Baquero, C. (2018). Delta state replicated data types. Journal of Parallel and Distributed Computing, 111, 162-173.</w:t>
      </w:r>
    </w:p>
    <w:p>
      <w:pPr>
        <w:spacing w:after="120" w:line="360"/>
        <w:ind w:left="720" w:hanging="720"/>
        <w:jc w:val="both"/>
      </w:pPr>
      <w:r>
        <w:rPr>
          <w:rFonts w:ascii="Times New Roman" w:cs="Times New Roman" w:eastAsia="Times New Roman" w:hAnsi="Times New Roman"/>
          <w:sz w:val="22"/>
          <w:szCs w:val="22"/>
        </w:rPr>
        <w:t xml:space="preserve">3. Kleppmann, M., &amp; Beresford, A. R. (2017). A conflict-free replication approach to multi-user editing. Queue, 15(4), 40-53.</w:t>
      </w:r>
    </w:p>
    <w:p>
      <w:pPr>
        <w:spacing w:after="120" w:line="360"/>
        <w:ind w:left="720" w:hanging="720"/>
        <w:jc w:val="both"/>
      </w:pPr>
      <w:r>
        <w:rPr>
          <w:rFonts w:ascii="Times New Roman" w:cs="Times New Roman" w:eastAsia="Times New Roman" w:hAnsi="Times New Roman"/>
          <w:sz w:val="22"/>
          <w:szCs w:val="22"/>
        </w:rPr>
        <w:t xml:space="preserve">4. Baquero, C., Almeida, P. S., &amp; Shoker, A. (2017). Making operation-based CRDTs operation-based. In Proceedings of the 14th International Conference on Distributed Computing.</w:t>
      </w:r>
    </w:p>
    <w:p>
      <w:pPr>
        <w:spacing w:after="120" w:line="360"/>
        <w:ind w:left="720" w:hanging="720"/>
        <w:jc w:val="both"/>
      </w:pPr>
      <w:r>
        <w:rPr>
          <w:rFonts w:ascii="Times New Roman" w:cs="Times New Roman" w:eastAsia="Times New Roman" w:hAnsi="Times New Roman"/>
          <w:sz w:val="22"/>
          <w:szCs w:val="22"/>
        </w:rPr>
        <w:t xml:space="preserve">5. Burckhardt, S., Gotsman, A., Yang, H., &amp; Zawirski, M. (2014). Replicated data types: specification, verification, optimality. In POPL (pp. 271-284).</w:t>
      </w:r>
    </w:p>
    <w:p>
      <w:pPr>
        <w:spacing w:after="120" w:line="360"/>
        <w:ind w:left="720" w:hanging="720"/>
        <w:jc w:val="both"/>
      </w:pPr>
      <w:r>
        <w:rPr>
          <w:rFonts w:ascii="Times New Roman" w:cs="Times New Roman" w:eastAsia="Times New Roman" w:hAnsi="Times New Roman"/>
          <w:sz w:val="22"/>
          <w:szCs w:val="22"/>
        </w:rPr>
        <w:t xml:space="preserve">6. Culler, D. E., Singh, J. P., &amp; Gupta, A. (1999). Parallel computer architecture: a hardware/software approach. Gulf Professional Publishing.</w:t>
      </w:r>
    </w:p>
    <w:p>
      <w:pPr>
        <w:spacing w:after="120" w:line="360"/>
        <w:ind w:left="720" w:hanging="720"/>
        <w:jc w:val="both"/>
      </w:pPr>
      <w:r>
        <w:rPr>
          <w:rFonts w:ascii="Times New Roman" w:cs="Times New Roman" w:eastAsia="Times New Roman" w:hAnsi="Times New Roman"/>
          <w:sz w:val="22"/>
          <w:szCs w:val="22"/>
        </w:rPr>
        <w:t xml:space="preserve">7. Hennessy, J. L., &amp; Patterson, D. A. (2017). Computer architecture: a quantitative approach (6th ed.). Elsevier.</w:t>
      </w:r>
    </w:p>
    <w:p>
      <w:pPr>
        <w:spacing w:after="120" w:line="360"/>
        <w:ind w:left="720" w:hanging="720"/>
        <w:jc w:val="both"/>
      </w:pPr>
      <w:r>
        <w:rPr>
          <w:rFonts w:ascii="Times New Roman" w:cs="Times New Roman" w:eastAsia="Times New Roman" w:hAnsi="Times New Roman"/>
          <w:sz w:val="22"/>
          <w:szCs w:val="22"/>
        </w:rPr>
        <w:t xml:space="preserve">8. Sorin, D. J., Hill, M. D., &amp; Wood, D. A. (2011). A primer on memory consistency and cache coherence. Synthesis Lectures on Computer Architecture, 6(3), 1-212.</w:t>
      </w:r>
    </w:p>
    <w:p>
      <w:pPr>
        <w:spacing w:after="120" w:line="360"/>
        <w:ind w:left="720" w:hanging="720"/>
        <w:jc w:val="both"/>
      </w:pPr>
      <w:r>
        <w:rPr>
          <w:rFonts w:ascii="Times New Roman" w:cs="Times New Roman" w:eastAsia="Times New Roman" w:hAnsi="Times New Roman"/>
          <w:sz w:val="22"/>
          <w:szCs w:val="22"/>
        </w:rPr>
        <w:t xml:space="preserve">9. Martin, M. M., &amp; Hill, M. D. (2001). Token coherence: Decoupling performance and correctness. In Proceedings of the 28th Annual International Symposium on Computer Architecture.</w:t>
      </w:r>
    </w:p>
    <w:p>
      <w:pPr>
        <w:spacing w:after="120" w:line="360"/>
        <w:ind w:left="720" w:hanging="720"/>
        <w:jc w:val="both"/>
      </w:pPr>
      <w:r>
        <w:rPr>
          <w:rFonts w:ascii="Times New Roman" w:cs="Times New Roman" w:eastAsia="Times New Roman" w:hAnsi="Times New Roman"/>
          <w:sz w:val="22"/>
          <w:szCs w:val="22"/>
        </w:rPr>
        <w:t xml:space="preserve">10. Nagarajan, V., Gupta, G., &amp; Grot, N. (2020). A primer on cache coherence. Synthesis Lectures on Computer Architecture, 15(2), 1-104.</w:t>
      </w:r>
    </w:p>
    <w:p>
      <w:pPr>
        <w:spacing w:after="120" w:line="360"/>
        <w:ind w:left="720" w:hanging="720"/>
        <w:jc w:val="both"/>
      </w:pPr>
      <w:r>
        <w:rPr>
          <w:rFonts w:ascii="Times New Roman" w:cs="Times New Roman" w:eastAsia="Times New Roman" w:hAnsi="Times New Roman"/>
          <w:sz w:val="22"/>
          <w:szCs w:val="22"/>
        </w:rPr>
        <w:t xml:space="preserve">11. Jouppi, N. P., et al. (2017). In-datacenter performance analysis of a tensor processing unit. In Proceedings of the 44th Annual International Symposium on Computer Architecture.</w:t>
      </w:r>
    </w:p>
    <w:p>
      <w:pPr>
        <w:spacing w:after="120" w:line="360"/>
        <w:ind w:left="720" w:hanging="720"/>
        <w:jc w:val="both"/>
      </w:pPr>
      <w:r>
        <w:rPr>
          <w:rFonts w:ascii="Times New Roman" w:cs="Times New Roman" w:eastAsia="Times New Roman" w:hAnsi="Times New Roman"/>
          <w:sz w:val="22"/>
          <w:szCs w:val="22"/>
        </w:rPr>
        <w:t xml:space="preserve">12. Reagen, B., et al. (2017). A case for efficient accelerator design space exploration via Bayesian optimization. In ISLPED.</w:t>
      </w:r>
    </w:p>
    <w:p>
      <w:pPr>
        <w:spacing w:after="120" w:line="360"/>
        <w:ind w:left="720" w:hanging="720"/>
        <w:jc w:val="both"/>
      </w:pPr>
      <w:r>
        <w:rPr>
          <w:rFonts w:ascii="Times New Roman" w:cs="Times New Roman" w:eastAsia="Times New Roman" w:hAnsi="Times New Roman"/>
          <w:sz w:val="22"/>
          <w:szCs w:val="22"/>
        </w:rPr>
        <w:t xml:space="preserve">13. Krizhevsky, A., Sutskever, I., &amp; Hinton, G. E. (2012). ImageNet classification with deep convolutional neural networks. In NeurIPS.</w:t>
      </w:r>
    </w:p>
    <w:p>
      <w:pPr>
        <w:spacing w:after="120" w:line="360"/>
        <w:ind w:left="720" w:hanging="720"/>
        <w:jc w:val="both"/>
      </w:pPr>
      <w:r>
        <w:rPr>
          <w:rFonts w:ascii="Times New Roman" w:cs="Times New Roman" w:eastAsia="Times New Roman" w:hAnsi="Times New Roman"/>
          <w:sz w:val="22"/>
          <w:szCs w:val="22"/>
        </w:rPr>
        <w:t xml:space="preserve">14. Devlin, J., Chang, M. W., Lee, K., &amp; Toutanova, K. (2018). BERT: Pre-training of deep bidirectional transformers for language understanding. arXiv preprint arXiv:1810.04805.</w:t>
      </w:r>
    </w:p>
    <w:p>
      <w:pPr>
        <w:spacing w:after="120" w:line="360"/>
        <w:ind w:left="720" w:hanging="720"/>
        <w:jc w:val="both"/>
      </w:pPr>
      <w:r>
        <w:rPr>
          <w:rFonts w:ascii="Times New Roman" w:cs="Times New Roman" w:eastAsia="Times New Roman" w:hAnsi="Times New Roman"/>
          <w:sz w:val="22"/>
          <w:szCs w:val="22"/>
        </w:rPr>
        <w:t xml:space="preserve">15. Brown, T. B., et al. (2020). Language models are few-shot learners. In NeurIPS.</w:t>
      </w:r>
    </w:p>
    <w:p>
      <w:pPr>
        <w:spacing w:after="120" w:line="360"/>
        <w:ind w:left="720" w:hanging="720"/>
        <w:jc w:val="both"/>
      </w:pPr>
      <w:r>
        <w:rPr>
          <w:rFonts w:ascii="Times New Roman" w:cs="Times New Roman" w:eastAsia="Times New Roman" w:hAnsi="Times New Roman"/>
          <w:sz w:val="22"/>
          <w:szCs w:val="22"/>
        </w:rPr>
        <w:t xml:space="preserve">16. Touvron, H., et al. (2023). LLaMA: Open and efficient foundation language models. arXiv preprint arXiv:2302.13971.</w:t>
      </w:r>
    </w:p>
    <w:p>
      <w:pPr>
        <w:spacing w:after="120" w:line="360"/>
        <w:ind w:left="720" w:hanging="720"/>
        <w:jc w:val="both"/>
      </w:pPr>
      <w:r>
        <w:rPr>
          <w:rFonts w:ascii="Times New Roman" w:cs="Times New Roman" w:eastAsia="Times New Roman" w:hAnsi="Times New Roman"/>
          <w:sz w:val="22"/>
          <w:szCs w:val="22"/>
        </w:rPr>
        <w:t xml:space="preserve">17. Gu, A., &amp; Dao, T. (2023). Mamba: Linear-time sequence modeling with selective state spaces. arXiv preprint arXiv:2312.00752.</w:t>
      </w:r>
    </w:p>
    <w:p>
      <w:pPr>
        <w:spacing w:after="120" w:line="360"/>
        <w:ind w:left="720" w:hanging="720"/>
        <w:jc w:val="both"/>
      </w:pPr>
      <w:r>
        <w:rPr>
          <w:rFonts w:ascii="Times New Roman" w:cs="Times New Roman" w:eastAsia="Times New Roman" w:hAnsi="Times New Roman"/>
          <w:sz w:val="22"/>
          <w:szCs w:val="22"/>
        </w:rPr>
        <w:t xml:space="preserve">18. Rombach, R., et al. (2022). High-resolution image synthesis with latent diffusion models. In CVPR.</w:t>
      </w:r>
    </w:p>
    <w:p>
      <w:pPr>
        <w:spacing w:after="120" w:line="360"/>
        <w:ind w:left="720" w:hanging="720"/>
        <w:jc w:val="both"/>
      </w:pPr>
      <w:r>
        <w:rPr>
          <w:rFonts w:ascii="Times New Roman" w:cs="Times New Roman" w:eastAsia="Times New Roman" w:hAnsi="Times New Roman"/>
          <w:sz w:val="22"/>
          <w:szCs w:val="22"/>
        </w:rPr>
        <w:t xml:space="preserve">19. Vaswani, A., et al. (2017). Attention is all you need. In NeurIPS.</w:t>
      </w:r>
    </w:p>
    <w:p>
      <w:pPr>
        <w:spacing w:after="120" w:line="360"/>
        <w:ind w:left="720" w:hanging="720"/>
        <w:jc w:val="both"/>
      </w:pPr>
      <w:r>
        <w:rPr>
          <w:rFonts w:ascii="Times New Roman" w:cs="Times New Roman" w:eastAsia="Times New Roman" w:hAnsi="Times New Roman"/>
          <w:sz w:val="22"/>
          <w:szCs w:val="22"/>
        </w:rPr>
        <w:t xml:space="preserve">20. He, K., Zhang, X., Ren, S., &amp; Sun, J. (2016). Deep residual learning for image recognition. In CVPR.</w:t>
      </w:r>
    </w:p>
    <w:p>
      <w:pPr>
        <w:spacing w:after="120" w:line="360"/>
        <w:ind w:left="720" w:hanging="720"/>
        <w:jc w:val="both"/>
      </w:pPr>
      <w:r>
        <w:rPr>
          <w:rFonts w:ascii="Times New Roman" w:cs="Times New Roman" w:eastAsia="Times New Roman" w:hAnsi="Times New Roman"/>
          <w:sz w:val="22"/>
          <w:szCs w:val="22"/>
        </w:rPr>
        <w:t xml:space="preserve">21. Tarski, A. (1955). A lattice-theoretical fixpoint theorem and its applications. Pacific Journal of Mathematics, 5(2), 285-309.</w:t>
      </w:r>
    </w:p>
    <w:p>
      <w:pPr>
        <w:spacing w:after="120" w:line="360"/>
        <w:ind w:left="720" w:hanging="720"/>
        <w:jc w:val="both"/>
      </w:pPr>
      <w:r>
        <w:rPr>
          <w:rFonts w:ascii="Times New Roman" w:cs="Times New Roman" w:eastAsia="Times New Roman" w:hAnsi="Times New Roman"/>
          <w:sz w:val="22"/>
          <w:szCs w:val="22"/>
        </w:rPr>
        <w:t xml:space="preserve">22. Davey, B. A., &amp; Priestley, H. A. (2002). Introduction to lattices and order (2nd ed.). Cambridge University Press.</w:t>
      </w:r>
    </w:p>
    <w:p>
      <w:pPr>
        <w:spacing w:after="120" w:line="360"/>
        <w:ind w:left="720" w:hanging="720"/>
        <w:jc w:val="both"/>
      </w:pPr>
      <w:r>
        <w:rPr>
          <w:rFonts w:ascii="Times New Roman" w:cs="Times New Roman" w:eastAsia="Times New Roman" w:hAnsi="Times New Roman"/>
          <w:sz w:val="22"/>
          <w:szCs w:val="22"/>
        </w:rPr>
        <w:t xml:space="preserve">23. Mac Lane, S. (2013). Categories for the working mathematician (2nd ed.). Springer Science &amp; Business Media.</w:t>
      </w:r>
    </w:p>
    <w:p>
      <w:pPr>
        <w:spacing w:after="120" w:line="360"/>
        <w:ind w:left="720" w:hanging="720"/>
        <w:jc w:val="both"/>
      </w:pPr>
      <w:r>
        <w:rPr>
          <w:rFonts w:ascii="Times New Roman" w:cs="Times New Roman" w:eastAsia="Times New Roman" w:hAnsi="Times New Roman"/>
          <w:sz w:val="22"/>
          <w:szCs w:val="22"/>
        </w:rPr>
        <w:t xml:space="preserve">24. Hatcher, A. (2002). Algebraic topology. Cambridge University Press.</w:t>
      </w:r>
    </w:p>
    <w:p>
      <w:pPr>
        <w:spacing w:after="120" w:line="360"/>
        <w:ind w:left="720" w:hanging="720"/>
        <w:jc w:val="both"/>
      </w:pPr>
      <w:r>
        <w:rPr>
          <w:rFonts w:ascii="Times New Roman" w:cs="Times New Roman" w:eastAsia="Times New Roman" w:hAnsi="Times New Roman"/>
          <w:sz w:val="22"/>
          <w:szCs w:val="22"/>
        </w:rPr>
        <w:t xml:space="preserve">25. The Coq Development Team. (2023). The Coq proof assistant reference manual. INRIA.</w:t>
      </w:r>
    </w:p>
    <w:p>
      <w:pPr>
        <w:spacing w:after="120" w:line="360"/>
        <w:ind w:left="720" w:hanging="720"/>
        <w:jc w:val="both"/>
      </w:pPr>
      <w:r>
        <w:rPr>
          <w:rFonts w:ascii="Times New Roman" w:cs="Times New Roman" w:eastAsia="Times New Roman" w:hAnsi="Times New Roman"/>
          <w:sz w:val="22"/>
          <w:szCs w:val="22"/>
        </w:rPr>
        <w:t xml:space="preserve">26. Lamport, L. (2002). Specifying systems: The TLA+ language and tools for hardware and software engineers. Addison-Wesley.</w:t>
      </w:r>
    </w:p>
    <w:p>
      <w:pPr>
        <w:spacing w:after="120" w:line="360"/>
        <w:ind w:left="720" w:hanging="720"/>
        <w:jc w:val="both"/>
      </w:pPr>
      <w:r>
        <w:rPr>
          <w:rFonts w:ascii="Times New Roman" w:cs="Times New Roman" w:eastAsia="Times New Roman" w:hAnsi="Times New Roman"/>
          <w:sz w:val="22"/>
          <w:szCs w:val="22"/>
        </w:rPr>
        <w:t xml:space="preserve">27. Intel Corporation. (2023). Universal Chiplet Interconnect Express (UCIe) Specification 1.1.</w:t>
      </w:r>
    </w:p>
    <w:p>
      <w:pPr>
        <w:spacing w:after="120" w:line="360"/>
        <w:ind w:left="720" w:hanging="720"/>
        <w:jc w:val="both"/>
      </w:pPr>
      <w:r>
        <w:rPr>
          <w:rFonts w:ascii="Times New Roman" w:cs="Times New Roman" w:eastAsia="Times New Roman" w:hAnsi="Times New Roman"/>
          <w:sz w:val="22"/>
          <w:szCs w:val="22"/>
        </w:rPr>
        <w:t xml:space="preserve">28. TSMC. (2023). 28nm HPM Design Reference Manual, Rev 2.1.</w:t>
      </w:r>
    </w:p>
    <w:p>
      <w:pPr>
        <w:spacing w:after="120" w:line="360"/>
        <w:ind w:left="720" w:hanging="720"/>
        <w:jc w:val="both"/>
      </w:pPr>
      <w:r>
        <w:rPr>
          <w:rFonts w:ascii="Times New Roman" w:cs="Times New Roman" w:eastAsia="Times New Roman" w:hAnsi="Times New Roman"/>
          <w:sz w:val="22"/>
          <w:szCs w:val="22"/>
        </w:rPr>
        <w:t xml:space="preserve">29. Rabaey, J., Chandrakasan, A., &amp; Nikolic, B. (2003). Digital integrated circuits: A design perspective (2nd ed.). Prentice Hall.</w:t>
      </w:r>
    </w:p>
    <w:p>
      <w:pPr>
        <w:spacing w:after="120" w:line="360"/>
        <w:ind w:left="720" w:hanging="720"/>
        <w:jc w:val="both"/>
      </w:pPr>
      <w:r>
        <w:rPr>
          <w:rFonts w:ascii="Times New Roman" w:cs="Times New Roman" w:eastAsia="Times New Roman" w:hAnsi="Times New Roman"/>
          <w:sz w:val="22"/>
          <w:szCs w:val="22"/>
        </w:rPr>
        <w:t xml:space="preserve">30. Weste, N. H., &amp; Harris, D. (2015). CMOS VLSI design: A circuits and systems perspective (4th ed.). Pearson.</w:t>
      </w:r>
    </w:p>
    <w:p>
      <w:pPr>
        <w:spacing w:after="120" w:line="360"/>
        <w:ind w:left="720" w:hanging="720"/>
        <w:jc w:val="both"/>
      </w:pPr>
      <w:r>
        <w:rPr>
          <w:rFonts w:ascii="Times New Roman" w:cs="Times New Roman" w:eastAsia="Times New Roman" w:hAnsi="Times New Roman"/>
          <w:sz w:val="22"/>
          <w:szCs w:val="22"/>
        </w:rPr>
        <w:t xml:space="preserve">31. Patterson, D. A., &amp; Hennessy, J. L. (2020). Computer organization and design: The hardware/software interface (6th ed.). Morgan Kaufmann.</w:t>
      </w:r>
    </w:p>
    <w:p>
      <w:pPr>
        <w:spacing w:after="120" w:line="360"/>
        <w:ind w:left="720" w:hanging="720"/>
        <w:jc w:val="both"/>
      </w:pPr>
      <w:r>
        <w:rPr>
          <w:rFonts w:ascii="Times New Roman" w:cs="Times New Roman" w:eastAsia="Times New Roman" w:hAnsi="Times New Roman"/>
          <w:sz w:val="22"/>
          <w:szCs w:val="22"/>
        </w:rPr>
        <w:t xml:space="preserve">32. Stenström, P. (1990). A survey of cache coherence schemes for multiprocessors. Computer, 23(6), 12-24.</w:t>
      </w:r>
    </w:p>
    <w:p>
      <w:pPr>
        <w:spacing w:after="120" w:line="360"/>
        <w:ind w:left="720" w:hanging="720"/>
        <w:jc w:val="both"/>
      </w:pPr>
      <w:r>
        <w:rPr>
          <w:rFonts w:ascii="Times New Roman" w:cs="Times New Roman" w:eastAsia="Times New Roman" w:hAnsi="Times New Roman"/>
          <w:sz w:val="22"/>
          <w:szCs w:val="22"/>
        </w:rPr>
        <w:t xml:space="preserve">33. Eggers, S. J., &amp; Katz, R. H. (1989). The effect of sharing on the cache and bus performance of parallel programs. In ASPLOS.</w:t>
      </w:r>
    </w:p>
    <w:p>
      <w:pPr>
        <w:spacing w:after="120" w:line="360"/>
        <w:ind w:left="720" w:hanging="720"/>
        <w:jc w:val="both"/>
      </w:pPr>
      <w:r>
        <w:rPr>
          <w:rFonts w:ascii="Times New Roman" w:cs="Times New Roman" w:eastAsia="Times New Roman" w:hAnsi="Times New Roman"/>
          <w:sz w:val="22"/>
          <w:szCs w:val="22"/>
        </w:rPr>
        <w:t xml:space="preserve">34. Woo, S. C., et al. (1995). The SPLASH-2 programs: Characterization and methodological considerations. In ISCA.</w:t>
      </w:r>
    </w:p>
    <w:p>
      <w:pPr>
        <w:spacing w:after="120" w:line="360"/>
        <w:ind w:left="720" w:hanging="720"/>
        <w:jc w:val="both"/>
      </w:pPr>
      <w:r>
        <w:rPr>
          <w:rFonts w:ascii="Times New Roman" w:cs="Times New Roman" w:eastAsia="Times New Roman" w:hAnsi="Times New Roman"/>
          <w:sz w:val="22"/>
          <w:szCs w:val="22"/>
        </w:rPr>
        <w:t xml:space="preserve">35. Binkert, N., et al. (2011). The gem5 simulator. ACM SIGARCH Computer Architecture News, 39(2), 1-7.</w:t>
      </w:r>
    </w:p>
    <w:p>
      <w:pPr>
        <w:spacing w:after="120" w:line="360"/>
        <w:ind w:left="720" w:hanging="720"/>
        <w:jc w:val="both"/>
      </w:pPr>
      <w:r>
        <w:rPr>
          <w:rFonts w:ascii="Times New Roman" w:cs="Times New Roman" w:eastAsia="Times New Roman" w:hAnsi="Times New Roman"/>
          <w:sz w:val="22"/>
          <w:szCs w:val="22"/>
        </w:rPr>
        <w:t xml:space="preserve">36. Li, S., et al. (2009). McPAT: An integrated power, area, and timing modeling framework for multicore and manycore architectures. In MICRO.</w:t>
      </w:r>
    </w:p>
    <w:p>
      <w:pPr>
        <w:spacing w:after="120" w:line="360"/>
        <w:ind w:left="720" w:hanging="720"/>
        <w:jc w:val="both"/>
      </w:pPr>
      <w:r>
        <w:rPr>
          <w:rFonts w:ascii="Times New Roman" w:cs="Times New Roman" w:eastAsia="Times New Roman" w:hAnsi="Times New Roman"/>
          <w:sz w:val="22"/>
          <w:szCs w:val="22"/>
        </w:rPr>
        <w:t xml:space="preserve">37. Kahng, A. B., Lienig, J., Markov, I. L., &amp; Hu, J. (2011). VLSI physical design: From graph partitioning to timing closure. Springer.</w:t>
      </w:r>
    </w:p>
    <w:p>
      <w:pPr>
        <w:spacing w:after="120" w:line="360"/>
        <w:ind w:left="720" w:hanging="720"/>
        <w:jc w:val="both"/>
      </w:pPr>
      <w:r>
        <w:rPr>
          <w:rFonts w:ascii="Times New Roman" w:cs="Times New Roman" w:eastAsia="Times New Roman" w:hAnsi="Times New Roman"/>
          <w:sz w:val="22"/>
          <w:szCs w:val="22"/>
        </w:rPr>
        <w:t xml:space="preserve">38. Rabaey, J. M. (1996). Digital integrated circuits: A design perspective. Prentice Hall.</w:t>
      </w:r>
    </w:p>
    <w:p>
      <w:pPr>
        <w:spacing w:after="120" w:line="360"/>
        <w:ind w:left="720" w:hanging="720"/>
        <w:jc w:val="both"/>
      </w:pPr>
      <w:r>
        <w:rPr>
          <w:rFonts w:ascii="Times New Roman" w:cs="Times New Roman" w:eastAsia="Times New Roman" w:hAnsi="Times New Roman"/>
          <w:sz w:val="22"/>
          <w:szCs w:val="22"/>
        </w:rPr>
        <w:t xml:space="preserve">39. Sutherland, I. E., Sproull, R. F., &amp; Harris, D. F. (1999). Logical effort: Designing fast CMOS circuits. Morgan Kaufmann.</w:t>
      </w:r>
    </w:p>
    <w:p>
      <w:pPr>
        <w:spacing w:after="120" w:line="360"/>
        <w:ind w:left="720" w:hanging="720"/>
        <w:jc w:val="both"/>
      </w:pPr>
      <w:r>
        <w:rPr>
          <w:rFonts w:ascii="Times New Roman" w:cs="Times New Roman" w:eastAsia="Times New Roman" w:hAnsi="Times New Roman"/>
          <w:sz w:val="22"/>
          <w:szCs w:val="22"/>
        </w:rPr>
        <w:t xml:space="preserve">40. Horowitz, M. (2014). 1.1 Computing's energy problem (and what we can do about it). In ISSCC.</w:t>
      </w:r>
    </w:p>
    <w:p>
      <w:pPr>
        <w:spacing w:after="120" w:line="360"/>
        <w:ind w:left="720" w:hanging="720"/>
        <w:jc w:val="both"/>
      </w:pPr>
      <w:r>
        <w:rPr>
          <w:rFonts w:ascii="Times New Roman" w:cs="Times New Roman" w:eastAsia="Times New Roman" w:hAnsi="Times New Roman"/>
          <w:sz w:val="22"/>
          <w:szCs w:val="22"/>
        </w:rPr>
        <w:t xml:space="preserve">41. Dally, W. J., &amp; Towles, B. (2004). Principles and practices of interconnection networks. Morgan Kaufmann.</w:t>
      </w:r>
    </w:p>
    <w:p>
      <w:pPr>
        <w:spacing w:after="120" w:line="360"/>
        <w:ind w:left="720" w:hanging="720"/>
        <w:jc w:val="both"/>
      </w:pPr>
      <w:r>
        <w:rPr>
          <w:rFonts w:ascii="Times New Roman" w:cs="Times New Roman" w:eastAsia="Times New Roman" w:hAnsi="Times New Roman"/>
          <w:sz w:val="22"/>
          <w:szCs w:val="22"/>
        </w:rPr>
        <w:t xml:space="preserve">42. Kim, J., et al. (2007). Technology-driven, highly-scalable dragonfly topology. In ISCA.</w:t>
      </w:r>
    </w:p>
    <w:p>
      <w:pPr>
        <w:spacing w:after="120" w:line="360"/>
        <w:ind w:left="720" w:hanging="720"/>
        <w:jc w:val="both"/>
      </w:pPr>
      <w:r>
        <w:rPr>
          <w:rFonts w:ascii="Times New Roman" w:cs="Times New Roman" w:eastAsia="Times New Roman" w:hAnsi="Times New Roman"/>
          <w:sz w:val="22"/>
          <w:szCs w:val="22"/>
        </w:rPr>
        <w:t xml:space="preserve">43. Kumar, R., et al. (2005). Interconnections in multi-core architectures: Understanding mechanisms, overheads and scaling. In ISCA.</w:t>
      </w:r>
    </w:p>
    <w:p>
      <w:pPr>
        <w:spacing w:after="120" w:line="360"/>
        <w:ind w:left="720" w:hanging="720"/>
        <w:jc w:val="both"/>
      </w:pPr>
      <w:r>
        <w:rPr>
          <w:rFonts w:ascii="Times New Roman" w:cs="Times New Roman" w:eastAsia="Times New Roman" w:hAnsi="Times New Roman"/>
          <w:sz w:val="22"/>
          <w:szCs w:val="22"/>
        </w:rPr>
        <w:t xml:space="preserve">44. Ferdman, M., et al. (2012). Clearing the clouds: A study of emerging scale-out workloads on modern hardware. In ASPLOS.</w:t>
      </w:r>
    </w:p>
    <w:p>
      <w:pPr>
        <w:spacing w:after="120" w:line="360"/>
        <w:ind w:left="720" w:hanging="720"/>
        <w:jc w:val="both"/>
      </w:pPr>
      <w:r>
        <w:rPr>
          <w:rFonts w:ascii="Times New Roman" w:cs="Times New Roman" w:eastAsia="Times New Roman" w:hAnsi="Times New Roman"/>
          <w:sz w:val="22"/>
          <w:szCs w:val="22"/>
        </w:rPr>
        <w:t xml:space="preserve">45. Kanev, S., et al. (2015). Profiling a warehouse-scale computer. In ISCA.</w:t>
      </w:r>
    </w:p>
    <w:p>
      <w:pPr>
        <w:spacing w:after="120" w:line="360"/>
        <w:ind w:left="720" w:hanging="720"/>
        <w:jc w:val="both"/>
      </w:pPr>
      <w:r>
        <w:rPr>
          <w:rFonts w:ascii="Times New Roman" w:cs="Times New Roman" w:eastAsia="Times New Roman" w:hAnsi="Times New Roman"/>
          <w:sz w:val="22"/>
          <w:szCs w:val="22"/>
        </w:rPr>
        <w:t xml:space="preserve">46. Google. (2023). TPU v5: Architecture and programming guide. Google Cloud Documentation.</w:t>
      </w:r>
    </w:p>
    <w:p>
      <w:pPr>
        <w:spacing w:after="120" w:line="360"/>
        <w:ind w:left="720" w:hanging="720"/>
        <w:jc w:val="both"/>
      </w:pPr>
      <w:r>
        <w:rPr>
          <w:rFonts w:ascii="Times New Roman" w:cs="Times New Roman" w:eastAsia="Times New Roman" w:hAnsi="Times New Roman"/>
          <w:sz w:val="22"/>
          <w:szCs w:val="22"/>
        </w:rPr>
        <w:t xml:space="preserve">47. NVIDIA. (2023). NVIDIA H100 Tensor Core GPU Architecture. NVIDIA Whitepaper.</w:t>
      </w:r>
    </w:p>
    <w:p>
      <w:pPr>
        <w:spacing w:after="120" w:line="360"/>
        <w:ind w:left="720" w:hanging="720"/>
        <w:jc w:val="both"/>
      </w:pPr>
      <w:r>
        <w:rPr>
          <w:rFonts w:ascii="Times New Roman" w:cs="Times New Roman" w:eastAsia="Times New Roman" w:hAnsi="Times New Roman"/>
          <w:sz w:val="22"/>
          <w:szCs w:val="22"/>
        </w:rPr>
        <w:t xml:space="preserve">48. AMD. (2023). AMD CDNA 3 Architecture. AMD White Paper.</w:t>
      </w:r>
    </w:p>
    <w:p>
      <w:pPr>
        <w:spacing w:after="120" w:line="360"/>
        <w:ind w:left="720" w:hanging="720"/>
        <w:jc w:val="both"/>
      </w:pPr>
      <w:r>
        <w:rPr>
          <w:rFonts w:ascii="Times New Roman" w:cs="Times New Roman" w:eastAsia="Times New Roman" w:hAnsi="Times New Roman"/>
          <w:sz w:val="22"/>
          <w:szCs w:val="22"/>
        </w:rPr>
        <w:t xml:space="preserve">49. Lamport, L. (1978). Time, clocks, and the ordering of events in a distributed system. Communications of the ACM, 21(7), 558-565.</w:t>
      </w:r>
    </w:p>
    <w:p>
      <w:pPr>
        <w:spacing w:after="120" w:line="360"/>
        <w:ind w:left="720" w:hanging="720"/>
        <w:jc w:val="both"/>
      </w:pPr>
      <w:r>
        <w:rPr>
          <w:rFonts w:ascii="Times New Roman" w:cs="Times New Roman" w:eastAsia="Times New Roman" w:hAnsi="Times New Roman"/>
          <w:sz w:val="22"/>
          <w:szCs w:val="22"/>
        </w:rPr>
        <w:t xml:space="preserve">50. Fischer, M. J., Lynch, N. A., &amp; Paterson, M. S. (1985). Impossibility of distributed consensus with one faulty process. Journal of the ACM, 32(2), 374-382.</w:t>
      </w:r>
    </w:p>
    <w:sectPr>
      <w:headerReference w:type="default" r:id="rId35"/>
      <w:footerReference w:type="default" r:id="rId36"/>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Chen, Ph.D. Dissertation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Chapter 1: Introduction and Motivation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Chapter 2: Background and Related Work</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Chapter 3: Theoretical Foundations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Chapter 4: CRDT Memory Channel Architecture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Chapter 5: Formal Verification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Chapter 6: Simulation Methodology and Results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Chapter 7: Hardware Implementation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Chapter 8: Scalability and Fault Tolerance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Chapter 9: Applications and Industry Adoption</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Chapter 10: Conclusion and Future Work</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Appendix A: Coq Proof Scripts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Appendix B: Hardware Specifications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Appendix C: Simulation Parameters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References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Chapter %1"/>
      <w:lvlText w:val="%1"/>
      <w:lvlJc w:val="start"/>
      <w:pPr>
        <w:ind w:left="0"/>
      </w:pPr>
    </w:lvl>
  </w:abstractNum>
  <w:abstractNum w:abstractNumId="3" w15:restartNumberingAfterBreak="0">
    <w:multiLevelType w:val="hybridMultilevel"/>
    <w:lvl w:ilvl="0" w15:tentative="1">
      <w:start w:val="1"/>
      <w:numFmt w:val="%1."/>
      <w:lvlText w:val="%1"/>
      <w:lvlJc w:val="start"/>
      <w:pPr>
        <w:ind w:left="7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jc w:val="center"/>
    </w:pPr>
    <w:rPr>
      <w:rFonts w:ascii="Times New Roman" w:cs="Times New Roman" w:eastAsia="Times New Roman" w:hAnsi="Times New Roman"/>
      <w:b/>
      <w:bCs/>
      <w:sz w:val="48"/>
      <w:szCs w:val="48"/>
    </w:rPr>
  </w:style>
  <w:style w:type="paragraph" w:styleId="Heading1">
    <w:name w:val="Heading 1"/>
    <w:basedOn w:val="Normal"/>
    <w:next w:val="Normal"/>
    <w:pPr>
      <w:pageBreakBefore/>
      <w:spacing w:after="240" w:before="480"/>
    </w:pPr>
    <w:rPr>
      <w:rFonts w:ascii="Times New Roman" w:cs="Times New Roman" w:eastAsia="Times New Roman" w:hAnsi="Times New Roman"/>
      <w:b/>
      <w:bCs/>
      <w:sz w:val="32"/>
      <w:szCs w:val="32"/>
    </w:rPr>
  </w:style>
  <w:style w:type="paragraph" w:styleId="Heading2">
    <w:name w:val="Heading 2"/>
    <w:basedOn w:val="Normal"/>
    <w:next w:val="Normal"/>
    <w:pPr>
      <w:spacing w:after="180" w:before="360"/>
    </w:pPr>
    <w:rPr>
      <w:rFonts w:ascii="Times New Roman" w:cs="Times New Roman" w:eastAsia="Times New Roman" w:hAnsi="Times New Roman"/>
      <w:b/>
      <w:bCs/>
      <w:sz w:val="28"/>
      <w:szCs w:val="28"/>
    </w:rPr>
  </w:style>
  <w:style w:type="paragraph" w:styleId="Heading3">
    <w:name w:val="Heading 3"/>
    <w:basedOn w:val="Normal"/>
    <w:next w:val="Normal"/>
    <w:pPr>
      <w:spacing w:after="120" w:before="240"/>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2026-03-13T05:30:15.029Z</dcterms:created>
  <dcterms:modified xsi:type="dcterms:W3CDTF">2026-03-13T05:30:15.029Z</dcterms:modified>
</cp:coreProperties>
</file>

<file path=docProps/custom.xml><?xml version="1.0" encoding="utf-8"?>
<Properties xmlns="http://schemas.openxmlformats.org/officeDocument/2006/custom-properties" xmlns:vt="http://schemas.openxmlformats.org/officeDocument/2006/docPropsVTypes"/>
</file>