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733" w:rsidRPr="00ED3733" w:rsidRDefault="00ED3733" w:rsidP="00ED3733">
      <w:pPr>
        <w:jc w:val="center"/>
        <w:rPr>
          <w:rFonts w:ascii="Arial" w:eastAsia="Times New Roman" w:hAnsi="Arial" w:cs="Arial"/>
          <w:b/>
          <w:bCs/>
          <w:sz w:val="32"/>
          <w:szCs w:val="24"/>
          <w:lang w:eastAsia="hu-HU"/>
        </w:rPr>
      </w:pPr>
      <w:r w:rsidRPr="00ED3733">
        <w:rPr>
          <w:rFonts w:ascii="Arial" w:eastAsia="Times New Roman" w:hAnsi="Arial" w:cs="Arial"/>
          <w:b/>
          <w:bCs/>
          <w:sz w:val="32"/>
          <w:szCs w:val="24"/>
          <w:lang w:eastAsia="hu-HU"/>
        </w:rPr>
        <w:t>Dokumentáció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  <w:t>A program célja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A program egy egyszerű számológép, amely alapvető matematikai műveletek végrehajtását teszi lehetővé, mint például az összeadás, kivonás, szorzás és osztás. A felhasználó interaktív módon használhatja a gombokat, hogy számokat vigyen be, és végrehajtsa a műveleteket.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  <w:t>Megvalósított technológia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pStyle w:val="Listaszerbekezds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A program a Python programozási nyelvet használja, a </w:t>
      </w:r>
      <w:proofErr w:type="spellStart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Tkinter</w:t>
      </w:r>
      <w:proofErr w:type="spellEnd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könyvtárral a grafikus felhasználói felület megvalósításához.</w:t>
      </w:r>
    </w:p>
    <w:p w:rsidR="00ED3733" w:rsidRPr="00ED3733" w:rsidRDefault="00ED3733" w:rsidP="00ED3733">
      <w:pPr>
        <w:pStyle w:val="Listaszerbekezds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A betűtípus kezelésére a </w:t>
      </w:r>
      <w:proofErr w:type="spellStart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tkFont</w:t>
      </w:r>
      <w:proofErr w:type="spellEnd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modult alkalmazza, amely lehetővé teszi az egyedi betűtípusok használatát a felületen.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  <w:t>Felhasználói interakciók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pStyle w:val="Listaszerbekezds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A felhasználó a gombok segítségével adhatja meg a számokat, amelyek a számológép megszokott elrendezésében jelennek meg.</w:t>
      </w:r>
    </w:p>
    <w:p w:rsidR="00ED3733" w:rsidRPr="00ED3733" w:rsidRDefault="00ED3733" w:rsidP="00ED3733">
      <w:pPr>
        <w:pStyle w:val="Listaszerbekezds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Műveleti gombok használatával kiválasztható, hogy az adott számokkal milyen műveletet kíván elvégezni (összeadás, kivonás, szorzás, osztás).</w:t>
      </w:r>
    </w:p>
    <w:p w:rsidR="00ED3733" w:rsidRPr="00ED3733" w:rsidRDefault="00ED3733" w:rsidP="00ED3733">
      <w:pPr>
        <w:pStyle w:val="Listaszerbekezds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Az = gomb segítségével a felhasználó kérheti az eredmény kiszámítását.</w:t>
      </w:r>
    </w:p>
    <w:p w:rsidR="00ED3733" w:rsidRPr="00ED3733" w:rsidRDefault="00ED3733" w:rsidP="00ED3733">
      <w:pPr>
        <w:pStyle w:val="Listaszerbekezds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A C gomb törli a beviteli mező tartalmát, az </w:t>
      </w:r>
      <w:proofErr w:type="spellStart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Off</w:t>
      </w:r>
      <w:proofErr w:type="spellEnd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gomb pedig bezárja az alkalmazást.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  <w:t>Kód magyarázata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A </w:t>
      </w:r>
      <w:proofErr w:type="spellStart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Tkinter</w:t>
      </w:r>
      <w:proofErr w:type="spellEnd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modul importálása: Ez biztosítja a szükséges eszközöket a grafikus felület létrehozásához és kezeléséhez.</w:t>
      </w:r>
    </w:p>
    <w:p w:rsidR="00ED3733" w:rsidRPr="00ED3733" w:rsidRDefault="00ED3733" w:rsidP="00ED3733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A </w:t>
      </w:r>
      <w:proofErr w:type="spellStart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Tkinter</w:t>
      </w:r>
      <w:proofErr w:type="spellEnd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ablak létrehozása: Az </w:t>
      </w:r>
      <w:proofErr w:type="spellStart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Tk</w:t>
      </w:r>
      <w:proofErr w:type="spellEnd"/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() objektum felelős a program alapablakának létrehozásáért, valamint a program egyedi betűtípusának beállításáért.</w:t>
      </w:r>
    </w:p>
    <w:p w:rsidR="00ED3733" w:rsidRPr="00ED3733" w:rsidRDefault="00ED3733" w:rsidP="00ED3733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Globális változók: Ezek a változók tárolják az első és második számot, valamint a művelet típusát.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  <w:t>Függvények:</w:t>
      </w:r>
    </w:p>
    <w:p w:rsidR="00ED3733" w:rsidRDefault="00ED3733" w:rsidP="00ED3733">
      <w:pPr>
        <w:pStyle w:val="Listaszerbekezds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proofErr w:type="spellStart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turnOff</w:t>
      </w:r>
      <w:proofErr w:type="spellEnd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():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Bezárja az alkalmazást.</w:t>
      </w:r>
    </w:p>
    <w:p w:rsidR="00F9446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F94463">
        <w:rPr>
          <w:rFonts w:ascii="Arial" w:eastAsia="Times New Roman" w:hAnsi="Arial" w:cs="Arial"/>
          <w:bCs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3117B240">
            <wp:simplePos x="0" y="0"/>
            <wp:positionH relativeFrom="column">
              <wp:posOffset>405130</wp:posOffset>
            </wp:positionH>
            <wp:positionV relativeFrom="paragraph">
              <wp:posOffset>104775</wp:posOffset>
            </wp:positionV>
            <wp:extent cx="1047896" cy="43821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463" w:rsidRPr="00ED373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</w:p>
    <w:p w:rsidR="00ED3733" w:rsidRDefault="00ED3733" w:rsidP="00ED3733">
      <w:pPr>
        <w:pStyle w:val="Listaszerbekezds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proofErr w:type="spellStart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clear</w:t>
      </w:r>
      <w:proofErr w:type="spellEnd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():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Törli a beviteli mezőt, hogy új számokat lehessen bevinni.</w:t>
      </w:r>
    </w:p>
    <w:p w:rsidR="00F9446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F94463">
        <w:rPr>
          <w:rFonts w:ascii="Arial" w:eastAsia="Times New Roman" w:hAnsi="Arial" w:cs="Arial"/>
          <w:bCs/>
          <w:sz w:val="24"/>
          <w:szCs w:val="24"/>
          <w:lang w:eastAsia="hu-HU"/>
        </w:rPr>
        <w:drawing>
          <wp:inline distT="0" distB="0" distL="0" distR="0" wp14:anchorId="4BC6F3CB" wp14:editId="6ACC1FD9">
            <wp:extent cx="2400635" cy="44773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63" w:rsidRPr="00ED373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</w:p>
    <w:p w:rsidR="00ED3733" w:rsidRDefault="00ED3733" w:rsidP="00ED3733">
      <w:pPr>
        <w:pStyle w:val="Listaszerbekezds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proofErr w:type="spellStart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addNum</w:t>
      </w:r>
      <w:proofErr w:type="spellEnd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():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Hozzáad egy számot a beviteli mező végéhez.</w:t>
      </w:r>
    </w:p>
    <w:p w:rsidR="00F9446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F94463">
        <w:rPr>
          <w:rFonts w:ascii="Arial" w:eastAsia="Times New Roman" w:hAnsi="Arial" w:cs="Arial"/>
          <w:bCs/>
          <w:sz w:val="24"/>
          <w:szCs w:val="24"/>
          <w:lang w:eastAsia="hu-HU"/>
        </w:rPr>
        <w:drawing>
          <wp:inline distT="0" distB="0" distL="0" distR="0" wp14:anchorId="6B35CB15" wp14:editId="2ABF4357">
            <wp:extent cx="2543530" cy="447737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63" w:rsidRPr="00ED373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</w:p>
    <w:p w:rsidR="00ED3733" w:rsidRPr="00F94463" w:rsidRDefault="00ED3733" w:rsidP="00ED3733">
      <w:pPr>
        <w:pStyle w:val="Listaszerbekezds"/>
        <w:numPr>
          <w:ilvl w:val="0"/>
          <w:numId w:val="6"/>
        </w:num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proofErr w:type="spellStart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operation</w:t>
      </w:r>
      <w:proofErr w:type="spellEnd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():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Elmenti az első számot, ellenőrzi annak érvényességét, és eltárolja a műveletet.</w:t>
      </w:r>
    </w:p>
    <w:p w:rsidR="00F94463" w:rsidRDefault="00F94463" w:rsidP="00F94463">
      <w:pPr>
        <w:pStyle w:val="Listaszerbekezds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F94463">
        <w:rPr>
          <w:rFonts w:ascii="Arial" w:eastAsia="Times New Roman" w:hAnsi="Arial" w:cs="Arial"/>
          <w:b/>
          <w:bCs/>
          <w:sz w:val="24"/>
          <w:szCs w:val="24"/>
          <w:lang w:eastAsia="hu-HU"/>
        </w:rPr>
        <w:drawing>
          <wp:inline distT="0" distB="0" distL="0" distR="0" wp14:anchorId="12553088" wp14:editId="7735F283">
            <wp:extent cx="4496427" cy="245779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63" w:rsidRPr="00ED3733" w:rsidRDefault="00F94463" w:rsidP="00F94463">
      <w:pPr>
        <w:pStyle w:val="Listaszerbekezds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Default="00ED3733" w:rsidP="00ED3733">
      <w:pPr>
        <w:pStyle w:val="Listaszerbekezds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proofErr w:type="spellStart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result</w:t>
      </w:r>
      <w:proofErr w:type="spellEnd"/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():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Lekéri a második számot, elvégzi a kijelölt műveletet, és az eredményt megjeleníti a beviteli mezőben.</w:t>
      </w:r>
    </w:p>
    <w:p w:rsidR="00F94463" w:rsidRDefault="00F94463">
      <w:p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F94463">
        <w:rPr>
          <w:rFonts w:ascii="Arial" w:eastAsia="Times New Roman" w:hAnsi="Arial" w:cs="Arial"/>
          <w:bCs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7BFF70A8">
            <wp:simplePos x="0" y="0"/>
            <wp:positionH relativeFrom="margin">
              <wp:posOffset>388620</wp:posOffset>
            </wp:positionH>
            <wp:positionV relativeFrom="paragraph">
              <wp:posOffset>53340</wp:posOffset>
            </wp:positionV>
            <wp:extent cx="4458322" cy="3848637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Cs/>
          <w:sz w:val="24"/>
          <w:szCs w:val="24"/>
          <w:lang w:eastAsia="hu-HU"/>
        </w:rPr>
        <w:br w:type="page"/>
      </w:r>
    </w:p>
    <w:p w:rsidR="00F9446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</w:p>
    <w:p w:rsidR="00F94463" w:rsidRPr="00ED373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</w:p>
    <w:p w:rsidR="00ED3733" w:rsidRDefault="00ED3733" w:rsidP="00ED3733">
      <w:pPr>
        <w:pStyle w:val="Listaszerbekezds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Beviteli mező és gombok létrehozása: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A felhasználói felület tartalmaz egy beviteli mezőt, ahol az eredmények és a bevitt számok jelennek meg. A gombok lehetővé teszik a számok és műveletek kiválasztását.</w:t>
      </w:r>
    </w:p>
    <w:p w:rsidR="00F94463" w:rsidRPr="00ED3733" w:rsidRDefault="00F94463" w:rsidP="00F94463">
      <w:pPr>
        <w:pStyle w:val="Listaszerbekezds"/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F94463">
        <w:rPr>
          <w:rFonts w:ascii="Arial" w:eastAsia="Times New Roman" w:hAnsi="Arial" w:cs="Arial"/>
          <w:bCs/>
          <w:sz w:val="24"/>
          <w:szCs w:val="24"/>
          <w:lang w:eastAsia="hu-HU"/>
        </w:rPr>
        <w:drawing>
          <wp:inline distT="0" distB="0" distL="0" distR="0" wp14:anchorId="7A89BB02" wp14:editId="0FAB6C9A">
            <wp:extent cx="5760720" cy="340423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  <w:t>Továbbfejlesztési lehetőségek</w:t>
      </w:r>
    </w:p>
    <w:p w:rsidR="00ED3733" w:rsidRPr="00ED3733" w:rsidRDefault="00ED3733" w:rsidP="00ED373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</w:p>
    <w:p w:rsidR="00ED3733" w:rsidRPr="00ED3733" w:rsidRDefault="00ED3733" w:rsidP="00ED3733">
      <w:pPr>
        <w:pStyle w:val="Listaszerbekezds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Több művelet támogatása: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Olyan funkcionalitás hozzáadása, amely lehetővé teszi összetettebb műveletsorok beírását és számítását.</w:t>
      </w:r>
    </w:p>
    <w:p w:rsidR="00ED3733" w:rsidRPr="00ED3733" w:rsidRDefault="00ED3733" w:rsidP="00ED3733">
      <w:pPr>
        <w:pStyle w:val="Listaszerbekezds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Felhasználói élmény javítása: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Jobb színezés, gombok dizájnjának és elhelyezésének optimalizálása.</w:t>
      </w:r>
    </w:p>
    <w:p w:rsidR="00ED3733" w:rsidRPr="00ED3733" w:rsidRDefault="00ED3733" w:rsidP="00ED3733">
      <w:pPr>
        <w:pStyle w:val="Listaszerbekezds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Új műveletek hozzáadása: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További matematikai műveletek, mint például négyzetgyök, hatványozás, és egyéb fejlettebb számítási lehetőségek beépítése.</w:t>
      </w:r>
    </w:p>
    <w:p w:rsidR="00ED3733" w:rsidRDefault="00ED3733" w:rsidP="00ED3733">
      <w:pPr>
        <w:pStyle w:val="Listaszerbekezds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 w:rsidRPr="00ED3733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Hibakezelés javítása: </w:t>
      </w:r>
      <w:r w:rsidRPr="00ED3733">
        <w:rPr>
          <w:rFonts w:ascii="Arial" w:eastAsia="Times New Roman" w:hAnsi="Arial" w:cs="Arial"/>
          <w:bCs/>
          <w:sz w:val="24"/>
          <w:szCs w:val="24"/>
          <w:lang w:eastAsia="hu-HU"/>
        </w:rPr>
        <w:t>Pontosabb hibajelzések és felhasználóbarát üzenetek a beviteli hibák esetén.</w:t>
      </w:r>
    </w:p>
    <w:p w:rsidR="00CA5026" w:rsidRPr="009A71FD" w:rsidRDefault="00F94463" w:rsidP="00ED3733">
      <w:pPr>
        <w:pStyle w:val="Listaszerbekezds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hu-HU"/>
        </w:rPr>
        <w:t>Billentyűzet bemenet:</w:t>
      </w:r>
      <w:r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Az operátorok észlelése billentyűzet segítségével</w:t>
      </w:r>
      <w:bookmarkStart w:id="0" w:name="_GoBack"/>
      <w:bookmarkEnd w:id="0"/>
    </w:p>
    <w:sectPr w:rsidR="00CA5026" w:rsidRPr="009A7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C4A"/>
    <w:multiLevelType w:val="multilevel"/>
    <w:tmpl w:val="D876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3AD8"/>
    <w:multiLevelType w:val="hybridMultilevel"/>
    <w:tmpl w:val="62ACD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202C"/>
    <w:multiLevelType w:val="multilevel"/>
    <w:tmpl w:val="DD0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278D6"/>
    <w:multiLevelType w:val="hybridMultilevel"/>
    <w:tmpl w:val="08C4BC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414"/>
    <w:multiLevelType w:val="hybridMultilevel"/>
    <w:tmpl w:val="78721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72CE"/>
    <w:multiLevelType w:val="hybridMultilevel"/>
    <w:tmpl w:val="0E88FB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C6705"/>
    <w:multiLevelType w:val="hybridMultilevel"/>
    <w:tmpl w:val="025266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33"/>
    <w:rsid w:val="009A71FD"/>
    <w:rsid w:val="00D07821"/>
    <w:rsid w:val="00D33918"/>
    <w:rsid w:val="00ED3733"/>
    <w:rsid w:val="00F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C37E"/>
  <w15:chartTrackingRefBased/>
  <w15:docId w15:val="{E300A664-5E57-46DB-BF7D-0D811727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D3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D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D373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D373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D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D373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ED3733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D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Csuti Csongor</dc:creator>
  <cp:keywords/>
  <dc:description/>
  <cp:lastModifiedBy>Csuti Csongor</cp:lastModifiedBy>
  <cp:revision>3</cp:revision>
  <dcterms:created xsi:type="dcterms:W3CDTF">2024-11-08T06:58:00Z</dcterms:created>
  <dcterms:modified xsi:type="dcterms:W3CDTF">2024-11-08T07:06:00Z</dcterms:modified>
</cp:coreProperties>
</file>