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8C18" w14:textId="187E4246" w:rsidR="009C2BA9" w:rsidRPr="000932FD" w:rsidRDefault="00DD6EAB" w:rsidP="000932FD">
      <w:pPr>
        <w:pStyle w:val="Heading1"/>
      </w:pPr>
      <w:r w:rsidRPr="000932FD">
        <w:t>COMPILING</w:t>
      </w:r>
    </w:p>
    <w:p w14:paraId="1394F816" w14:textId="77777777" w:rsidR="009C2BA9" w:rsidRPr="009C2BA9" w:rsidRDefault="009C2BA9" w:rsidP="006D5903"/>
    <w:p w14:paraId="0674233B" w14:textId="748B4764" w:rsidR="00DD6EAB" w:rsidRDefault="009C2BA9" w:rsidP="006D5903">
      <w:r>
        <w:t xml:space="preserve"> </w:t>
      </w:r>
      <w:r w:rsidRPr="006D5903">
        <w:t xml:space="preserve">There are two concepts to pay attention to, </w:t>
      </w:r>
      <w:r w:rsidRPr="006D5903">
        <w:rPr>
          <w:highlight w:val="yellow"/>
        </w:rPr>
        <w:t>source code</w:t>
      </w:r>
      <w:r w:rsidRPr="006D5903">
        <w:t xml:space="preserve">, and </w:t>
      </w:r>
      <w:r w:rsidRPr="006D5903">
        <w:rPr>
          <w:highlight w:val="yellow"/>
        </w:rPr>
        <w:t>machine code</w:t>
      </w:r>
      <w:r w:rsidRPr="006D5903">
        <w:t xml:space="preserve">. Computers only understand machine code, which is basically binary numbers, zeros and ones. In other hand, source code is what humans write, it´s the code itself, so that code needs to be “translated” to machine code </w:t>
      </w:r>
      <w:r>
        <w:t xml:space="preserve">so that the computer </w:t>
      </w:r>
      <w:r w:rsidR="00EE1D86">
        <w:t>can</w:t>
      </w:r>
      <w:r>
        <w:t xml:space="preserve"> understand it. </w:t>
      </w:r>
    </w:p>
    <w:p w14:paraId="2EA842E3" w14:textId="50DCA6F9" w:rsidR="009A727D" w:rsidRDefault="009A727D" w:rsidP="006D5903"/>
    <w:p w14:paraId="2F732997" w14:textId="3DCD91F0" w:rsidR="009A727D" w:rsidRPr="009A727D" w:rsidRDefault="009A727D" w:rsidP="006D5903">
      <w:r>
        <w:t xml:space="preserve">The software responsible for executing this task is called compiler, on C language, </w:t>
      </w:r>
      <w:r w:rsidR="00AE2150">
        <w:t xml:space="preserve">the </w:t>
      </w:r>
      <w:r w:rsidR="00AE2150" w:rsidRPr="00AE2150">
        <w:rPr>
          <w:highlight w:val="yellow"/>
        </w:rPr>
        <w:t>GCC</w:t>
      </w:r>
      <w:r w:rsidR="00AE2150">
        <w:t xml:space="preserve"> compiler can do this job.</w:t>
      </w:r>
      <w:r>
        <w:t xml:space="preserve"> </w:t>
      </w:r>
    </w:p>
    <w:p w14:paraId="35BC7CA5" w14:textId="26C0C716" w:rsidR="00AE2150" w:rsidRDefault="008D6275" w:rsidP="000932FD">
      <w:pPr>
        <w:pStyle w:val="Heading1"/>
        <w:rPr>
          <w:noProof/>
        </w:rPr>
      </w:pPr>
      <w:r>
        <w:rPr>
          <w:noProof/>
        </w:rPr>
        <w:drawing>
          <wp:inline distT="0" distB="0" distL="0" distR="0" wp14:anchorId="4CA259E7" wp14:editId="5FA3814A">
            <wp:extent cx="4544824" cy="1479550"/>
            <wp:effectExtent l="0" t="0" r="8255" b="6350"/>
            <wp:docPr id="20691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73991" name="Picture 206917399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157" b="14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997" cy="1499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4AED2" w14:textId="74C59DD6" w:rsidR="00EE1D86" w:rsidRDefault="008D6275" w:rsidP="006D5903">
      <w:pPr>
        <w:pStyle w:val="Heading2"/>
      </w:pPr>
      <w:r>
        <w:t>FORMAT CODES</w:t>
      </w:r>
    </w:p>
    <w:p w14:paraId="61C8AC00" w14:textId="7495814F" w:rsidR="008D6275" w:rsidRDefault="008D6275" w:rsidP="006D5903">
      <w:r>
        <w:t>Format codes are used</w:t>
      </w:r>
      <w:r w:rsidR="006D5903">
        <w:t xml:space="preserve"> to tell the compiler about the type of data to be printed or scanned.</w:t>
      </w:r>
    </w:p>
    <w:p w14:paraId="48AA387E" w14:textId="77777777" w:rsidR="006D5903" w:rsidRPr="006D5903" w:rsidRDefault="006D5903" w:rsidP="000932FD">
      <w:pPr>
        <w:pStyle w:val="Heading1"/>
      </w:pPr>
    </w:p>
    <w:p w14:paraId="24386E04" w14:textId="54990A9E" w:rsidR="009C2BA9" w:rsidRPr="009C2BA9" w:rsidRDefault="009C2BA9" w:rsidP="000932FD">
      <w:pPr>
        <w:pStyle w:val="Heading1"/>
      </w:pPr>
    </w:p>
    <w:p w14:paraId="7BECD7E0" w14:textId="77777777" w:rsidR="00DD6EAB" w:rsidRPr="009C2BA9" w:rsidRDefault="00DD6EAB" w:rsidP="006D5903"/>
    <w:sectPr w:rsidR="00DD6EAB" w:rsidRPr="009C2BA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CE"/>
    <w:rsid w:val="00071A43"/>
    <w:rsid w:val="00087AD8"/>
    <w:rsid w:val="000932FD"/>
    <w:rsid w:val="000D5956"/>
    <w:rsid w:val="00126A52"/>
    <w:rsid w:val="00174F93"/>
    <w:rsid w:val="001A3041"/>
    <w:rsid w:val="0022583F"/>
    <w:rsid w:val="002A0829"/>
    <w:rsid w:val="0047747C"/>
    <w:rsid w:val="004F1B4A"/>
    <w:rsid w:val="005C22DD"/>
    <w:rsid w:val="005D0FF3"/>
    <w:rsid w:val="006024C5"/>
    <w:rsid w:val="0067636B"/>
    <w:rsid w:val="006935BA"/>
    <w:rsid w:val="006D5797"/>
    <w:rsid w:val="006D5903"/>
    <w:rsid w:val="00770083"/>
    <w:rsid w:val="007C6DCE"/>
    <w:rsid w:val="008D6275"/>
    <w:rsid w:val="008F40CF"/>
    <w:rsid w:val="009168EB"/>
    <w:rsid w:val="009A727D"/>
    <w:rsid w:val="009C2BA9"/>
    <w:rsid w:val="00AA7E24"/>
    <w:rsid w:val="00AE2150"/>
    <w:rsid w:val="00B24EBA"/>
    <w:rsid w:val="00B44028"/>
    <w:rsid w:val="00B50BE4"/>
    <w:rsid w:val="00C07DF4"/>
    <w:rsid w:val="00C215B6"/>
    <w:rsid w:val="00C65E20"/>
    <w:rsid w:val="00D740CA"/>
    <w:rsid w:val="00DD6EAB"/>
    <w:rsid w:val="00EE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2B42"/>
  <w15:chartTrackingRefBased/>
  <w15:docId w15:val="{2C74983A-022F-42CE-BA09-D8B129A4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6D5903"/>
    <w:pPr>
      <w:spacing w:after="0" w:line="240" w:lineRule="auto"/>
    </w:pPr>
    <w:rPr>
      <w:rFonts w:ascii="Cascadia Mono SemiBold" w:hAnsi="Cascadia Mono SemiBold"/>
      <w:color w:val="000000" w:themeColor="text1"/>
      <w:sz w:val="32"/>
      <w14:textOutline w14:w="0" w14:cap="flat" w14:cmpd="sng" w14:algn="ctr">
        <w14:noFill/>
        <w14:prstDash w14:val="solid"/>
        <w14:round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0932FD"/>
    <w:pPr>
      <w:keepNext/>
      <w:keepLines/>
      <w:spacing w:before="360" w:after="80"/>
      <w:jc w:val="center"/>
      <w:outlineLvl w:val="0"/>
    </w:pPr>
    <w:rPr>
      <w:rFonts w:ascii="Arial Black" w:eastAsiaTheme="majorEastAsia" w:hAnsi="Arial Black" w:cstheme="majorBidi"/>
      <w:b/>
      <w:bCs/>
      <w:color w:val="EE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4C5"/>
    <w:pPr>
      <w:keepNext/>
      <w:keepLines/>
      <w:spacing w:before="160" w:after="80"/>
      <w:outlineLvl w:val="1"/>
    </w:pPr>
    <w:rPr>
      <w:rFonts w:ascii="Arial Black" w:eastAsiaTheme="majorEastAsia" w:hAnsi="Arial Black" w:cstheme="majorBidi"/>
      <w:color w:val="00B0F0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CE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CE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2FD"/>
    <w:rPr>
      <w:rFonts w:ascii="Arial Black" w:eastAsiaTheme="majorEastAsia" w:hAnsi="Arial Black" w:cstheme="majorBidi"/>
      <w:b/>
      <w:bCs/>
      <w:color w:val="EE0000"/>
      <w:sz w:val="44"/>
      <w:szCs w:val="40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6024C5"/>
    <w:rPr>
      <w:rFonts w:ascii="Arial Black" w:eastAsiaTheme="majorEastAsia" w:hAnsi="Arial Black" w:cstheme="majorBidi"/>
      <w:color w:val="00B0F0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CE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CE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1ECDE7-A8EA-41A0-AB48-D66C3FBE81BA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Gcn34lKS16Vb4_GYKj6Q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Matteus Baptista</dc:creator>
  <cp:keywords/>
  <dc:description/>
  <cp:lastModifiedBy>Lucas Matteus Baptista</cp:lastModifiedBy>
  <cp:revision>6</cp:revision>
  <dcterms:created xsi:type="dcterms:W3CDTF">2026-02-27T17:26:00Z</dcterms:created>
  <dcterms:modified xsi:type="dcterms:W3CDTF">2026-02-27T20:43:00Z</dcterms:modified>
</cp:coreProperties>
</file>